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40" w:rsidRPr="004850E7" w:rsidRDefault="007E02C0">
      <w:pPr>
        <w:rPr>
          <w:rFonts w:cstheme="minorHAnsi"/>
          <w:b/>
          <w:bCs/>
          <w:sz w:val="24"/>
          <w:szCs w:val="24"/>
        </w:rPr>
      </w:pPr>
      <w:r w:rsidRPr="004850E7">
        <w:rPr>
          <w:rFonts w:cstheme="minorHAnsi"/>
          <w:b/>
          <w:bCs/>
          <w:sz w:val="24"/>
          <w:szCs w:val="24"/>
        </w:rPr>
        <w:t>Lecture 17:</w:t>
      </w:r>
    </w:p>
    <w:p w:rsidR="007E02C0" w:rsidRPr="004850E7" w:rsidRDefault="007E02C0" w:rsidP="007E02C0">
      <w:pPr>
        <w:pStyle w:val="ListParagraph"/>
        <w:numPr>
          <w:ilvl w:val="0"/>
          <w:numId w:val="1"/>
        </w:numPr>
        <w:rPr>
          <w:rFonts w:cstheme="minorHAnsi"/>
          <w:sz w:val="24"/>
          <w:szCs w:val="24"/>
        </w:rPr>
      </w:pPr>
      <w:r w:rsidRPr="004850E7">
        <w:rPr>
          <w:rFonts w:cstheme="minorHAnsi"/>
          <w:sz w:val="24"/>
          <w:szCs w:val="24"/>
        </w:rPr>
        <w:t>Prophylactic antibiotics</w:t>
      </w:r>
    </w:p>
    <w:p w:rsidR="007E02C0" w:rsidRPr="004850E7" w:rsidRDefault="007E02C0" w:rsidP="007E02C0">
      <w:pPr>
        <w:pStyle w:val="ListParagraph"/>
        <w:rPr>
          <w:rFonts w:cstheme="minorHAnsi"/>
          <w:sz w:val="24"/>
          <w:szCs w:val="24"/>
        </w:rPr>
      </w:pPr>
      <w:r w:rsidRPr="004850E7">
        <w:rPr>
          <w:rFonts w:cstheme="minorHAnsi"/>
          <w:sz w:val="24"/>
          <w:szCs w:val="24"/>
        </w:rPr>
        <w:t>Principles of using prophylactic antibiotics:</w:t>
      </w:r>
    </w:p>
    <w:p w:rsidR="007E02C0" w:rsidRPr="004850E7" w:rsidRDefault="007E02C0" w:rsidP="007E02C0">
      <w:pPr>
        <w:pStyle w:val="ListParagraph"/>
        <w:numPr>
          <w:ilvl w:val="0"/>
          <w:numId w:val="2"/>
        </w:numPr>
        <w:rPr>
          <w:rFonts w:cstheme="minorHAnsi"/>
          <w:sz w:val="24"/>
          <w:szCs w:val="24"/>
        </w:rPr>
      </w:pPr>
      <w:r w:rsidRPr="004850E7">
        <w:rPr>
          <w:rFonts w:cstheme="minorHAnsi"/>
          <w:sz w:val="24"/>
          <w:szCs w:val="24"/>
        </w:rPr>
        <w:t>Risk of infection should be significant.</w:t>
      </w:r>
    </w:p>
    <w:p w:rsidR="007E02C0" w:rsidRPr="004850E7" w:rsidRDefault="007E02C0" w:rsidP="007E02C0">
      <w:pPr>
        <w:pStyle w:val="ListParagraph"/>
        <w:numPr>
          <w:ilvl w:val="0"/>
          <w:numId w:val="2"/>
        </w:numPr>
        <w:rPr>
          <w:rFonts w:cstheme="minorHAnsi"/>
          <w:sz w:val="24"/>
          <w:szCs w:val="24"/>
        </w:rPr>
      </w:pPr>
      <w:r w:rsidRPr="004850E7">
        <w:rPr>
          <w:rFonts w:cstheme="minorHAnsi"/>
          <w:sz w:val="24"/>
          <w:szCs w:val="24"/>
        </w:rPr>
        <w:t xml:space="preserve">Correct </w:t>
      </w:r>
      <w:r w:rsidRPr="004850E7">
        <w:rPr>
          <w:rFonts w:cstheme="minorHAnsi"/>
          <w:sz w:val="24"/>
          <w:szCs w:val="24"/>
          <w:u w:val="single"/>
        </w:rPr>
        <w:t>narrow</w:t>
      </w:r>
      <w:r w:rsidRPr="004850E7">
        <w:rPr>
          <w:rFonts w:cstheme="minorHAnsi"/>
          <w:sz w:val="24"/>
          <w:szCs w:val="24"/>
        </w:rPr>
        <w:t xml:space="preserve"> spectr</w:t>
      </w:r>
      <w:r w:rsidR="00244C8F" w:rsidRPr="004850E7">
        <w:rPr>
          <w:rFonts w:cstheme="minorHAnsi"/>
          <w:sz w:val="24"/>
          <w:szCs w:val="24"/>
        </w:rPr>
        <w:t>um antibiotics should be chosen; broad spectrum antibiotics may lead to increased resistance.</w:t>
      </w:r>
    </w:p>
    <w:p w:rsidR="00244C8F" w:rsidRPr="004850E7" w:rsidRDefault="007E02C0" w:rsidP="00944E1C">
      <w:pPr>
        <w:pStyle w:val="ListParagraph"/>
        <w:numPr>
          <w:ilvl w:val="0"/>
          <w:numId w:val="2"/>
        </w:numPr>
        <w:rPr>
          <w:rFonts w:cstheme="minorHAnsi"/>
          <w:sz w:val="24"/>
          <w:szCs w:val="24"/>
        </w:rPr>
      </w:pPr>
      <w:r w:rsidRPr="004850E7">
        <w:rPr>
          <w:rFonts w:cstheme="minorHAnsi"/>
          <w:sz w:val="24"/>
          <w:szCs w:val="24"/>
        </w:rPr>
        <w:t>Antibiotic level should be high in the pt’s blood; that’s why we ask the patient to take the antibiotic half or at least one hour before the procedure.</w:t>
      </w:r>
      <w:r w:rsidR="00944E1C" w:rsidRPr="004850E7">
        <w:rPr>
          <w:rFonts w:cstheme="minorHAnsi"/>
          <w:sz w:val="24"/>
          <w:szCs w:val="24"/>
        </w:rPr>
        <w:t xml:space="preserve"> </w:t>
      </w:r>
      <w:r w:rsidR="00244C8F" w:rsidRPr="004850E7">
        <w:rPr>
          <w:rFonts w:cstheme="minorHAnsi"/>
          <w:sz w:val="24"/>
          <w:szCs w:val="24"/>
        </w:rPr>
        <w:t>IV.:</w:t>
      </w:r>
      <w:r w:rsidR="00784BC7" w:rsidRPr="004850E7">
        <w:rPr>
          <w:rFonts w:cstheme="minorHAnsi"/>
          <w:sz w:val="24"/>
          <w:szCs w:val="24"/>
        </w:rPr>
        <w:t xml:space="preserve"> ½ </w:t>
      </w:r>
      <w:r w:rsidR="00244C8F" w:rsidRPr="004850E7">
        <w:rPr>
          <w:rFonts w:cstheme="minorHAnsi"/>
          <w:sz w:val="24"/>
          <w:szCs w:val="24"/>
        </w:rPr>
        <w:t>an hour before the procedure.</w:t>
      </w:r>
      <w:r w:rsidR="00944E1C" w:rsidRPr="004850E7">
        <w:rPr>
          <w:rFonts w:cstheme="minorHAnsi"/>
          <w:sz w:val="24"/>
          <w:szCs w:val="24"/>
        </w:rPr>
        <w:t xml:space="preserve"> </w:t>
      </w:r>
      <w:r w:rsidR="00244C8F" w:rsidRPr="004850E7">
        <w:rPr>
          <w:rFonts w:cstheme="minorHAnsi"/>
          <w:sz w:val="24"/>
          <w:szCs w:val="24"/>
        </w:rPr>
        <w:t>Oral:</w:t>
      </w:r>
      <w:r w:rsidR="00784BC7" w:rsidRPr="004850E7">
        <w:rPr>
          <w:rFonts w:cstheme="minorHAnsi"/>
          <w:sz w:val="24"/>
          <w:szCs w:val="24"/>
        </w:rPr>
        <w:t xml:space="preserve"> </w:t>
      </w:r>
      <w:r w:rsidR="00244C8F" w:rsidRPr="004850E7">
        <w:rPr>
          <w:rFonts w:cstheme="minorHAnsi"/>
          <w:sz w:val="24"/>
          <w:szCs w:val="24"/>
        </w:rPr>
        <w:t>an hour before the procedure.</w:t>
      </w:r>
    </w:p>
    <w:p w:rsidR="00784BC7" w:rsidRPr="004850E7" w:rsidRDefault="00784BC7" w:rsidP="00244C8F">
      <w:pPr>
        <w:pStyle w:val="ListParagraph"/>
        <w:ind w:left="1080"/>
        <w:rPr>
          <w:rFonts w:cstheme="minorHAnsi"/>
          <w:sz w:val="24"/>
          <w:szCs w:val="24"/>
        </w:rPr>
      </w:pPr>
      <w:r w:rsidRPr="004850E7">
        <w:rPr>
          <w:rStyle w:val="apple-converted-space"/>
          <w:rFonts w:cstheme="minorHAnsi"/>
          <w:color w:val="000000"/>
          <w:sz w:val="16"/>
          <w:szCs w:val="16"/>
        </w:rPr>
        <w:t> </w:t>
      </w:r>
      <w:r w:rsidRPr="004850E7">
        <w:rPr>
          <w:rFonts w:cstheme="minorHAnsi"/>
          <w:color w:val="000000"/>
          <w:sz w:val="16"/>
          <w:szCs w:val="16"/>
        </w:rPr>
        <w:t>following treatment suggestions from the American Heart Association's guidelines on antibiotic prophylaxis.</w:t>
      </w:r>
    </w:p>
    <w:p w:rsidR="00244C8F" w:rsidRPr="004850E7" w:rsidRDefault="00244C8F" w:rsidP="00244C8F">
      <w:pPr>
        <w:pStyle w:val="ListParagraph"/>
        <w:numPr>
          <w:ilvl w:val="0"/>
          <w:numId w:val="2"/>
        </w:numPr>
        <w:rPr>
          <w:rFonts w:cstheme="minorHAnsi"/>
          <w:sz w:val="24"/>
          <w:szCs w:val="24"/>
        </w:rPr>
      </w:pPr>
      <w:r w:rsidRPr="004850E7">
        <w:rPr>
          <w:rFonts w:cstheme="minorHAnsi"/>
          <w:sz w:val="24"/>
          <w:szCs w:val="24"/>
        </w:rPr>
        <w:t>Time anti</w:t>
      </w:r>
      <w:r w:rsidR="00784BC7" w:rsidRPr="004850E7">
        <w:rPr>
          <w:rFonts w:cstheme="minorHAnsi"/>
          <w:sz w:val="24"/>
          <w:szCs w:val="24"/>
        </w:rPr>
        <w:t>biotic administration correctly; administered at least 2 hours before the procedure.</w:t>
      </w:r>
    </w:p>
    <w:p w:rsidR="00244C8F" w:rsidRPr="004850E7" w:rsidRDefault="00244C8F" w:rsidP="00244C8F">
      <w:pPr>
        <w:pStyle w:val="ListParagraph"/>
        <w:numPr>
          <w:ilvl w:val="0"/>
          <w:numId w:val="2"/>
        </w:numPr>
        <w:rPr>
          <w:rFonts w:cstheme="minorHAnsi"/>
          <w:sz w:val="24"/>
          <w:szCs w:val="24"/>
        </w:rPr>
      </w:pPr>
      <w:r w:rsidRPr="004850E7">
        <w:rPr>
          <w:rFonts w:cstheme="minorHAnsi"/>
          <w:sz w:val="24"/>
          <w:szCs w:val="24"/>
        </w:rPr>
        <w:t>Use correct doses.</w:t>
      </w:r>
    </w:p>
    <w:p w:rsidR="00784BC7" w:rsidRPr="004850E7" w:rsidRDefault="00784BC7" w:rsidP="00784BC7">
      <w:pPr>
        <w:pStyle w:val="ListParagraph"/>
        <w:ind w:left="1080"/>
        <w:rPr>
          <w:rFonts w:cstheme="minorHAnsi"/>
          <w:sz w:val="24"/>
          <w:szCs w:val="24"/>
        </w:rPr>
      </w:pPr>
    </w:p>
    <w:p w:rsidR="00784BC7" w:rsidRPr="004850E7" w:rsidRDefault="00784BC7" w:rsidP="00784BC7">
      <w:pPr>
        <w:pStyle w:val="ListParagraph"/>
        <w:numPr>
          <w:ilvl w:val="0"/>
          <w:numId w:val="1"/>
        </w:numPr>
        <w:rPr>
          <w:rFonts w:cstheme="minorHAnsi"/>
          <w:sz w:val="24"/>
          <w:szCs w:val="24"/>
        </w:rPr>
      </w:pPr>
      <w:r w:rsidRPr="004850E7">
        <w:rPr>
          <w:rFonts w:cstheme="minorHAnsi"/>
          <w:sz w:val="24"/>
          <w:szCs w:val="24"/>
        </w:rPr>
        <w:t>Factors related to postoperative infections:</w:t>
      </w:r>
    </w:p>
    <w:p w:rsidR="00784BC7" w:rsidRPr="004850E7" w:rsidRDefault="00784BC7" w:rsidP="00784BC7">
      <w:pPr>
        <w:pStyle w:val="ListParagraph"/>
        <w:numPr>
          <w:ilvl w:val="0"/>
          <w:numId w:val="4"/>
        </w:numPr>
        <w:rPr>
          <w:rFonts w:cstheme="minorHAnsi"/>
          <w:sz w:val="24"/>
          <w:szCs w:val="24"/>
        </w:rPr>
      </w:pPr>
      <w:r w:rsidRPr="004850E7">
        <w:rPr>
          <w:rFonts w:cstheme="minorHAnsi"/>
          <w:sz w:val="24"/>
          <w:szCs w:val="24"/>
        </w:rPr>
        <w:t xml:space="preserve">The size of the bacterial </w:t>
      </w:r>
      <w:proofErr w:type="spellStart"/>
      <w:r w:rsidRPr="004850E7">
        <w:rPr>
          <w:rFonts w:cstheme="minorHAnsi"/>
          <w:sz w:val="24"/>
          <w:szCs w:val="24"/>
        </w:rPr>
        <w:t>inoculum</w:t>
      </w:r>
      <w:proofErr w:type="spellEnd"/>
      <w:r w:rsidRPr="004850E7">
        <w:rPr>
          <w:rFonts w:cstheme="minorHAnsi"/>
          <w:sz w:val="24"/>
          <w:szCs w:val="24"/>
        </w:rPr>
        <w:t>.</w:t>
      </w:r>
    </w:p>
    <w:p w:rsidR="00784BC7" w:rsidRPr="004850E7" w:rsidRDefault="00784BC7" w:rsidP="00784BC7">
      <w:pPr>
        <w:pStyle w:val="ListParagraph"/>
        <w:numPr>
          <w:ilvl w:val="0"/>
          <w:numId w:val="4"/>
        </w:numPr>
        <w:rPr>
          <w:rFonts w:cstheme="minorHAnsi"/>
          <w:sz w:val="24"/>
          <w:szCs w:val="24"/>
        </w:rPr>
      </w:pPr>
      <w:r w:rsidRPr="004850E7">
        <w:rPr>
          <w:rFonts w:cstheme="minorHAnsi"/>
          <w:sz w:val="24"/>
          <w:szCs w:val="24"/>
        </w:rPr>
        <w:t>Duration of surgery: any procedure more than 2 hours we must give prophylactic antibiotics.</w:t>
      </w:r>
    </w:p>
    <w:p w:rsidR="00784BC7" w:rsidRPr="004850E7" w:rsidRDefault="00784BC7" w:rsidP="00784BC7">
      <w:pPr>
        <w:pStyle w:val="ListParagraph"/>
        <w:numPr>
          <w:ilvl w:val="0"/>
          <w:numId w:val="4"/>
        </w:numPr>
        <w:rPr>
          <w:rFonts w:cstheme="minorHAnsi"/>
          <w:sz w:val="24"/>
          <w:szCs w:val="24"/>
        </w:rPr>
      </w:pPr>
      <w:r w:rsidRPr="004850E7">
        <w:rPr>
          <w:rFonts w:cstheme="minorHAnsi"/>
          <w:sz w:val="24"/>
          <w:szCs w:val="24"/>
        </w:rPr>
        <w:t>The presence of a foreign body like an implant or dead space.</w:t>
      </w:r>
    </w:p>
    <w:p w:rsidR="00784BC7" w:rsidRPr="004850E7" w:rsidRDefault="00784BC7" w:rsidP="00784BC7">
      <w:pPr>
        <w:pStyle w:val="ListParagraph"/>
        <w:numPr>
          <w:ilvl w:val="0"/>
          <w:numId w:val="4"/>
        </w:numPr>
        <w:rPr>
          <w:rFonts w:cstheme="minorHAnsi"/>
          <w:sz w:val="24"/>
          <w:szCs w:val="24"/>
        </w:rPr>
      </w:pPr>
      <w:r w:rsidRPr="004850E7">
        <w:rPr>
          <w:rFonts w:cstheme="minorHAnsi"/>
          <w:sz w:val="24"/>
          <w:szCs w:val="24"/>
        </w:rPr>
        <w:t xml:space="preserve">State of host </w:t>
      </w:r>
      <w:proofErr w:type="spellStart"/>
      <w:r w:rsidRPr="004850E7">
        <w:rPr>
          <w:rFonts w:cstheme="minorHAnsi"/>
          <w:sz w:val="24"/>
          <w:szCs w:val="24"/>
        </w:rPr>
        <w:t>resitance</w:t>
      </w:r>
      <w:proofErr w:type="spellEnd"/>
      <w:r w:rsidRPr="004850E7">
        <w:rPr>
          <w:rFonts w:cstheme="minorHAnsi"/>
          <w:sz w:val="24"/>
          <w:szCs w:val="24"/>
        </w:rPr>
        <w:t>.</w:t>
      </w:r>
    </w:p>
    <w:p w:rsidR="00784BC7" w:rsidRPr="004850E7" w:rsidRDefault="00784BC7" w:rsidP="00784BC7">
      <w:pPr>
        <w:pStyle w:val="ListParagraph"/>
        <w:ind w:left="1080"/>
        <w:rPr>
          <w:rFonts w:cstheme="minorHAnsi"/>
          <w:sz w:val="24"/>
          <w:szCs w:val="24"/>
        </w:rPr>
      </w:pPr>
    </w:p>
    <w:p w:rsidR="00784BC7" w:rsidRPr="004850E7" w:rsidRDefault="00784BC7" w:rsidP="00784BC7">
      <w:pPr>
        <w:pStyle w:val="ListParagraph"/>
        <w:numPr>
          <w:ilvl w:val="0"/>
          <w:numId w:val="1"/>
        </w:numPr>
        <w:rPr>
          <w:rFonts w:cstheme="minorHAnsi"/>
          <w:sz w:val="24"/>
          <w:szCs w:val="24"/>
        </w:rPr>
      </w:pPr>
      <w:r w:rsidRPr="004850E7">
        <w:rPr>
          <w:rFonts w:cstheme="minorHAnsi"/>
          <w:sz w:val="24"/>
          <w:szCs w:val="24"/>
        </w:rPr>
        <w:t>Factors necessary for distant infection:</w:t>
      </w:r>
    </w:p>
    <w:p w:rsidR="00784BC7" w:rsidRPr="004850E7" w:rsidRDefault="00784BC7" w:rsidP="00784BC7">
      <w:pPr>
        <w:pStyle w:val="ListParagraph"/>
        <w:numPr>
          <w:ilvl w:val="0"/>
          <w:numId w:val="5"/>
        </w:numPr>
        <w:rPr>
          <w:rFonts w:cstheme="minorHAnsi"/>
          <w:sz w:val="24"/>
          <w:szCs w:val="24"/>
        </w:rPr>
      </w:pPr>
      <w:r w:rsidRPr="004850E7">
        <w:rPr>
          <w:rFonts w:cstheme="minorHAnsi"/>
          <w:sz w:val="24"/>
          <w:szCs w:val="24"/>
        </w:rPr>
        <w:t>Distant susceptible site.</w:t>
      </w:r>
    </w:p>
    <w:p w:rsidR="00784BC7" w:rsidRPr="004850E7" w:rsidRDefault="00784BC7" w:rsidP="00784BC7">
      <w:pPr>
        <w:pStyle w:val="ListParagraph"/>
        <w:numPr>
          <w:ilvl w:val="0"/>
          <w:numId w:val="5"/>
        </w:numPr>
        <w:rPr>
          <w:rFonts w:cstheme="minorHAnsi"/>
          <w:sz w:val="24"/>
          <w:szCs w:val="24"/>
        </w:rPr>
      </w:pPr>
      <w:proofErr w:type="spellStart"/>
      <w:r w:rsidRPr="004850E7">
        <w:rPr>
          <w:rFonts w:cstheme="minorHAnsi"/>
          <w:sz w:val="24"/>
          <w:szCs w:val="24"/>
        </w:rPr>
        <w:t>Haematogenous</w:t>
      </w:r>
      <w:proofErr w:type="spellEnd"/>
      <w:r w:rsidRPr="004850E7">
        <w:rPr>
          <w:rFonts w:cstheme="minorHAnsi"/>
          <w:sz w:val="24"/>
          <w:szCs w:val="24"/>
        </w:rPr>
        <w:t xml:space="preserve"> bacterial seeding.</w:t>
      </w:r>
    </w:p>
    <w:p w:rsidR="00784BC7" w:rsidRPr="004850E7" w:rsidRDefault="00784BC7" w:rsidP="00784BC7">
      <w:pPr>
        <w:pStyle w:val="ListParagraph"/>
        <w:numPr>
          <w:ilvl w:val="0"/>
          <w:numId w:val="5"/>
        </w:numPr>
        <w:rPr>
          <w:rFonts w:cstheme="minorHAnsi"/>
          <w:sz w:val="24"/>
          <w:szCs w:val="24"/>
        </w:rPr>
      </w:pPr>
      <w:r w:rsidRPr="004850E7">
        <w:rPr>
          <w:rFonts w:cstheme="minorHAnsi"/>
          <w:sz w:val="24"/>
          <w:szCs w:val="24"/>
        </w:rPr>
        <w:t xml:space="preserve">Impaired local </w:t>
      </w:r>
      <w:r w:rsidR="009E2414" w:rsidRPr="004850E7">
        <w:rPr>
          <w:rFonts w:cstheme="minorHAnsi"/>
          <w:sz w:val="24"/>
          <w:szCs w:val="24"/>
        </w:rPr>
        <w:t>defense</w:t>
      </w:r>
      <w:r w:rsidRPr="004850E7">
        <w:rPr>
          <w:rFonts w:cstheme="minorHAnsi"/>
          <w:sz w:val="24"/>
          <w:szCs w:val="24"/>
        </w:rPr>
        <w:t>.</w:t>
      </w:r>
    </w:p>
    <w:p w:rsidR="00784BC7" w:rsidRPr="004850E7" w:rsidRDefault="00784BC7" w:rsidP="00784BC7">
      <w:pPr>
        <w:pStyle w:val="ListParagraph"/>
        <w:ind w:left="1080"/>
        <w:rPr>
          <w:rFonts w:cstheme="minorHAnsi"/>
          <w:sz w:val="24"/>
          <w:szCs w:val="24"/>
        </w:rPr>
      </w:pPr>
    </w:p>
    <w:p w:rsidR="00784BC7" w:rsidRPr="004850E7" w:rsidRDefault="009E2414" w:rsidP="00784BC7">
      <w:pPr>
        <w:pStyle w:val="ListParagraph"/>
        <w:numPr>
          <w:ilvl w:val="0"/>
          <w:numId w:val="1"/>
        </w:numPr>
        <w:rPr>
          <w:rFonts w:cstheme="minorHAnsi"/>
          <w:sz w:val="24"/>
          <w:szCs w:val="24"/>
        </w:rPr>
      </w:pPr>
      <w:r w:rsidRPr="004850E7">
        <w:rPr>
          <w:rFonts w:cstheme="minorHAnsi"/>
          <w:sz w:val="24"/>
          <w:szCs w:val="24"/>
        </w:rPr>
        <w:t xml:space="preserve">Cardiac conditions with the highest association with </w:t>
      </w:r>
      <w:proofErr w:type="spellStart"/>
      <w:r w:rsidRPr="004850E7">
        <w:rPr>
          <w:rFonts w:cstheme="minorHAnsi"/>
          <w:sz w:val="24"/>
          <w:szCs w:val="24"/>
        </w:rPr>
        <w:t>endocarditis</w:t>
      </w:r>
      <w:proofErr w:type="spellEnd"/>
      <w:r w:rsidRPr="004850E7">
        <w:rPr>
          <w:rFonts w:cstheme="minorHAnsi"/>
          <w:sz w:val="24"/>
          <w:szCs w:val="24"/>
        </w:rPr>
        <w:t>:</w:t>
      </w:r>
    </w:p>
    <w:p w:rsidR="009E2414" w:rsidRPr="004850E7" w:rsidRDefault="009E2414" w:rsidP="009E2414">
      <w:pPr>
        <w:pStyle w:val="ListParagraph"/>
        <w:numPr>
          <w:ilvl w:val="0"/>
          <w:numId w:val="6"/>
        </w:numPr>
        <w:rPr>
          <w:rFonts w:cstheme="minorHAnsi"/>
          <w:sz w:val="24"/>
          <w:szCs w:val="24"/>
        </w:rPr>
      </w:pPr>
      <w:r w:rsidRPr="004850E7">
        <w:rPr>
          <w:rFonts w:cstheme="minorHAnsi"/>
          <w:sz w:val="24"/>
          <w:szCs w:val="24"/>
        </w:rPr>
        <w:t>Prosthetic cardiac valve or prosthetic materials used in valve repair.</w:t>
      </w:r>
    </w:p>
    <w:p w:rsidR="009E2414" w:rsidRPr="004850E7" w:rsidRDefault="009E2414" w:rsidP="009E2414">
      <w:pPr>
        <w:pStyle w:val="ListParagraph"/>
        <w:numPr>
          <w:ilvl w:val="0"/>
          <w:numId w:val="6"/>
        </w:numPr>
        <w:rPr>
          <w:rFonts w:cstheme="minorHAnsi"/>
          <w:sz w:val="24"/>
          <w:szCs w:val="24"/>
        </w:rPr>
      </w:pPr>
      <w:r w:rsidRPr="004850E7">
        <w:rPr>
          <w:rFonts w:cstheme="minorHAnsi"/>
          <w:sz w:val="24"/>
          <w:szCs w:val="24"/>
        </w:rPr>
        <w:t xml:space="preserve">Previous </w:t>
      </w:r>
      <w:proofErr w:type="spellStart"/>
      <w:r w:rsidRPr="004850E7">
        <w:rPr>
          <w:rFonts w:cstheme="minorHAnsi"/>
          <w:sz w:val="24"/>
          <w:szCs w:val="24"/>
        </w:rPr>
        <w:t>endocarditis</w:t>
      </w:r>
      <w:proofErr w:type="spellEnd"/>
      <w:r w:rsidRPr="004850E7">
        <w:rPr>
          <w:rFonts w:cstheme="minorHAnsi"/>
          <w:sz w:val="24"/>
          <w:szCs w:val="24"/>
        </w:rPr>
        <w:t>.</w:t>
      </w:r>
    </w:p>
    <w:p w:rsidR="009E2414" w:rsidRPr="004850E7" w:rsidRDefault="009E2414" w:rsidP="009E2414">
      <w:pPr>
        <w:pStyle w:val="ListParagraph"/>
        <w:numPr>
          <w:ilvl w:val="0"/>
          <w:numId w:val="6"/>
        </w:numPr>
        <w:rPr>
          <w:rFonts w:cstheme="minorHAnsi"/>
          <w:sz w:val="24"/>
          <w:szCs w:val="24"/>
        </w:rPr>
      </w:pPr>
      <w:r w:rsidRPr="004850E7">
        <w:rPr>
          <w:rFonts w:cstheme="minorHAnsi"/>
          <w:sz w:val="24"/>
          <w:szCs w:val="24"/>
        </w:rPr>
        <w:t>Congenital heart disease only in the following categories:</w:t>
      </w:r>
    </w:p>
    <w:p w:rsidR="009E2414" w:rsidRPr="004850E7" w:rsidRDefault="009E2414" w:rsidP="00944E1C">
      <w:pPr>
        <w:pStyle w:val="ListParagraph"/>
        <w:numPr>
          <w:ilvl w:val="0"/>
          <w:numId w:val="8"/>
        </w:numPr>
        <w:rPr>
          <w:rFonts w:cstheme="minorHAnsi"/>
          <w:sz w:val="24"/>
          <w:szCs w:val="24"/>
        </w:rPr>
      </w:pPr>
      <w:r w:rsidRPr="004850E7">
        <w:rPr>
          <w:rFonts w:cstheme="minorHAnsi"/>
          <w:sz w:val="24"/>
          <w:szCs w:val="24"/>
        </w:rPr>
        <w:t>Unrepaired cyanotic congenital heart disease.</w:t>
      </w:r>
    </w:p>
    <w:p w:rsidR="009E2414" w:rsidRPr="004850E7" w:rsidRDefault="009E2414" w:rsidP="009E2414">
      <w:pPr>
        <w:pStyle w:val="ListParagraph"/>
        <w:numPr>
          <w:ilvl w:val="0"/>
          <w:numId w:val="8"/>
        </w:numPr>
        <w:spacing w:after="0" w:line="240" w:lineRule="auto"/>
        <w:rPr>
          <w:rFonts w:cstheme="minorHAnsi"/>
          <w:sz w:val="24"/>
          <w:szCs w:val="24"/>
          <w:lang w:val="en-GB"/>
        </w:rPr>
      </w:pPr>
      <w:r w:rsidRPr="004850E7">
        <w:rPr>
          <w:rFonts w:cstheme="minorHAnsi"/>
          <w:sz w:val="24"/>
          <w:szCs w:val="24"/>
          <w:lang w:val="en-GB"/>
        </w:rPr>
        <w:t>Completely repaired congenital heart disease with prosthetic material or device, whether placed by surgery or catheter intervention, during the first</w:t>
      </w:r>
      <w:r w:rsidR="00944E1C" w:rsidRPr="004850E7">
        <w:rPr>
          <w:rFonts w:cstheme="minorHAnsi"/>
          <w:sz w:val="24"/>
          <w:szCs w:val="24"/>
          <w:lang w:val="en-GB"/>
        </w:rPr>
        <w:t xml:space="preserve"> six months after the procedure.</w:t>
      </w:r>
    </w:p>
    <w:p w:rsidR="009E2414" w:rsidRPr="004850E7" w:rsidRDefault="009E2414" w:rsidP="009E2414">
      <w:pPr>
        <w:pStyle w:val="ListParagraph"/>
        <w:numPr>
          <w:ilvl w:val="0"/>
          <w:numId w:val="8"/>
        </w:numPr>
        <w:spacing w:after="0" w:line="240" w:lineRule="auto"/>
        <w:rPr>
          <w:rFonts w:cstheme="minorHAnsi"/>
          <w:sz w:val="24"/>
          <w:szCs w:val="24"/>
          <w:lang w:val="en-GB"/>
        </w:rPr>
      </w:pPr>
      <w:r w:rsidRPr="004850E7">
        <w:rPr>
          <w:rFonts w:cstheme="minorHAnsi"/>
          <w:sz w:val="24"/>
          <w:szCs w:val="24"/>
          <w:lang w:val="en-GB"/>
        </w:rPr>
        <w:t>Repaired congenital heart disease with residual defects at the site or adjacent to the site of a prosthetic patch or prosthetic device (which inhibit endothelialisation)</w:t>
      </w:r>
      <w:r w:rsidR="00944E1C" w:rsidRPr="004850E7">
        <w:rPr>
          <w:rFonts w:cstheme="minorHAnsi"/>
          <w:sz w:val="24"/>
          <w:szCs w:val="24"/>
          <w:lang w:val="en-GB"/>
        </w:rPr>
        <w:t>.</w:t>
      </w:r>
    </w:p>
    <w:p w:rsidR="00944E1C" w:rsidRPr="004850E7" w:rsidRDefault="009E2414" w:rsidP="00944E1C">
      <w:pPr>
        <w:pStyle w:val="ListParagraph"/>
        <w:numPr>
          <w:ilvl w:val="0"/>
          <w:numId w:val="6"/>
        </w:numPr>
        <w:spacing w:after="0" w:line="240" w:lineRule="auto"/>
        <w:rPr>
          <w:rFonts w:cstheme="minorHAnsi"/>
          <w:sz w:val="24"/>
          <w:szCs w:val="24"/>
          <w:lang w:val="en-GB"/>
        </w:rPr>
      </w:pPr>
      <w:r w:rsidRPr="004850E7">
        <w:rPr>
          <w:rFonts w:cstheme="minorHAnsi"/>
          <w:sz w:val="24"/>
          <w:szCs w:val="24"/>
          <w:lang w:val="en-GB"/>
        </w:rPr>
        <w:t xml:space="preserve">Cardiac transplantation recipients with cardiac </w:t>
      </w:r>
      <w:proofErr w:type="spellStart"/>
      <w:r w:rsidRPr="004850E7">
        <w:rPr>
          <w:rFonts w:cstheme="minorHAnsi"/>
          <w:sz w:val="24"/>
          <w:szCs w:val="24"/>
          <w:lang w:val="en-GB"/>
        </w:rPr>
        <w:t>valvular</w:t>
      </w:r>
      <w:proofErr w:type="spellEnd"/>
      <w:r w:rsidRPr="004850E7">
        <w:rPr>
          <w:rFonts w:cstheme="minorHAnsi"/>
          <w:sz w:val="24"/>
          <w:szCs w:val="24"/>
          <w:lang w:val="en-GB"/>
        </w:rPr>
        <w:t xml:space="preserve"> disease</w:t>
      </w:r>
      <w:r w:rsidR="00944E1C" w:rsidRPr="004850E7">
        <w:rPr>
          <w:rFonts w:cstheme="minorHAnsi"/>
          <w:sz w:val="24"/>
          <w:szCs w:val="24"/>
          <w:lang w:val="en-GB"/>
        </w:rPr>
        <w:t>.</w:t>
      </w:r>
    </w:p>
    <w:p w:rsidR="00944E1C" w:rsidRPr="004850E7" w:rsidRDefault="00944E1C" w:rsidP="00944E1C">
      <w:pPr>
        <w:spacing w:after="0" w:line="240" w:lineRule="auto"/>
        <w:ind w:left="720"/>
        <w:rPr>
          <w:rFonts w:cstheme="minorHAnsi"/>
          <w:sz w:val="24"/>
          <w:szCs w:val="24"/>
          <w:lang w:val="en-GB"/>
        </w:rPr>
      </w:pPr>
    </w:p>
    <w:p w:rsidR="00944E1C" w:rsidRDefault="00944E1C" w:rsidP="00944E1C">
      <w:pPr>
        <w:pStyle w:val="ListParagraph"/>
        <w:numPr>
          <w:ilvl w:val="0"/>
          <w:numId w:val="9"/>
        </w:numPr>
        <w:spacing w:after="0" w:line="240" w:lineRule="auto"/>
        <w:rPr>
          <w:rFonts w:cstheme="minorHAnsi"/>
          <w:sz w:val="24"/>
          <w:szCs w:val="24"/>
          <w:lang w:val="en-GB"/>
        </w:rPr>
      </w:pPr>
      <w:r w:rsidRPr="004850E7">
        <w:rPr>
          <w:rFonts w:cstheme="minorHAnsi"/>
          <w:sz w:val="24"/>
          <w:szCs w:val="24"/>
          <w:lang w:val="en-GB"/>
        </w:rPr>
        <w:lastRenderedPageBreak/>
        <w:t>Prophylaxis is reasonable because endothelialisations of prosthetic material occurs within six months after the procedure.</w:t>
      </w:r>
    </w:p>
    <w:p w:rsidR="004850E7" w:rsidRPr="004850E7" w:rsidRDefault="004850E7" w:rsidP="004850E7">
      <w:pPr>
        <w:pStyle w:val="ListParagraph"/>
        <w:spacing w:after="0" w:line="240" w:lineRule="auto"/>
        <w:rPr>
          <w:rFonts w:cstheme="minorHAnsi"/>
          <w:sz w:val="24"/>
          <w:szCs w:val="24"/>
          <w:lang w:val="en-GB"/>
        </w:rPr>
      </w:pPr>
    </w:p>
    <w:p w:rsidR="00944E1C" w:rsidRPr="004850E7" w:rsidRDefault="00944E1C" w:rsidP="00944E1C">
      <w:pPr>
        <w:pStyle w:val="NormalWeb"/>
        <w:numPr>
          <w:ilvl w:val="0"/>
          <w:numId w:val="1"/>
        </w:numPr>
        <w:spacing w:before="0" w:beforeAutospacing="0" w:after="0" w:afterAutospacing="0"/>
        <w:rPr>
          <w:rFonts w:asciiTheme="minorHAnsi" w:eastAsiaTheme="minorHAnsi" w:hAnsiTheme="minorHAnsi" w:cstheme="minorHAnsi"/>
          <w:lang w:val="en-GB"/>
        </w:rPr>
      </w:pPr>
      <w:r w:rsidRPr="004850E7">
        <w:rPr>
          <w:rFonts w:asciiTheme="minorHAnsi" w:eastAsiaTheme="minorHAnsi" w:hAnsiTheme="minorHAnsi" w:cstheme="minorHAnsi"/>
          <w:lang w:val="en-GB"/>
        </w:rPr>
        <w:t>Condition placing patient at risk for prosthetic joint infection:</w:t>
      </w:r>
    </w:p>
    <w:p w:rsidR="00944E1C" w:rsidRPr="004850E7" w:rsidRDefault="00944E1C" w:rsidP="004850E7">
      <w:pPr>
        <w:pStyle w:val="NormalWeb"/>
        <w:numPr>
          <w:ilvl w:val="1"/>
          <w:numId w:val="17"/>
        </w:numPr>
        <w:spacing w:before="0" w:beforeAutospacing="0" w:after="0" w:afterAutospacing="0"/>
        <w:rPr>
          <w:rFonts w:asciiTheme="minorHAnsi" w:eastAsiaTheme="minorHAnsi" w:hAnsiTheme="minorHAnsi" w:cstheme="minorHAnsi"/>
          <w:lang w:val="en-GB"/>
        </w:rPr>
      </w:pPr>
      <w:r w:rsidRPr="004850E7">
        <w:rPr>
          <w:rFonts w:asciiTheme="minorHAnsi" w:eastAsiaTheme="minorHAnsi" w:hAnsiTheme="minorHAnsi" w:cstheme="minorHAnsi"/>
          <w:lang w:val="en-GB"/>
        </w:rPr>
        <w:t xml:space="preserve">Prosthetic joint place within 1st 2 year </w:t>
      </w:r>
    </w:p>
    <w:p w:rsidR="004850E7" w:rsidRDefault="00944E1C" w:rsidP="004850E7">
      <w:pPr>
        <w:pStyle w:val="NormalWeb"/>
        <w:numPr>
          <w:ilvl w:val="1"/>
          <w:numId w:val="17"/>
        </w:numPr>
        <w:spacing w:before="0" w:beforeAutospacing="0" w:after="0" w:afterAutospacing="0"/>
        <w:rPr>
          <w:rFonts w:asciiTheme="minorHAnsi" w:eastAsiaTheme="minorHAnsi" w:hAnsiTheme="minorHAnsi" w:cstheme="minorHAnsi"/>
          <w:lang w:val="en-GB"/>
        </w:rPr>
      </w:pPr>
      <w:r w:rsidRPr="004850E7">
        <w:rPr>
          <w:rFonts w:asciiTheme="minorHAnsi" w:eastAsiaTheme="minorHAnsi" w:hAnsiTheme="minorHAnsi" w:cstheme="minorHAnsi"/>
          <w:lang w:val="en-GB"/>
        </w:rPr>
        <w:t>pt with rheumatoid arthritis</w:t>
      </w:r>
    </w:p>
    <w:p w:rsidR="00944E1C" w:rsidRPr="004850E7" w:rsidRDefault="00944E1C" w:rsidP="004850E7">
      <w:pPr>
        <w:pStyle w:val="NormalWeb"/>
        <w:numPr>
          <w:ilvl w:val="1"/>
          <w:numId w:val="17"/>
        </w:numPr>
        <w:spacing w:before="0" w:beforeAutospacing="0" w:after="0" w:afterAutospacing="0"/>
        <w:rPr>
          <w:rFonts w:asciiTheme="minorHAnsi" w:eastAsiaTheme="minorHAnsi" w:hAnsiTheme="minorHAnsi" w:cstheme="minorHAnsi"/>
          <w:lang w:val="en-GB"/>
        </w:rPr>
      </w:pPr>
      <w:r w:rsidRPr="004850E7">
        <w:rPr>
          <w:rFonts w:asciiTheme="minorHAnsi" w:eastAsiaTheme="minorHAnsi" w:hAnsiTheme="minorHAnsi" w:cstheme="minorHAnsi"/>
          <w:lang w:val="en-GB"/>
        </w:rPr>
        <w:t xml:space="preserve">History of prosthetic joint infection </w:t>
      </w:r>
    </w:p>
    <w:p w:rsidR="00944E1C" w:rsidRPr="004850E7" w:rsidRDefault="00944E1C" w:rsidP="004850E7">
      <w:pPr>
        <w:pStyle w:val="NormalWeb"/>
        <w:numPr>
          <w:ilvl w:val="1"/>
          <w:numId w:val="17"/>
        </w:numPr>
        <w:spacing w:before="0" w:beforeAutospacing="0" w:after="0" w:afterAutospacing="0"/>
        <w:rPr>
          <w:rFonts w:asciiTheme="minorHAnsi" w:eastAsiaTheme="minorHAnsi" w:hAnsiTheme="minorHAnsi" w:cstheme="minorHAnsi"/>
          <w:lang w:val="en-GB"/>
        </w:rPr>
      </w:pPr>
      <w:r w:rsidRPr="004850E7">
        <w:rPr>
          <w:rFonts w:asciiTheme="minorHAnsi" w:eastAsiaTheme="minorHAnsi" w:hAnsiTheme="minorHAnsi" w:cstheme="minorHAnsi"/>
          <w:lang w:val="en-GB"/>
        </w:rPr>
        <w:t xml:space="preserve">Congenital or acquired </w:t>
      </w:r>
      <w:proofErr w:type="spellStart"/>
      <w:r w:rsidRPr="004850E7">
        <w:rPr>
          <w:rFonts w:asciiTheme="minorHAnsi" w:eastAsiaTheme="minorHAnsi" w:hAnsiTheme="minorHAnsi" w:cstheme="minorHAnsi"/>
          <w:lang w:val="en-GB"/>
        </w:rPr>
        <w:t>immunosuppression</w:t>
      </w:r>
      <w:proofErr w:type="spellEnd"/>
      <w:r w:rsidRPr="004850E7">
        <w:rPr>
          <w:rFonts w:asciiTheme="minorHAnsi" w:eastAsiaTheme="minorHAnsi" w:hAnsiTheme="minorHAnsi" w:cstheme="minorHAnsi"/>
          <w:lang w:val="en-GB"/>
        </w:rPr>
        <w:t xml:space="preserve"> disease</w:t>
      </w:r>
    </w:p>
    <w:p w:rsidR="00944E1C" w:rsidRPr="004850E7" w:rsidRDefault="00944E1C" w:rsidP="004850E7">
      <w:pPr>
        <w:pStyle w:val="NormalWeb"/>
        <w:numPr>
          <w:ilvl w:val="1"/>
          <w:numId w:val="17"/>
        </w:numPr>
        <w:spacing w:before="0" w:beforeAutospacing="0" w:after="0" w:afterAutospacing="0"/>
        <w:rPr>
          <w:rFonts w:asciiTheme="minorHAnsi" w:eastAsiaTheme="minorHAnsi" w:hAnsiTheme="minorHAnsi" w:cstheme="minorHAnsi"/>
          <w:lang w:val="en-GB"/>
        </w:rPr>
      </w:pPr>
      <w:r w:rsidRPr="004850E7">
        <w:rPr>
          <w:rFonts w:asciiTheme="minorHAnsi" w:eastAsiaTheme="minorHAnsi" w:hAnsiTheme="minorHAnsi" w:cstheme="minorHAnsi"/>
          <w:lang w:val="en-GB"/>
        </w:rPr>
        <w:t>Malnutrition</w:t>
      </w:r>
    </w:p>
    <w:p w:rsidR="00944E1C" w:rsidRPr="004850E7" w:rsidRDefault="00944E1C" w:rsidP="004850E7">
      <w:pPr>
        <w:pStyle w:val="NormalWeb"/>
        <w:numPr>
          <w:ilvl w:val="1"/>
          <w:numId w:val="17"/>
        </w:numPr>
        <w:spacing w:before="0" w:beforeAutospacing="0" w:after="0" w:afterAutospacing="0"/>
        <w:rPr>
          <w:rFonts w:asciiTheme="minorHAnsi" w:eastAsiaTheme="minorHAnsi" w:hAnsiTheme="minorHAnsi" w:cstheme="minorHAnsi"/>
          <w:lang w:val="en-GB"/>
        </w:rPr>
      </w:pPr>
      <w:proofErr w:type="spellStart"/>
      <w:r w:rsidRPr="004850E7">
        <w:rPr>
          <w:rFonts w:asciiTheme="minorHAnsi" w:eastAsiaTheme="minorHAnsi" w:hAnsiTheme="minorHAnsi" w:cstheme="minorHAnsi"/>
          <w:lang w:val="en-GB"/>
        </w:rPr>
        <w:t>Systemiclobusebethemimatous</w:t>
      </w:r>
      <w:proofErr w:type="spellEnd"/>
      <w:r w:rsidRPr="004850E7">
        <w:rPr>
          <w:rFonts w:asciiTheme="minorHAnsi" w:eastAsiaTheme="minorHAnsi" w:hAnsiTheme="minorHAnsi" w:cstheme="minorHAnsi"/>
          <w:lang w:val="en-GB"/>
        </w:rPr>
        <w:t>* (</w:t>
      </w:r>
      <w:proofErr w:type="spellStart"/>
      <w:r w:rsidRPr="004850E7">
        <w:rPr>
          <w:rFonts w:asciiTheme="minorHAnsi" w:eastAsiaTheme="minorHAnsi" w:hAnsiTheme="minorHAnsi" w:cstheme="minorHAnsi"/>
          <w:lang w:val="en-GB"/>
        </w:rPr>
        <w:t>notsure</w:t>
      </w:r>
      <w:proofErr w:type="spellEnd"/>
      <w:r w:rsidRPr="004850E7">
        <w:rPr>
          <w:rFonts w:asciiTheme="minorHAnsi" w:eastAsiaTheme="minorHAnsi" w:hAnsiTheme="minorHAnsi" w:cstheme="minorHAnsi"/>
          <w:lang w:val="en-GB"/>
        </w:rPr>
        <w:t>)</w:t>
      </w:r>
    </w:p>
    <w:p w:rsidR="00944E1C" w:rsidRPr="004850E7" w:rsidRDefault="00944E1C" w:rsidP="004850E7">
      <w:pPr>
        <w:pStyle w:val="NormalWeb"/>
        <w:numPr>
          <w:ilvl w:val="1"/>
          <w:numId w:val="17"/>
        </w:numPr>
        <w:spacing w:before="0" w:beforeAutospacing="0" w:after="0" w:afterAutospacing="0"/>
        <w:rPr>
          <w:rFonts w:asciiTheme="minorHAnsi" w:eastAsiaTheme="minorHAnsi" w:hAnsiTheme="minorHAnsi" w:cstheme="minorHAnsi"/>
          <w:lang w:val="en-GB"/>
        </w:rPr>
      </w:pPr>
      <w:r w:rsidRPr="004850E7">
        <w:rPr>
          <w:rFonts w:asciiTheme="minorHAnsi" w:eastAsiaTheme="minorHAnsi" w:hAnsiTheme="minorHAnsi" w:cstheme="minorHAnsi"/>
          <w:lang w:val="en-GB"/>
        </w:rPr>
        <w:t>Haemophilia</w:t>
      </w:r>
    </w:p>
    <w:p w:rsidR="00944E1C" w:rsidRPr="004850E7" w:rsidRDefault="00944E1C" w:rsidP="004850E7">
      <w:pPr>
        <w:pStyle w:val="NormalWeb"/>
        <w:numPr>
          <w:ilvl w:val="1"/>
          <w:numId w:val="17"/>
        </w:numPr>
        <w:spacing w:before="0" w:beforeAutospacing="0" w:after="0" w:afterAutospacing="0"/>
        <w:rPr>
          <w:rFonts w:asciiTheme="minorHAnsi" w:eastAsiaTheme="minorHAnsi" w:hAnsiTheme="minorHAnsi" w:cstheme="minorHAnsi"/>
          <w:lang w:val="en-GB"/>
        </w:rPr>
      </w:pPr>
      <w:r w:rsidRPr="004850E7">
        <w:rPr>
          <w:rFonts w:asciiTheme="minorHAnsi" w:eastAsiaTheme="minorHAnsi" w:hAnsiTheme="minorHAnsi" w:cstheme="minorHAnsi"/>
          <w:lang w:val="en-GB"/>
        </w:rPr>
        <w:t>Diabetes</w:t>
      </w:r>
    </w:p>
    <w:p w:rsidR="00944E1C" w:rsidRPr="004850E7" w:rsidRDefault="00944E1C" w:rsidP="00944E1C">
      <w:pPr>
        <w:pStyle w:val="ListParagraph"/>
        <w:spacing w:after="0" w:line="240" w:lineRule="auto"/>
        <w:rPr>
          <w:rFonts w:cstheme="minorHAnsi"/>
          <w:sz w:val="24"/>
          <w:szCs w:val="24"/>
          <w:lang w:val="en-GB"/>
        </w:rPr>
      </w:pPr>
    </w:p>
    <w:p w:rsidR="00944E1C" w:rsidRPr="004850E7" w:rsidRDefault="00944E1C" w:rsidP="00944E1C">
      <w:pPr>
        <w:pStyle w:val="ListParagraph"/>
        <w:numPr>
          <w:ilvl w:val="0"/>
          <w:numId w:val="1"/>
        </w:numPr>
        <w:spacing w:after="0" w:line="240" w:lineRule="auto"/>
        <w:rPr>
          <w:rFonts w:cstheme="minorHAnsi"/>
          <w:sz w:val="24"/>
          <w:szCs w:val="24"/>
          <w:lang w:val="en-GB"/>
        </w:rPr>
      </w:pPr>
      <w:r w:rsidRPr="004850E7">
        <w:rPr>
          <w:rFonts w:cstheme="minorHAnsi"/>
          <w:sz w:val="24"/>
          <w:szCs w:val="24"/>
          <w:lang w:val="en-GB"/>
        </w:rPr>
        <w:t xml:space="preserve">Dental treatment for </w:t>
      </w:r>
      <w:r w:rsidRPr="004850E7">
        <w:rPr>
          <w:rFonts w:cstheme="minorHAnsi"/>
          <w:sz w:val="24"/>
          <w:szCs w:val="24"/>
          <w:u w:val="single"/>
          <w:lang w:val="en-GB"/>
        </w:rPr>
        <w:t>diabetic patients</w:t>
      </w:r>
      <w:r w:rsidRPr="004850E7">
        <w:rPr>
          <w:rFonts w:cstheme="minorHAnsi"/>
          <w:sz w:val="24"/>
          <w:szCs w:val="24"/>
          <w:lang w:val="en-GB"/>
        </w:rPr>
        <w:t xml:space="preserve"> has a local risk of infection based on finger stick blood glucose testing:</w:t>
      </w:r>
    </w:p>
    <w:tbl>
      <w:tblPr>
        <w:tblStyle w:val="LightShading"/>
        <w:tblW w:w="0" w:type="auto"/>
        <w:tblInd w:w="1147" w:type="dxa"/>
        <w:tblLook w:val="04A0"/>
      </w:tblPr>
      <w:tblGrid>
        <w:gridCol w:w="4213"/>
        <w:gridCol w:w="4216"/>
      </w:tblGrid>
      <w:tr w:rsidR="00944E1C" w:rsidRPr="004850E7" w:rsidTr="007464D3">
        <w:trPr>
          <w:cnfStyle w:val="100000000000"/>
        </w:trPr>
        <w:tc>
          <w:tcPr>
            <w:cnfStyle w:val="001000000000"/>
            <w:tcW w:w="4261" w:type="dxa"/>
          </w:tcPr>
          <w:p w:rsidR="00944E1C" w:rsidRPr="004850E7" w:rsidRDefault="00944E1C" w:rsidP="007464D3">
            <w:pPr>
              <w:rPr>
                <w:rFonts w:cstheme="minorHAnsi"/>
                <w:b w:val="0"/>
                <w:bCs w:val="0"/>
                <w:sz w:val="24"/>
                <w:szCs w:val="24"/>
                <w:lang w:bidi="ar-JO"/>
              </w:rPr>
            </w:pPr>
            <w:r w:rsidRPr="004850E7">
              <w:rPr>
                <w:rFonts w:cstheme="minorHAnsi"/>
                <w:b w:val="0"/>
                <w:bCs w:val="0"/>
                <w:sz w:val="24"/>
                <w:szCs w:val="24"/>
                <w:lang w:bidi="ar-JO"/>
              </w:rPr>
              <w:t>Finger-stick results of blood glucose/mg (%)</w:t>
            </w:r>
          </w:p>
        </w:tc>
        <w:tc>
          <w:tcPr>
            <w:tcW w:w="4261" w:type="dxa"/>
          </w:tcPr>
          <w:p w:rsidR="00944E1C" w:rsidRPr="004850E7" w:rsidRDefault="00944E1C" w:rsidP="007464D3">
            <w:pPr>
              <w:cnfStyle w:val="100000000000"/>
              <w:rPr>
                <w:rFonts w:cstheme="minorHAnsi"/>
                <w:b w:val="0"/>
                <w:bCs w:val="0"/>
                <w:sz w:val="24"/>
                <w:szCs w:val="24"/>
                <w:lang w:bidi="ar-JO"/>
              </w:rPr>
            </w:pPr>
            <w:r w:rsidRPr="004850E7">
              <w:rPr>
                <w:rFonts w:cstheme="minorHAnsi"/>
                <w:b w:val="0"/>
                <w:bCs w:val="0"/>
                <w:sz w:val="24"/>
                <w:szCs w:val="24"/>
                <w:lang w:bidi="ar-JO"/>
              </w:rPr>
              <w:t>Treatment</w:t>
            </w:r>
          </w:p>
        </w:tc>
      </w:tr>
      <w:tr w:rsidR="00944E1C" w:rsidRPr="004850E7" w:rsidTr="007464D3">
        <w:trPr>
          <w:cnfStyle w:val="000000100000"/>
        </w:trPr>
        <w:tc>
          <w:tcPr>
            <w:cnfStyle w:val="001000000000"/>
            <w:tcW w:w="4261" w:type="dxa"/>
          </w:tcPr>
          <w:p w:rsidR="00944E1C" w:rsidRPr="004850E7" w:rsidRDefault="00944E1C" w:rsidP="007464D3">
            <w:pPr>
              <w:rPr>
                <w:rFonts w:cstheme="minorHAnsi"/>
                <w:b w:val="0"/>
                <w:bCs w:val="0"/>
                <w:sz w:val="24"/>
                <w:szCs w:val="24"/>
                <w:lang w:bidi="ar-JO"/>
              </w:rPr>
            </w:pPr>
            <w:r w:rsidRPr="004850E7">
              <w:rPr>
                <w:rFonts w:cstheme="minorHAnsi"/>
                <w:b w:val="0"/>
                <w:bCs w:val="0"/>
                <w:sz w:val="24"/>
                <w:szCs w:val="24"/>
                <w:lang w:bidi="ar-JO"/>
              </w:rPr>
              <w:t>Less than 85</w:t>
            </w:r>
          </w:p>
        </w:tc>
        <w:tc>
          <w:tcPr>
            <w:tcW w:w="4261" w:type="dxa"/>
          </w:tcPr>
          <w:p w:rsidR="00944E1C" w:rsidRPr="004850E7" w:rsidRDefault="00944E1C" w:rsidP="007464D3">
            <w:pPr>
              <w:cnfStyle w:val="000000100000"/>
              <w:rPr>
                <w:rFonts w:cstheme="minorHAnsi"/>
                <w:sz w:val="24"/>
                <w:szCs w:val="24"/>
                <w:lang w:bidi="ar-JO"/>
              </w:rPr>
            </w:pPr>
            <w:r w:rsidRPr="004850E7">
              <w:rPr>
                <w:rFonts w:cstheme="minorHAnsi"/>
                <w:sz w:val="24"/>
                <w:szCs w:val="24"/>
                <w:lang w:bidi="ar-JO"/>
              </w:rPr>
              <w:t>Administrate glucose and postpone any elective treatment</w:t>
            </w:r>
          </w:p>
        </w:tc>
      </w:tr>
      <w:tr w:rsidR="00944E1C" w:rsidRPr="004850E7" w:rsidTr="007464D3">
        <w:tc>
          <w:tcPr>
            <w:cnfStyle w:val="001000000000"/>
            <w:tcW w:w="4261" w:type="dxa"/>
          </w:tcPr>
          <w:p w:rsidR="00944E1C" w:rsidRPr="004850E7" w:rsidRDefault="00944E1C" w:rsidP="007464D3">
            <w:pPr>
              <w:rPr>
                <w:rFonts w:cstheme="minorHAnsi"/>
                <w:b w:val="0"/>
                <w:bCs w:val="0"/>
                <w:sz w:val="24"/>
                <w:szCs w:val="24"/>
                <w:lang w:bidi="ar-JO"/>
              </w:rPr>
            </w:pPr>
            <w:r w:rsidRPr="004850E7">
              <w:rPr>
                <w:rFonts w:cstheme="minorHAnsi"/>
                <w:b w:val="0"/>
                <w:bCs w:val="0"/>
                <w:sz w:val="24"/>
                <w:szCs w:val="24"/>
                <w:lang w:bidi="ar-JO"/>
              </w:rPr>
              <w:t>85-200</w:t>
            </w:r>
          </w:p>
        </w:tc>
        <w:tc>
          <w:tcPr>
            <w:tcW w:w="4261" w:type="dxa"/>
          </w:tcPr>
          <w:p w:rsidR="00944E1C" w:rsidRPr="004850E7" w:rsidRDefault="00944E1C" w:rsidP="007464D3">
            <w:pPr>
              <w:cnfStyle w:val="000000000000"/>
              <w:rPr>
                <w:rFonts w:cstheme="minorHAnsi"/>
                <w:sz w:val="24"/>
                <w:szCs w:val="24"/>
                <w:lang w:bidi="ar-JO"/>
              </w:rPr>
            </w:pPr>
            <w:r w:rsidRPr="004850E7">
              <w:rPr>
                <w:rFonts w:cstheme="minorHAnsi"/>
                <w:sz w:val="24"/>
                <w:szCs w:val="24"/>
                <w:lang w:bidi="ar-JO"/>
              </w:rPr>
              <w:t>Stress reduction , with a prophylactic antibiotic for extraction.</w:t>
            </w:r>
          </w:p>
        </w:tc>
      </w:tr>
      <w:tr w:rsidR="00944E1C" w:rsidRPr="004850E7" w:rsidTr="007464D3">
        <w:trPr>
          <w:cnfStyle w:val="000000100000"/>
        </w:trPr>
        <w:tc>
          <w:tcPr>
            <w:cnfStyle w:val="001000000000"/>
            <w:tcW w:w="4261" w:type="dxa"/>
          </w:tcPr>
          <w:p w:rsidR="00944E1C" w:rsidRPr="004850E7" w:rsidRDefault="00944E1C" w:rsidP="007464D3">
            <w:pPr>
              <w:rPr>
                <w:rFonts w:cstheme="minorHAnsi"/>
                <w:b w:val="0"/>
                <w:bCs w:val="0"/>
                <w:sz w:val="24"/>
                <w:szCs w:val="24"/>
                <w:lang w:bidi="ar-JO"/>
              </w:rPr>
            </w:pPr>
            <w:r w:rsidRPr="004850E7">
              <w:rPr>
                <w:rFonts w:cstheme="minorHAnsi"/>
                <w:b w:val="0"/>
                <w:bCs w:val="0"/>
                <w:sz w:val="24"/>
                <w:szCs w:val="24"/>
                <w:lang w:bidi="ar-JO"/>
              </w:rPr>
              <w:t>200-300</w:t>
            </w:r>
          </w:p>
        </w:tc>
        <w:tc>
          <w:tcPr>
            <w:tcW w:w="4261" w:type="dxa"/>
          </w:tcPr>
          <w:p w:rsidR="00944E1C" w:rsidRPr="004850E7" w:rsidRDefault="00944E1C" w:rsidP="007464D3">
            <w:pPr>
              <w:cnfStyle w:val="000000100000"/>
              <w:rPr>
                <w:rFonts w:cstheme="minorHAnsi"/>
                <w:sz w:val="24"/>
                <w:szCs w:val="24"/>
                <w:lang w:bidi="ar-JO"/>
              </w:rPr>
            </w:pPr>
            <w:r w:rsidRPr="004850E7">
              <w:rPr>
                <w:rFonts w:cstheme="minorHAnsi"/>
                <w:sz w:val="24"/>
                <w:szCs w:val="24"/>
                <w:lang w:bidi="ar-JO"/>
              </w:rPr>
              <w:t>Stress reduction, a prophylactic antibiotic, and referral to a primary care physician.</w:t>
            </w:r>
          </w:p>
        </w:tc>
      </w:tr>
      <w:tr w:rsidR="00944E1C" w:rsidRPr="004850E7" w:rsidTr="007464D3">
        <w:tc>
          <w:tcPr>
            <w:cnfStyle w:val="001000000000"/>
            <w:tcW w:w="4261" w:type="dxa"/>
          </w:tcPr>
          <w:p w:rsidR="00944E1C" w:rsidRPr="004850E7" w:rsidRDefault="00944E1C" w:rsidP="007464D3">
            <w:pPr>
              <w:rPr>
                <w:rFonts w:cstheme="minorHAnsi"/>
                <w:b w:val="0"/>
                <w:bCs w:val="0"/>
                <w:sz w:val="24"/>
                <w:szCs w:val="24"/>
                <w:lang w:bidi="ar-JO"/>
              </w:rPr>
            </w:pPr>
            <w:r w:rsidRPr="004850E7">
              <w:rPr>
                <w:rFonts w:cstheme="minorHAnsi"/>
                <w:b w:val="0"/>
                <w:bCs w:val="0"/>
                <w:sz w:val="24"/>
                <w:szCs w:val="24"/>
                <w:lang w:bidi="ar-JO"/>
              </w:rPr>
              <w:t>300-400</w:t>
            </w:r>
          </w:p>
        </w:tc>
        <w:tc>
          <w:tcPr>
            <w:tcW w:w="4261" w:type="dxa"/>
          </w:tcPr>
          <w:p w:rsidR="00944E1C" w:rsidRPr="004850E7" w:rsidRDefault="00944E1C" w:rsidP="007464D3">
            <w:pPr>
              <w:cnfStyle w:val="000000000000"/>
              <w:rPr>
                <w:rFonts w:cstheme="minorHAnsi"/>
                <w:sz w:val="24"/>
                <w:szCs w:val="24"/>
                <w:lang w:bidi="ar-JO"/>
              </w:rPr>
            </w:pPr>
            <w:r w:rsidRPr="004850E7">
              <w:rPr>
                <w:rFonts w:cstheme="minorHAnsi"/>
                <w:sz w:val="24"/>
                <w:szCs w:val="24"/>
                <w:lang w:bidi="ar-JO"/>
              </w:rPr>
              <w:t>Avoid elective treatments, referral to a primary care physician, send  to a nearby ER room (in a hospital).</w:t>
            </w:r>
          </w:p>
        </w:tc>
      </w:tr>
      <w:tr w:rsidR="00944E1C" w:rsidRPr="004850E7" w:rsidTr="007464D3">
        <w:trPr>
          <w:cnfStyle w:val="000000100000"/>
        </w:trPr>
        <w:tc>
          <w:tcPr>
            <w:cnfStyle w:val="001000000000"/>
            <w:tcW w:w="4261" w:type="dxa"/>
          </w:tcPr>
          <w:p w:rsidR="00944E1C" w:rsidRPr="004850E7" w:rsidRDefault="00944E1C" w:rsidP="007464D3">
            <w:pPr>
              <w:rPr>
                <w:rFonts w:cstheme="minorHAnsi"/>
                <w:b w:val="0"/>
                <w:bCs w:val="0"/>
                <w:sz w:val="24"/>
                <w:szCs w:val="24"/>
                <w:lang w:bidi="ar-JO"/>
              </w:rPr>
            </w:pPr>
            <w:r w:rsidRPr="004850E7">
              <w:rPr>
                <w:rFonts w:cstheme="minorHAnsi"/>
                <w:b w:val="0"/>
                <w:bCs w:val="0"/>
                <w:sz w:val="24"/>
                <w:szCs w:val="24"/>
                <w:lang w:bidi="ar-JO"/>
              </w:rPr>
              <w:t>&gt;400</w:t>
            </w:r>
          </w:p>
        </w:tc>
        <w:tc>
          <w:tcPr>
            <w:tcW w:w="4261" w:type="dxa"/>
          </w:tcPr>
          <w:p w:rsidR="00944E1C" w:rsidRPr="004850E7" w:rsidRDefault="00944E1C" w:rsidP="007464D3">
            <w:pPr>
              <w:cnfStyle w:val="000000100000"/>
              <w:rPr>
                <w:rFonts w:cstheme="minorHAnsi"/>
                <w:sz w:val="24"/>
                <w:szCs w:val="24"/>
                <w:lang w:bidi="ar-JO"/>
              </w:rPr>
            </w:pPr>
            <w:r w:rsidRPr="004850E7">
              <w:rPr>
                <w:rFonts w:cstheme="minorHAnsi"/>
                <w:sz w:val="24"/>
                <w:szCs w:val="24"/>
                <w:lang w:bidi="ar-JO"/>
              </w:rPr>
              <w:t>Avoid elective treatment, send  to a nearby ER room (in a hospital).</w:t>
            </w:r>
          </w:p>
        </w:tc>
      </w:tr>
    </w:tbl>
    <w:p w:rsidR="00944E1C" w:rsidRPr="004850E7" w:rsidRDefault="00944E1C" w:rsidP="00944E1C">
      <w:pPr>
        <w:pStyle w:val="ListParagraph"/>
        <w:spacing w:after="0" w:line="240" w:lineRule="auto"/>
        <w:ind w:left="1080"/>
        <w:rPr>
          <w:rFonts w:cstheme="minorHAnsi"/>
          <w:sz w:val="24"/>
          <w:szCs w:val="24"/>
        </w:rPr>
      </w:pPr>
    </w:p>
    <w:p w:rsidR="00944E1C" w:rsidRPr="004850E7" w:rsidRDefault="00944E1C" w:rsidP="00944E1C">
      <w:pPr>
        <w:pStyle w:val="ListParagraph"/>
        <w:spacing w:after="0" w:line="240" w:lineRule="auto"/>
        <w:ind w:left="1080"/>
        <w:rPr>
          <w:rFonts w:cstheme="minorHAnsi"/>
          <w:sz w:val="24"/>
          <w:szCs w:val="24"/>
        </w:rPr>
      </w:pPr>
    </w:p>
    <w:p w:rsidR="00944E1C" w:rsidRPr="004850E7" w:rsidRDefault="00944E1C" w:rsidP="008E1675">
      <w:pPr>
        <w:pStyle w:val="ListParagraph"/>
        <w:spacing w:after="0" w:line="240" w:lineRule="auto"/>
        <w:rPr>
          <w:rFonts w:cstheme="minorHAnsi"/>
          <w:sz w:val="24"/>
          <w:szCs w:val="24"/>
        </w:rPr>
      </w:pPr>
    </w:p>
    <w:p w:rsidR="008E1675" w:rsidRPr="004850E7" w:rsidRDefault="008E1675" w:rsidP="00BE63AF">
      <w:pPr>
        <w:pStyle w:val="ListParagraph"/>
        <w:spacing w:after="0" w:line="240" w:lineRule="auto"/>
        <w:ind w:left="0"/>
        <w:rPr>
          <w:rFonts w:cstheme="minorHAnsi"/>
          <w:b/>
          <w:bCs/>
          <w:sz w:val="24"/>
          <w:szCs w:val="24"/>
        </w:rPr>
      </w:pPr>
      <w:r w:rsidRPr="004850E7">
        <w:rPr>
          <w:rFonts w:cstheme="minorHAnsi"/>
          <w:b/>
          <w:bCs/>
          <w:sz w:val="24"/>
          <w:szCs w:val="24"/>
        </w:rPr>
        <w:t>Lecture 18:</w:t>
      </w:r>
    </w:p>
    <w:p w:rsidR="008E1675" w:rsidRPr="004850E7" w:rsidRDefault="008E1675" w:rsidP="004850E7">
      <w:pPr>
        <w:spacing w:after="0" w:line="240" w:lineRule="auto"/>
        <w:rPr>
          <w:rFonts w:cstheme="minorHAnsi"/>
          <w:sz w:val="24"/>
          <w:szCs w:val="24"/>
        </w:rPr>
      </w:pPr>
    </w:p>
    <w:p w:rsidR="007E02C0" w:rsidRPr="004850E7" w:rsidRDefault="008E1675" w:rsidP="008E1675">
      <w:pPr>
        <w:pStyle w:val="ListParagraph"/>
        <w:numPr>
          <w:ilvl w:val="0"/>
          <w:numId w:val="1"/>
        </w:numPr>
        <w:rPr>
          <w:rFonts w:cstheme="minorHAnsi"/>
          <w:sz w:val="24"/>
          <w:szCs w:val="24"/>
        </w:rPr>
      </w:pPr>
      <w:r w:rsidRPr="004850E7">
        <w:rPr>
          <w:rFonts w:cstheme="minorHAnsi"/>
          <w:sz w:val="24"/>
          <w:szCs w:val="24"/>
        </w:rPr>
        <w:t>Pain management:</w:t>
      </w:r>
    </w:p>
    <w:p w:rsidR="008E1675" w:rsidRPr="004850E7" w:rsidRDefault="008E1675" w:rsidP="008E1675">
      <w:pPr>
        <w:pStyle w:val="ListParagraph"/>
        <w:numPr>
          <w:ilvl w:val="0"/>
          <w:numId w:val="11"/>
        </w:numPr>
        <w:rPr>
          <w:rFonts w:cstheme="minorHAnsi"/>
          <w:sz w:val="24"/>
          <w:szCs w:val="24"/>
        </w:rPr>
      </w:pPr>
      <w:r w:rsidRPr="004850E7">
        <w:rPr>
          <w:rFonts w:cstheme="minorHAnsi"/>
          <w:sz w:val="24"/>
          <w:szCs w:val="24"/>
        </w:rPr>
        <w:t xml:space="preserve">We have </w:t>
      </w:r>
      <w:r w:rsidRPr="004850E7">
        <w:rPr>
          <w:rFonts w:cstheme="minorHAnsi"/>
          <w:b/>
          <w:bCs/>
          <w:sz w:val="24"/>
          <w:szCs w:val="24"/>
        </w:rPr>
        <w:t>3 characteristics</w:t>
      </w:r>
      <w:r w:rsidRPr="004850E7">
        <w:rPr>
          <w:rFonts w:cstheme="minorHAnsi"/>
          <w:sz w:val="24"/>
          <w:szCs w:val="24"/>
        </w:rPr>
        <w:t xml:space="preserve"> of pain </w:t>
      </w:r>
      <w:r w:rsidRPr="004850E7">
        <w:rPr>
          <w:rFonts w:cstheme="minorHAnsi"/>
          <w:b/>
          <w:bCs/>
          <w:sz w:val="24"/>
          <w:szCs w:val="24"/>
        </w:rPr>
        <w:t>after extraction</w:t>
      </w:r>
      <w:r w:rsidRPr="004850E7">
        <w:rPr>
          <w:rFonts w:cstheme="minorHAnsi"/>
          <w:sz w:val="24"/>
          <w:szCs w:val="24"/>
        </w:rPr>
        <w:t>:</w:t>
      </w:r>
    </w:p>
    <w:p w:rsidR="008E1675" w:rsidRPr="004850E7" w:rsidRDefault="008E1675" w:rsidP="008E1675">
      <w:pPr>
        <w:pStyle w:val="ListParagraph"/>
        <w:numPr>
          <w:ilvl w:val="0"/>
          <w:numId w:val="12"/>
        </w:numPr>
        <w:rPr>
          <w:rFonts w:cstheme="minorHAnsi"/>
          <w:sz w:val="24"/>
          <w:szCs w:val="24"/>
        </w:rPr>
      </w:pPr>
      <w:r w:rsidRPr="004850E7">
        <w:rPr>
          <w:rFonts w:cstheme="minorHAnsi"/>
          <w:sz w:val="24"/>
          <w:szCs w:val="24"/>
        </w:rPr>
        <w:t xml:space="preserve">Mild pain; can be managed by mild </w:t>
      </w:r>
      <w:proofErr w:type="spellStart"/>
      <w:r w:rsidRPr="004850E7">
        <w:rPr>
          <w:rFonts w:cstheme="minorHAnsi"/>
          <w:sz w:val="24"/>
          <w:szCs w:val="24"/>
        </w:rPr>
        <w:t>anelgesics</w:t>
      </w:r>
      <w:proofErr w:type="spellEnd"/>
      <w:r w:rsidRPr="004850E7">
        <w:rPr>
          <w:rFonts w:cstheme="minorHAnsi"/>
          <w:sz w:val="24"/>
          <w:szCs w:val="24"/>
        </w:rPr>
        <w:t>.</w:t>
      </w:r>
    </w:p>
    <w:p w:rsidR="008E1675" w:rsidRPr="004850E7" w:rsidRDefault="008E1675" w:rsidP="008E1675">
      <w:pPr>
        <w:pStyle w:val="ListParagraph"/>
        <w:numPr>
          <w:ilvl w:val="0"/>
          <w:numId w:val="12"/>
        </w:numPr>
        <w:rPr>
          <w:rFonts w:cstheme="minorHAnsi"/>
          <w:sz w:val="24"/>
          <w:szCs w:val="24"/>
        </w:rPr>
      </w:pPr>
      <w:r w:rsidRPr="004850E7">
        <w:rPr>
          <w:rFonts w:cstheme="minorHAnsi"/>
          <w:sz w:val="24"/>
          <w:szCs w:val="24"/>
        </w:rPr>
        <w:t>Peak pain; occurs 12 hours after extraction and diminishes rapidly after that.</w:t>
      </w:r>
    </w:p>
    <w:p w:rsidR="008E1675" w:rsidRPr="004850E7" w:rsidRDefault="008E1675" w:rsidP="008E1675">
      <w:pPr>
        <w:pStyle w:val="ListParagraph"/>
        <w:numPr>
          <w:ilvl w:val="0"/>
          <w:numId w:val="12"/>
        </w:numPr>
        <w:rPr>
          <w:rFonts w:cstheme="minorHAnsi"/>
          <w:sz w:val="24"/>
          <w:szCs w:val="24"/>
        </w:rPr>
      </w:pPr>
      <w:r w:rsidRPr="004850E7">
        <w:rPr>
          <w:rFonts w:cstheme="minorHAnsi"/>
          <w:sz w:val="24"/>
          <w:szCs w:val="24"/>
        </w:rPr>
        <w:t>Significant pain rarely persists after 2 days.</w:t>
      </w:r>
    </w:p>
    <w:p w:rsidR="008E1675" w:rsidRPr="004850E7" w:rsidRDefault="008E1675" w:rsidP="008E1675">
      <w:pPr>
        <w:pStyle w:val="ListParagraph"/>
        <w:ind w:left="1800"/>
        <w:rPr>
          <w:rFonts w:cstheme="minorHAnsi"/>
          <w:sz w:val="24"/>
          <w:szCs w:val="24"/>
        </w:rPr>
      </w:pPr>
      <w:r w:rsidRPr="004850E7">
        <w:rPr>
          <w:rFonts w:cstheme="minorHAnsi"/>
          <w:sz w:val="24"/>
          <w:szCs w:val="24"/>
        </w:rPr>
        <w:t>If it persists it means that there is something else going on either a dry socket or infection.</w:t>
      </w:r>
    </w:p>
    <w:p w:rsidR="005B43CF" w:rsidRPr="004850E7" w:rsidRDefault="005B43CF" w:rsidP="008E1675">
      <w:pPr>
        <w:pStyle w:val="ListParagraph"/>
        <w:ind w:left="1800"/>
        <w:rPr>
          <w:rFonts w:cstheme="minorHAnsi"/>
          <w:sz w:val="24"/>
          <w:szCs w:val="24"/>
        </w:rPr>
      </w:pPr>
    </w:p>
    <w:p w:rsidR="008E1675" w:rsidRPr="004850E7" w:rsidRDefault="005B43CF" w:rsidP="005B43CF">
      <w:pPr>
        <w:pStyle w:val="ListParagraph"/>
        <w:numPr>
          <w:ilvl w:val="0"/>
          <w:numId w:val="9"/>
        </w:numPr>
        <w:ind w:left="1620"/>
        <w:rPr>
          <w:rFonts w:cstheme="minorHAnsi"/>
          <w:sz w:val="24"/>
          <w:szCs w:val="24"/>
        </w:rPr>
      </w:pPr>
      <w:r w:rsidRPr="004850E7">
        <w:rPr>
          <w:rFonts w:cstheme="minorHAnsi"/>
          <w:sz w:val="24"/>
          <w:szCs w:val="24"/>
        </w:rPr>
        <w:lastRenderedPageBreak/>
        <w:t>Pain control is more effective if you start analgesia before the pain starts.</w:t>
      </w:r>
    </w:p>
    <w:p w:rsidR="005B43CF" w:rsidRPr="004850E7" w:rsidRDefault="005B43CF" w:rsidP="005B43CF">
      <w:pPr>
        <w:pStyle w:val="ListParagraph"/>
        <w:ind w:left="1620"/>
        <w:rPr>
          <w:rFonts w:cstheme="minorHAnsi"/>
          <w:sz w:val="24"/>
          <w:szCs w:val="24"/>
        </w:rPr>
      </w:pPr>
      <w:r w:rsidRPr="004850E7">
        <w:rPr>
          <w:rFonts w:cstheme="minorHAnsi"/>
          <w:sz w:val="24"/>
          <w:szCs w:val="24"/>
        </w:rPr>
        <w:t>It becomes more predictable to control pain with mild analgesics.</w:t>
      </w:r>
    </w:p>
    <w:p w:rsidR="005B43CF" w:rsidRPr="004850E7" w:rsidRDefault="005B43CF" w:rsidP="005B43CF">
      <w:pPr>
        <w:pStyle w:val="ListParagraph"/>
        <w:ind w:left="1620"/>
        <w:rPr>
          <w:rFonts w:cstheme="minorHAnsi"/>
          <w:sz w:val="24"/>
          <w:szCs w:val="24"/>
        </w:rPr>
      </w:pPr>
    </w:p>
    <w:p w:rsidR="005B43CF" w:rsidRPr="004850E7" w:rsidRDefault="005B43CF" w:rsidP="005B43CF">
      <w:pPr>
        <w:pStyle w:val="ListParagraph"/>
        <w:numPr>
          <w:ilvl w:val="0"/>
          <w:numId w:val="11"/>
        </w:numPr>
        <w:rPr>
          <w:rFonts w:cstheme="minorHAnsi"/>
          <w:sz w:val="24"/>
          <w:szCs w:val="24"/>
        </w:rPr>
      </w:pPr>
      <w:r w:rsidRPr="004850E7">
        <w:rPr>
          <w:rFonts w:cstheme="minorHAnsi"/>
          <w:sz w:val="24"/>
          <w:szCs w:val="24"/>
        </w:rPr>
        <w:t>Analgesics should be: 1. Cheap.  2. Effective.  3. Safe.</w:t>
      </w:r>
    </w:p>
    <w:p w:rsidR="005B43CF" w:rsidRPr="004850E7" w:rsidRDefault="005B43CF" w:rsidP="005B43CF">
      <w:pPr>
        <w:pStyle w:val="ListParagraph"/>
        <w:numPr>
          <w:ilvl w:val="0"/>
          <w:numId w:val="11"/>
        </w:numPr>
        <w:rPr>
          <w:rFonts w:cstheme="minorHAnsi"/>
          <w:sz w:val="24"/>
          <w:szCs w:val="24"/>
        </w:rPr>
      </w:pPr>
      <w:r w:rsidRPr="004850E7">
        <w:rPr>
          <w:rFonts w:cstheme="minorHAnsi"/>
          <w:sz w:val="24"/>
          <w:szCs w:val="24"/>
        </w:rPr>
        <w:t xml:space="preserve">Acetaminophen, ibuprofen and naproxen are the most common </w:t>
      </w:r>
      <w:proofErr w:type="spellStart"/>
      <w:r w:rsidRPr="004850E7">
        <w:rPr>
          <w:rFonts w:cstheme="minorHAnsi"/>
          <w:sz w:val="24"/>
          <w:szCs w:val="24"/>
        </w:rPr>
        <w:t>octs</w:t>
      </w:r>
      <w:proofErr w:type="spellEnd"/>
      <w:r w:rsidRPr="004850E7">
        <w:rPr>
          <w:rFonts w:cstheme="minorHAnsi"/>
          <w:sz w:val="24"/>
          <w:szCs w:val="24"/>
        </w:rPr>
        <w:t xml:space="preserve"> for the relief of dental pain.</w:t>
      </w:r>
    </w:p>
    <w:p w:rsidR="005B43CF" w:rsidRPr="004850E7" w:rsidRDefault="005B43CF" w:rsidP="005B43CF">
      <w:pPr>
        <w:pStyle w:val="ListParagraph"/>
        <w:ind w:left="1440"/>
        <w:rPr>
          <w:rFonts w:cstheme="minorHAnsi"/>
          <w:sz w:val="24"/>
          <w:szCs w:val="24"/>
        </w:rPr>
      </w:pPr>
      <w:r w:rsidRPr="004850E7">
        <w:rPr>
          <w:rFonts w:cstheme="minorHAnsi"/>
          <w:sz w:val="24"/>
          <w:szCs w:val="24"/>
        </w:rPr>
        <w:t>Mainly acetaminophen and ibuprofen.</w:t>
      </w:r>
    </w:p>
    <w:p w:rsidR="005B43CF" w:rsidRPr="00932024" w:rsidRDefault="005B43CF" w:rsidP="005B43CF">
      <w:pPr>
        <w:pStyle w:val="ListParagraph"/>
        <w:ind w:left="1440"/>
        <w:rPr>
          <w:rFonts w:cstheme="minorHAnsi"/>
          <w:b/>
          <w:bCs/>
          <w:sz w:val="24"/>
          <w:szCs w:val="24"/>
        </w:rPr>
      </w:pPr>
    </w:p>
    <w:p w:rsidR="005B43CF" w:rsidRPr="00932024" w:rsidRDefault="005B43CF" w:rsidP="005B43CF">
      <w:pPr>
        <w:pStyle w:val="ListParagraph"/>
        <w:numPr>
          <w:ilvl w:val="0"/>
          <w:numId w:val="13"/>
        </w:numPr>
        <w:rPr>
          <w:rFonts w:cstheme="minorHAnsi"/>
          <w:b/>
          <w:bCs/>
          <w:sz w:val="24"/>
          <w:szCs w:val="24"/>
          <w:u w:val="single"/>
        </w:rPr>
      </w:pPr>
      <w:r w:rsidRPr="00932024">
        <w:rPr>
          <w:rFonts w:cstheme="minorHAnsi"/>
          <w:b/>
          <w:bCs/>
          <w:sz w:val="24"/>
          <w:szCs w:val="24"/>
          <w:u w:val="single"/>
        </w:rPr>
        <w:t>Acetaminophen:</w:t>
      </w:r>
    </w:p>
    <w:p w:rsidR="005B43CF" w:rsidRPr="004850E7" w:rsidRDefault="005B43CF" w:rsidP="005B43CF">
      <w:pPr>
        <w:pStyle w:val="ListParagraph"/>
        <w:ind w:left="1530"/>
        <w:rPr>
          <w:rFonts w:cstheme="minorHAnsi"/>
          <w:sz w:val="24"/>
          <w:szCs w:val="24"/>
        </w:rPr>
      </w:pPr>
      <w:r w:rsidRPr="004850E7">
        <w:rPr>
          <w:rFonts w:cstheme="minorHAnsi"/>
          <w:sz w:val="24"/>
          <w:szCs w:val="24"/>
        </w:rPr>
        <w:t xml:space="preserve">It’s the safest and most widely used analgesia </w:t>
      </w:r>
    </w:p>
    <w:p w:rsidR="005B43CF" w:rsidRPr="004850E7" w:rsidRDefault="005B43CF" w:rsidP="005B43CF">
      <w:pPr>
        <w:pStyle w:val="ListParagraph"/>
        <w:ind w:left="1530"/>
        <w:rPr>
          <w:rFonts w:cstheme="minorHAnsi"/>
          <w:sz w:val="24"/>
          <w:szCs w:val="24"/>
        </w:rPr>
      </w:pPr>
      <w:r w:rsidRPr="004850E7">
        <w:rPr>
          <w:rFonts w:cstheme="minorHAnsi"/>
          <w:sz w:val="24"/>
          <w:szCs w:val="24"/>
        </w:rPr>
        <w:t xml:space="preserve">It’s called Tylenol in USA &amp; </w:t>
      </w:r>
      <w:proofErr w:type="spellStart"/>
      <w:r w:rsidRPr="004850E7">
        <w:rPr>
          <w:rFonts w:cstheme="minorHAnsi"/>
          <w:sz w:val="24"/>
          <w:szCs w:val="24"/>
        </w:rPr>
        <w:t>paracetamol</w:t>
      </w:r>
      <w:proofErr w:type="spellEnd"/>
      <w:r w:rsidRPr="004850E7">
        <w:rPr>
          <w:rFonts w:cstheme="minorHAnsi"/>
          <w:sz w:val="24"/>
          <w:szCs w:val="24"/>
        </w:rPr>
        <w:t xml:space="preserve"> or </w:t>
      </w:r>
      <w:proofErr w:type="spellStart"/>
      <w:r w:rsidRPr="004850E7">
        <w:rPr>
          <w:rFonts w:cstheme="minorHAnsi"/>
          <w:sz w:val="24"/>
          <w:szCs w:val="24"/>
        </w:rPr>
        <w:t>Panadol</w:t>
      </w:r>
      <w:proofErr w:type="spellEnd"/>
      <w:r w:rsidRPr="004850E7">
        <w:rPr>
          <w:rFonts w:cstheme="minorHAnsi"/>
          <w:sz w:val="24"/>
          <w:szCs w:val="24"/>
        </w:rPr>
        <w:t xml:space="preserve"> in UK.</w:t>
      </w:r>
    </w:p>
    <w:p w:rsidR="005B43CF" w:rsidRPr="004850E7" w:rsidRDefault="00343C9B" w:rsidP="005B43CF">
      <w:pPr>
        <w:pStyle w:val="ListParagraph"/>
        <w:ind w:left="1530"/>
        <w:rPr>
          <w:rFonts w:cstheme="minorHAnsi"/>
          <w:sz w:val="24"/>
          <w:szCs w:val="24"/>
        </w:rPr>
      </w:pPr>
      <w:r w:rsidRPr="004850E7">
        <w:rPr>
          <w:rFonts w:cstheme="minorHAnsi"/>
          <w:sz w:val="24"/>
          <w:szCs w:val="24"/>
        </w:rPr>
        <w:t>It is still unknown how it works but it has a central component.</w:t>
      </w:r>
    </w:p>
    <w:p w:rsidR="00343C9B" w:rsidRPr="004850E7" w:rsidRDefault="00343C9B" w:rsidP="005B43CF">
      <w:pPr>
        <w:pStyle w:val="ListParagraph"/>
        <w:ind w:left="1530"/>
        <w:rPr>
          <w:rFonts w:cstheme="minorHAnsi"/>
          <w:sz w:val="24"/>
          <w:szCs w:val="24"/>
        </w:rPr>
      </w:pPr>
      <w:r w:rsidRPr="004850E7">
        <w:rPr>
          <w:rFonts w:cstheme="minorHAnsi"/>
          <w:sz w:val="24"/>
          <w:szCs w:val="24"/>
        </w:rPr>
        <w:t>No anti-inflammatory effect.</w:t>
      </w:r>
    </w:p>
    <w:p w:rsidR="00343C9B" w:rsidRPr="004850E7" w:rsidRDefault="00343C9B" w:rsidP="005B43CF">
      <w:pPr>
        <w:pStyle w:val="ListParagraph"/>
        <w:ind w:left="1530"/>
        <w:rPr>
          <w:rFonts w:cstheme="minorHAnsi"/>
          <w:sz w:val="24"/>
          <w:szCs w:val="24"/>
        </w:rPr>
      </w:pPr>
      <w:r w:rsidRPr="004850E7">
        <w:rPr>
          <w:rFonts w:cstheme="minorHAnsi"/>
          <w:sz w:val="24"/>
          <w:szCs w:val="24"/>
        </w:rPr>
        <w:t>Adult dose: 325-1000 mg 3 to 4 times daily, not to exceed 4 grams over 24 hours.</w:t>
      </w:r>
    </w:p>
    <w:p w:rsidR="00343C9B" w:rsidRPr="004850E7" w:rsidRDefault="00B76914" w:rsidP="00B76914">
      <w:pPr>
        <w:pStyle w:val="ListParagraph"/>
        <w:numPr>
          <w:ilvl w:val="0"/>
          <w:numId w:val="9"/>
        </w:numPr>
        <w:tabs>
          <w:tab w:val="left" w:pos="1440"/>
        </w:tabs>
        <w:ind w:left="1530"/>
        <w:rPr>
          <w:rFonts w:cstheme="minorHAnsi"/>
          <w:sz w:val="24"/>
          <w:szCs w:val="24"/>
        </w:rPr>
      </w:pPr>
      <w:r w:rsidRPr="004850E7">
        <w:rPr>
          <w:rFonts w:cstheme="minorHAnsi"/>
          <w:sz w:val="24"/>
          <w:szCs w:val="24"/>
        </w:rPr>
        <w:t>Side effects:</w:t>
      </w:r>
    </w:p>
    <w:p w:rsidR="00B76914" w:rsidRPr="004850E7" w:rsidRDefault="00B76914" w:rsidP="00B76914">
      <w:pPr>
        <w:pStyle w:val="ListParagraph"/>
        <w:numPr>
          <w:ilvl w:val="0"/>
          <w:numId w:val="15"/>
        </w:numPr>
        <w:tabs>
          <w:tab w:val="left" w:pos="1440"/>
        </w:tabs>
        <w:rPr>
          <w:rFonts w:cstheme="minorHAnsi"/>
          <w:sz w:val="24"/>
          <w:szCs w:val="24"/>
        </w:rPr>
      </w:pPr>
      <w:r w:rsidRPr="004850E7">
        <w:rPr>
          <w:rFonts w:cstheme="minorHAnsi"/>
          <w:sz w:val="24"/>
          <w:szCs w:val="24"/>
        </w:rPr>
        <w:t>Free of side effects at the standard doses.</w:t>
      </w:r>
    </w:p>
    <w:p w:rsidR="00B76914" w:rsidRPr="004850E7" w:rsidRDefault="00B76914" w:rsidP="00B76914">
      <w:pPr>
        <w:pStyle w:val="ListParagraph"/>
        <w:numPr>
          <w:ilvl w:val="0"/>
          <w:numId w:val="15"/>
        </w:numPr>
        <w:tabs>
          <w:tab w:val="left" w:pos="1440"/>
        </w:tabs>
        <w:rPr>
          <w:rFonts w:cstheme="minorHAnsi"/>
          <w:sz w:val="24"/>
          <w:szCs w:val="24"/>
        </w:rPr>
      </w:pPr>
      <w:proofErr w:type="spellStart"/>
      <w:r w:rsidRPr="004850E7">
        <w:rPr>
          <w:rFonts w:cstheme="minorHAnsi"/>
          <w:sz w:val="24"/>
          <w:szCs w:val="24"/>
        </w:rPr>
        <w:t>Hepatotoxicity</w:t>
      </w:r>
      <w:proofErr w:type="spellEnd"/>
      <w:r w:rsidRPr="004850E7">
        <w:rPr>
          <w:rFonts w:cstheme="minorHAnsi"/>
          <w:sz w:val="24"/>
          <w:szCs w:val="24"/>
        </w:rPr>
        <w:t>; since it’s metabolized in the liver.</w:t>
      </w:r>
    </w:p>
    <w:p w:rsidR="00B76914" w:rsidRPr="004850E7" w:rsidRDefault="00B76914" w:rsidP="00B76914">
      <w:pPr>
        <w:pStyle w:val="ListParagraph"/>
        <w:tabs>
          <w:tab w:val="left" w:pos="1440"/>
        </w:tabs>
        <w:ind w:left="2250"/>
        <w:rPr>
          <w:rFonts w:cstheme="minorHAnsi"/>
          <w:sz w:val="24"/>
          <w:szCs w:val="24"/>
        </w:rPr>
      </w:pPr>
      <w:r w:rsidRPr="004850E7">
        <w:rPr>
          <w:rFonts w:cstheme="minorHAnsi"/>
          <w:sz w:val="24"/>
          <w:szCs w:val="24"/>
        </w:rPr>
        <w:t>Cut down the dose with liver disease.</w:t>
      </w:r>
    </w:p>
    <w:p w:rsidR="004B58FB" w:rsidRPr="004850E7" w:rsidRDefault="004B58FB" w:rsidP="004B58FB">
      <w:pPr>
        <w:pStyle w:val="ListParagraph"/>
        <w:numPr>
          <w:ilvl w:val="0"/>
          <w:numId w:val="15"/>
        </w:numPr>
        <w:spacing w:after="160" w:line="259" w:lineRule="auto"/>
        <w:rPr>
          <w:rFonts w:cstheme="minorHAnsi"/>
          <w:sz w:val="24"/>
          <w:szCs w:val="24"/>
        </w:rPr>
      </w:pPr>
      <w:r w:rsidRPr="004850E7">
        <w:rPr>
          <w:rFonts w:cstheme="minorHAnsi"/>
          <w:sz w:val="24"/>
          <w:szCs w:val="24"/>
        </w:rPr>
        <w:t xml:space="preserve">If u give </w:t>
      </w:r>
      <w:proofErr w:type="spellStart"/>
      <w:r w:rsidRPr="004850E7">
        <w:rPr>
          <w:rFonts w:cstheme="minorHAnsi"/>
          <w:sz w:val="24"/>
          <w:szCs w:val="24"/>
        </w:rPr>
        <w:t>Panadol</w:t>
      </w:r>
      <w:proofErr w:type="spellEnd"/>
      <w:r w:rsidRPr="004850E7">
        <w:rPr>
          <w:rFonts w:cstheme="minorHAnsi"/>
          <w:sz w:val="24"/>
          <w:szCs w:val="24"/>
        </w:rPr>
        <w:t xml:space="preserve"> to someone who takes </w:t>
      </w:r>
      <w:proofErr w:type="spellStart"/>
      <w:r w:rsidRPr="004850E7">
        <w:rPr>
          <w:rFonts w:cstheme="minorHAnsi"/>
          <w:sz w:val="24"/>
          <w:szCs w:val="24"/>
        </w:rPr>
        <w:t>warfarin</w:t>
      </w:r>
      <w:proofErr w:type="spellEnd"/>
      <w:r w:rsidRPr="004850E7">
        <w:rPr>
          <w:rFonts w:cstheme="minorHAnsi"/>
          <w:sz w:val="24"/>
          <w:szCs w:val="24"/>
        </w:rPr>
        <w:t xml:space="preserve">, you should cut down the dose because it has been discovered that </w:t>
      </w:r>
      <w:proofErr w:type="spellStart"/>
      <w:r w:rsidRPr="004850E7">
        <w:rPr>
          <w:rFonts w:cstheme="minorHAnsi"/>
          <w:sz w:val="24"/>
          <w:szCs w:val="24"/>
        </w:rPr>
        <w:t>Panadol</w:t>
      </w:r>
      <w:proofErr w:type="spellEnd"/>
      <w:r w:rsidRPr="004850E7">
        <w:rPr>
          <w:rFonts w:cstheme="minorHAnsi"/>
          <w:sz w:val="24"/>
          <w:szCs w:val="24"/>
        </w:rPr>
        <w:t xml:space="preserve"> interacts with </w:t>
      </w:r>
      <w:proofErr w:type="spellStart"/>
      <w:r w:rsidRPr="004850E7">
        <w:rPr>
          <w:rFonts w:cstheme="minorHAnsi"/>
          <w:sz w:val="24"/>
          <w:szCs w:val="24"/>
        </w:rPr>
        <w:t>warfarin</w:t>
      </w:r>
      <w:proofErr w:type="spellEnd"/>
      <w:r w:rsidRPr="004850E7">
        <w:rPr>
          <w:rFonts w:cstheme="minorHAnsi"/>
          <w:sz w:val="24"/>
          <w:szCs w:val="24"/>
        </w:rPr>
        <w:t xml:space="preserve">, so if the patient is on </w:t>
      </w:r>
      <w:proofErr w:type="spellStart"/>
      <w:r w:rsidRPr="004850E7">
        <w:rPr>
          <w:rFonts w:cstheme="minorHAnsi"/>
          <w:sz w:val="24"/>
          <w:szCs w:val="24"/>
        </w:rPr>
        <w:t>warfarin</w:t>
      </w:r>
      <w:proofErr w:type="spellEnd"/>
      <w:r w:rsidRPr="004850E7">
        <w:rPr>
          <w:rFonts w:cstheme="minorHAnsi"/>
          <w:sz w:val="24"/>
          <w:szCs w:val="24"/>
        </w:rPr>
        <w:t xml:space="preserve">, probably you may need to give a maximum dose of 2g of </w:t>
      </w:r>
      <w:proofErr w:type="spellStart"/>
      <w:r w:rsidRPr="004850E7">
        <w:rPr>
          <w:rFonts w:cstheme="minorHAnsi"/>
          <w:sz w:val="24"/>
          <w:szCs w:val="24"/>
        </w:rPr>
        <w:t>Panadol</w:t>
      </w:r>
      <w:proofErr w:type="spellEnd"/>
      <w:r w:rsidRPr="004850E7">
        <w:rPr>
          <w:rFonts w:cstheme="minorHAnsi"/>
          <w:sz w:val="24"/>
          <w:szCs w:val="24"/>
        </w:rPr>
        <w:t xml:space="preserve"> only, or if you decide to give it at a higher dose, you should monitor the INR for the patient because it may increase and the patient becomes at a higher risk for bleeding.</w:t>
      </w:r>
    </w:p>
    <w:p w:rsidR="004B58FB" w:rsidRPr="004850E7" w:rsidRDefault="004B58FB" w:rsidP="004B58FB">
      <w:pPr>
        <w:pStyle w:val="ListParagraph"/>
        <w:spacing w:after="160" w:line="259" w:lineRule="auto"/>
        <w:ind w:left="2250"/>
        <w:rPr>
          <w:rFonts w:cstheme="minorHAnsi"/>
          <w:sz w:val="24"/>
          <w:szCs w:val="24"/>
        </w:rPr>
      </w:pPr>
      <w:r w:rsidRPr="004850E7">
        <w:rPr>
          <w:rFonts w:cstheme="minorHAnsi"/>
          <w:sz w:val="24"/>
          <w:szCs w:val="24"/>
        </w:rPr>
        <w:t xml:space="preserve">Yet still, </w:t>
      </w:r>
      <w:proofErr w:type="spellStart"/>
      <w:r w:rsidRPr="004850E7">
        <w:rPr>
          <w:rFonts w:cstheme="minorHAnsi"/>
          <w:sz w:val="24"/>
          <w:szCs w:val="24"/>
        </w:rPr>
        <w:t>Panadol</w:t>
      </w:r>
      <w:proofErr w:type="spellEnd"/>
      <w:r w:rsidRPr="004850E7">
        <w:rPr>
          <w:rFonts w:cstheme="minorHAnsi"/>
          <w:sz w:val="24"/>
          <w:szCs w:val="24"/>
        </w:rPr>
        <w:t xml:space="preserve"> is the safest analgesic that we can prescribe but the only precaution is for a patient having a liver disease.</w:t>
      </w:r>
    </w:p>
    <w:p w:rsidR="004B58FB" w:rsidRPr="00932024" w:rsidRDefault="004B58FB" w:rsidP="004850E7">
      <w:pPr>
        <w:tabs>
          <w:tab w:val="left" w:pos="1440"/>
        </w:tabs>
        <w:rPr>
          <w:rFonts w:cstheme="minorHAnsi"/>
          <w:b/>
          <w:bCs/>
          <w:sz w:val="24"/>
          <w:szCs w:val="24"/>
        </w:rPr>
      </w:pPr>
    </w:p>
    <w:p w:rsidR="004B58FB" w:rsidRPr="00932024" w:rsidRDefault="004B58FB" w:rsidP="004B58FB">
      <w:pPr>
        <w:pStyle w:val="ListParagraph"/>
        <w:numPr>
          <w:ilvl w:val="0"/>
          <w:numId w:val="13"/>
        </w:numPr>
        <w:tabs>
          <w:tab w:val="left" w:pos="1440"/>
        </w:tabs>
        <w:rPr>
          <w:rFonts w:cstheme="minorHAnsi"/>
          <w:b/>
          <w:bCs/>
          <w:sz w:val="24"/>
          <w:szCs w:val="24"/>
          <w:u w:val="single"/>
        </w:rPr>
      </w:pPr>
      <w:r w:rsidRPr="00932024">
        <w:rPr>
          <w:rFonts w:cstheme="minorHAnsi"/>
          <w:b/>
          <w:bCs/>
          <w:sz w:val="24"/>
          <w:szCs w:val="24"/>
          <w:u w:val="single"/>
        </w:rPr>
        <w:t>NSAIDs:</w:t>
      </w:r>
    </w:p>
    <w:p w:rsidR="004B58FB" w:rsidRPr="004850E7" w:rsidRDefault="004B58FB" w:rsidP="004B58FB">
      <w:pPr>
        <w:pStyle w:val="ListParagraph"/>
        <w:tabs>
          <w:tab w:val="left" w:pos="1440"/>
        </w:tabs>
        <w:ind w:left="1530"/>
        <w:rPr>
          <w:rFonts w:cstheme="minorHAnsi"/>
          <w:sz w:val="24"/>
          <w:szCs w:val="24"/>
        </w:rPr>
      </w:pPr>
      <w:r w:rsidRPr="004850E7">
        <w:rPr>
          <w:rFonts w:cstheme="minorHAnsi"/>
          <w:sz w:val="24"/>
          <w:szCs w:val="24"/>
        </w:rPr>
        <w:t>MOA:</w:t>
      </w:r>
    </w:p>
    <w:p w:rsidR="004B58FB" w:rsidRPr="004850E7" w:rsidRDefault="004B58FB" w:rsidP="004B58FB">
      <w:pPr>
        <w:pStyle w:val="ListParagraph"/>
        <w:tabs>
          <w:tab w:val="left" w:pos="1440"/>
        </w:tabs>
        <w:ind w:left="1890"/>
        <w:rPr>
          <w:rFonts w:cstheme="minorHAnsi"/>
          <w:sz w:val="24"/>
          <w:szCs w:val="24"/>
        </w:rPr>
      </w:pPr>
      <w:r w:rsidRPr="004850E7">
        <w:rPr>
          <w:rFonts w:cstheme="minorHAnsi"/>
          <w:sz w:val="24"/>
          <w:szCs w:val="24"/>
        </w:rPr>
        <w:t xml:space="preserve">Most NSAIDs act as nonselective inhibitor of the enzyme </w:t>
      </w:r>
      <w:proofErr w:type="spellStart"/>
      <w:r w:rsidRPr="004850E7">
        <w:rPr>
          <w:rFonts w:cstheme="minorHAnsi"/>
          <w:sz w:val="24"/>
          <w:szCs w:val="24"/>
        </w:rPr>
        <w:t>clooxygenase</w:t>
      </w:r>
      <w:proofErr w:type="spellEnd"/>
      <w:r w:rsidRPr="004850E7">
        <w:rPr>
          <w:rFonts w:cstheme="minorHAnsi"/>
          <w:sz w:val="24"/>
          <w:szCs w:val="24"/>
        </w:rPr>
        <w:t xml:space="preserve"> </w:t>
      </w:r>
      <w:r w:rsidRPr="004850E7">
        <w:rPr>
          <w:rFonts w:cstheme="minorHAnsi"/>
          <w:b/>
          <w:bCs/>
          <w:sz w:val="24"/>
          <w:szCs w:val="24"/>
        </w:rPr>
        <w:t>(COX),</w:t>
      </w:r>
      <w:r w:rsidRPr="004850E7">
        <w:rPr>
          <w:rFonts w:cstheme="minorHAnsi"/>
          <w:sz w:val="24"/>
          <w:szCs w:val="24"/>
        </w:rPr>
        <w:t xml:space="preserve"> inhibiting both cox1 and cox2.</w:t>
      </w:r>
    </w:p>
    <w:p w:rsidR="004B58FB" w:rsidRPr="004850E7" w:rsidRDefault="004B58FB" w:rsidP="004B58FB">
      <w:pPr>
        <w:pStyle w:val="ListParagraph"/>
        <w:tabs>
          <w:tab w:val="left" w:pos="1440"/>
        </w:tabs>
        <w:ind w:left="1890"/>
        <w:rPr>
          <w:rFonts w:cstheme="minorHAnsi"/>
          <w:sz w:val="24"/>
          <w:szCs w:val="24"/>
        </w:rPr>
      </w:pPr>
      <w:r w:rsidRPr="004850E7">
        <w:rPr>
          <w:rFonts w:cstheme="minorHAnsi"/>
          <w:sz w:val="24"/>
          <w:szCs w:val="24"/>
        </w:rPr>
        <w:t xml:space="preserve">Cox catalyzes the formation of prostaglandins and </w:t>
      </w:r>
      <w:proofErr w:type="spellStart"/>
      <w:r w:rsidRPr="004850E7">
        <w:rPr>
          <w:rFonts w:cstheme="minorHAnsi"/>
          <w:sz w:val="24"/>
          <w:szCs w:val="24"/>
        </w:rPr>
        <w:t>thromboxane</w:t>
      </w:r>
      <w:proofErr w:type="spellEnd"/>
      <w:r w:rsidRPr="004850E7">
        <w:rPr>
          <w:rFonts w:cstheme="minorHAnsi"/>
          <w:sz w:val="24"/>
          <w:szCs w:val="24"/>
        </w:rPr>
        <w:t xml:space="preserve"> from </w:t>
      </w:r>
      <w:proofErr w:type="spellStart"/>
      <w:r w:rsidRPr="004850E7">
        <w:rPr>
          <w:rFonts w:cstheme="minorHAnsi"/>
          <w:sz w:val="24"/>
          <w:szCs w:val="24"/>
        </w:rPr>
        <w:t>arachidonic</w:t>
      </w:r>
      <w:proofErr w:type="spellEnd"/>
      <w:r w:rsidRPr="004850E7">
        <w:rPr>
          <w:rFonts w:cstheme="minorHAnsi"/>
          <w:sz w:val="24"/>
          <w:szCs w:val="24"/>
        </w:rPr>
        <w:t xml:space="preserve"> acid.</w:t>
      </w:r>
    </w:p>
    <w:p w:rsidR="004B58FB" w:rsidRPr="004850E7" w:rsidRDefault="004B58FB" w:rsidP="004B58FB">
      <w:pPr>
        <w:pStyle w:val="ListParagraph"/>
        <w:tabs>
          <w:tab w:val="left" w:pos="1440"/>
        </w:tabs>
        <w:ind w:left="1890"/>
        <w:rPr>
          <w:rFonts w:cstheme="minorHAnsi"/>
          <w:sz w:val="24"/>
          <w:szCs w:val="24"/>
        </w:rPr>
      </w:pPr>
      <w:r w:rsidRPr="004850E7">
        <w:rPr>
          <w:rFonts w:cstheme="minorHAnsi"/>
          <w:sz w:val="24"/>
          <w:szCs w:val="24"/>
        </w:rPr>
        <w:t>Prostaglandins act as messenger molecules in the process of inflammation.</w:t>
      </w:r>
    </w:p>
    <w:p w:rsidR="00D12E6A" w:rsidRPr="004850E7" w:rsidRDefault="00D12E6A" w:rsidP="004B58FB">
      <w:pPr>
        <w:pStyle w:val="ListParagraph"/>
        <w:tabs>
          <w:tab w:val="left" w:pos="1440"/>
        </w:tabs>
        <w:ind w:left="1890"/>
        <w:rPr>
          <w:rFonts w:cstheme="minorHAnsi"/>
          <w:sz w:val="24"/>
          <w:szCs w:val="24"/>
        </w:rPr>
      </w:pPr>
      <w:r w:rsidRPr="004850E7">
        <w:rPr>
          <w:rFonts w:cstheme="minorHAnsi"/>
          <w:sz w:val="24"/>
          <w:szCs w:val="24"/>
        </w:rPr>
        <w:t xml:space="preserve">Prostaglandins also have a protective role in preventing </w:t>
      </w:r>
      <w:r w:rsidRPr="004850E7">
        <w:rPr>
          <w:rFonts w:cstheme="minorHAnsi"/>
          <w:b/>
          <w:bCs/>
          <w:sz w:val="24"/>
          <w:szCs w:val="24"/>
        </w:rPr>
        <w:t>GI ulcers</w:t>
      </w:r>
      <w:r w:rsidRPr="004850E7">
        <w:rPr>
          <w:rFonts w:cstheme="minorHAnsi"/>
          <w:sz w:val="24"/>
          <w:szCs w:val="24"/>
        </w:rPr>
        <w:t xml:space="preserve">, </w:t>
      </w:r>
      <w:r w:rsidRPr="004850E7">
        <w:rPr>
          <w:rFonts w:cstheme="minorHAnsi"/>
          <w:b/>
          <w:bCs/>
          <w:sz w:val="24"/>
          <w:szCs w:val="24"/>
        </w:rPr>
        <w:t>regulating</w:t>
      </w:r>
      <w:r w:rsidRPr="004850E7">
        <w:rPr>
          <w:rFonts w:cstheme="minorHAnsi"/>
          <w:sz w:val="24"/>
          <w:szCs w:val="24"/>
        </w:rPr>
        <w:t xml:space="preserve"> </w:t>
      </w:r>
      <w:r w:rsidRPr="004850E7">
        <w:rPr>
          <w:rFonts w:cstheme="minorHAnsi"/>
          <w:b/>
          <w:bCs/>
          <w:sz w:val="24"/>
          <w:szCs w:val="24"/>
        </w:rPr>
        <w:t>platelet action</w:t>
      </w:r>
      <w:r w:rsidRPr="004850E7">
        <w:rPr>
          <w:rFonts w:cstheme="minorHAnsi"/>
          <w:sz w:val="24"/>
          <w:szCs w:val="24"/>
        </w:rPr>
        <w:t xml:space="preserve">, and are </w:t>
      </w:r>
      <w:r w:rsidRPr="004850E7">
        <w:rPr>
          <w:rFonts w:cstheme="minorHAnsi"/>
          <w:b/>
          <w:bCs/>
          <w:sz w:val="24"/>
          <w:szCs w:val="24"/>
        </w:rPr>
        <w:t>necessary for kidney function</w:t>
      </w:r>
      <w:r w:rsidRPr="004850E7">
        <w:rPr>
          <w:rFonts w:cstheme="minorHAnsi"/>
          <w:sz w:val="24"/>
          <w:szCs w:val="24"/>
        </w:rPr>
        <w:t>.</w:t>
      </w:r>
    </w:p>
    <w:p w:rsidR="005B43CF" w:rsidRPr="004850E7" w:rsidRDefault="00D12E6A" w:rsidP="00D12E6A">
      <w:pPr>
        <w:pStyle w:val="ListParagraph"/>
        <w:tabs>
          <w:tab w:val="left" w:pos="1440"/>
        </w:tabs>
        <w:ind w:left="1890"/>
        <w:rPr>
          <w:rFonts w:cstheme="minorHAnsi"/>
          <w:sz w:val="24"/>
          <w:szCs w:val="24"/>
        </w:rPr>
      </w:pPr>
      <w:r w:rsidRPr="004850E7">
        <w:rPr>
          <w:rFonts w:cstheme="minorHAnsi"/>
          <w:sz w:val="24"/>
          <w:szCs w:val="24"/>
        </w:rPr>
        <w:t xml:space="preserve">Cox2 enzyme produces prostaglandins but only as a result of inflammation and pain. Inhibition of both cox1 and cox2 enzymes not only reduces inflammation and pain but has the potential to inhibit the protective action of cox1 resulting in </w:t>
      </w:r>
      <w:r w:rsidRPr="004850E7">
        <w:rPr>
          <w:rFonts w:cstheme="minorHAnsi"/>
          <w:b/>
          <w:bCs/>
          <w:sz w:val="24"/>
          <w:szCs w:val="24"/>
          <w:u w:val="single"/>
        </w:rPr>
        <w:t>GI toxicity</w:t>
      </w:r>
      <w:r w:rsidRPr="004850E7">
        <w:rPr>
          <w:rFonts w:cstheme="minorHAnsi"/>
          <w:sz w:val="24"/>
          <w:szCs w:val="24"/>
        </w:rPr>
        <w:t>.</w:t>
      </w:r>
    </w:p>
    <w:p w:rsidR="00D12E6A" w:rsidRDefault="00D12E6A" w:rsidP="00D12E6A">
      <w:pPr>
        <w:pStyle w:val="ListParagraph"/>
        <w:tabs>
          <w:tab w:val="left" w:pos="1440"/>
        </w:tabs>
        <w:ind w:left="1890"/>
        <w:rPr>
          <w:rFonts w:cstheme="minorHAnsi"/>
          <w:b/>
          <w:bCs/>
          <w:sz w:val="24"/>
          <w:szCs w:val="24"/>
        </w:rPr>
      </w:pPr>
      <w:r w:rsidRPr="004850E7">
        <w:rPr>
          <w:rFonts w:cstheme="minorHAnsi"/>
          <w:sz w:val="24"/>
          <w:szCs w:val="24"/>
        </w:rPr>
        <w:t xml:space="preserve">Long term use of NSAIDs also has been associated with </w:t>
      </w:r>
      <w:r w:rsidRPr="004850E7">
        <w:rPr>
          <w:rFonts w:cstheme="minorHAnsi"/>
          <w:b/>
          <w:bCs/>
          <w:sz w:val="24"/>
          <w:szCs w:val="24"/>
          <w:u w:val="single"/>
        </w:rPr>
        <w:t>renal toxicity</w:t>
      </w:r>
      <w:r w:rsidRPr="004850E7">
        <w:rPr>
          <w:rFonts w:cstheme="minorHAnsi"/>
          <w:b/>
          <w:bCs/>
          <w:sz w:val="24"/>
          <w:szCs w:val="24"/>
        </w:rPr>
        <w:t>.</w:t>
      </w:r>
    </w:p>
    <w:p w:rsidR="004850E7" w:rsidRDefault="004850E7" w:rsidP="00D12E6A">
      <w:pPr>
        <w:pStyle w:val="ListParagraph"/>
        <w:tabs>
          <w:tab w:val="left" w:pos="1440"/>
        </w:tabs>
        <w:ind w:left="1890"/>
        <w:rPr>
          <w:rFonts w:cstheme="minorHAnsi"/>
          <w:b/>
          <w:bCs/>
          <w:sz w:val="24"/>
          <w:szCs w:val="24"/>
        </w:rPr>
      </w:pPr>
    </w:p>
    <w:p w:rsidR="004850E7" w:rsidRDefault="004850E7" w:rsidP="004850E7">
      <w:pPr>
        <w:pStyle w:val="ListParagraph"/>
        <w:numPr>
          <w:ilvl w:val="0"/>
          <w:numId w:val="18"/>
        </w:numPr>
        <w:tabs>
          <w:tab w:val="left" w:pos="1440"/>
        </w:tabs>
        <w:rPr>
          <w:rFonts w:cstheme="minorHAnsi"/>
          <w:b/>
          <w:bCs/>
          <w:sz w:val="24"/>
          <w:szCs w:val="24"/>
        </w:rPr>
      </w:pPr>
      <w:r>
        <w:rPr>
          <w:rFonts w:cstheme="minorHAnsi"/>
          <w:b/>
          <w:bCs/>
          <w:sz w:val="24"/>
          <w:szCs w:val="24"/>
        </w:rPr>
        <w:t>Ibuprofen.</w:t>
      </w:r>
    </w:p>
    <w:p w:rsidR="004850E7" w:rsidRDefault="004850E7" w:rsidP="004850E7">
      <w:pPr>
        <w:pStyle w:val="ListParagraph"/>
        <w:tabs>
          <w:tab w:val="left" w:pos="1440"/>
        </w:tabs>
        <w:ind w:left="2610"/>
        <w:rPr>
          <w:rFonts w:cstheme="minorHAnsi"/>
          <w:sz w:val="24"/>
          <w:szCs w:val="24"/>
        </w:rPr>
      </w:pPr>
      <w:r>
        <w:rPr>
          <w:rFonts w:cstheme="minorHAnsi"/>
          <w:sz w:val="24"/>
          <w:szCs w:val="24"/>
        </w:rPr>
        <w:t>Dose:</w:t>
      </w:r>
    </w:p>
    <w:p w:rsidR="004850E7" w:rsidRPr="004850E7" w:rsidRDefault="004850E7" w:rsidP="004850E7">
      <w:pPr>
        <w:pStyle w:val="ListParagraph"/>
        <w:tabs>
          <w:tab w:val="left" w:pos="1440"/>
        </w:tabs>
        <w:ind w:left="2610"/>
        <w:rPr>
          <w:rFonts w:cstheme="minorHAnsi"/>
          <w:sz w:val="24"/>
          <w:szCs w:val="24"/>
        </w:rPr>
      </w:pPr>
      <w:r>
        <w:rPr>
          <w:rFonts w:cstheme="minorHAnsi"/>
          <w:sz w:val="24"/>
          <w:szCs w:val="24"/>
        </w:rPr>
        <w:t>For mild-moderate pain: 400-600 mg every 4 to 6 hours not to exceed 2400 mg/day.</w:t>
      </w:r>
    </w:p>
    <w:p w:rsidR="00B60288" w:rsidRDefault="00B60288" w:rsidP="00B60288">
      <w:pPr>
        <w:pStyle w:val="ListParagraph"/>
        <w:numPr>
          <w:ilvl w:val="0"/>
          <w:numId w:val="9"/>
        </w:numPr>
        <w:spacing w:after="0"/>
        <w:ind w:left="2700" w:hanging="180"/>
        <w:rPr>
          <w:rFonts w:cstheme="minorHAnsi"/>
          <w:sz w:val="24"/>
          <w:szCs w:val="24"/>
        </w:rPr>
      </w:pPr>
      <w:r>
        <w:rPr>
          <w:rFonts w:cstheme="minorHAnsi"/>
          <w:sz w:val="24"/>
          <w:szCs w:val="24"/>
        </w:rPr>
        <w:t>Precautions:</w:t>
      </w:r>
    </w:p>
    <w:p w:rsidR="00B60288" w:rsidRDefault="00B60288" w:rsidP="00B60288">
      <w:pPr>
        <w:pStyle w:val="ListParagraph"/>
        <w:numPr>
          <w:ilvl w:val="0"/>
          <w:numId w:val="20"/>
        </w:numPr>
        <w:spacing w:after="0"/>
        <w:rPr>
          <w:rFonts w:cstheme="minorHAnsi"/>
          <w:sz w:val="24"/>
          <w:szCs w:val="24"/>
        </w:rPr>
      </w:pPr>
      <w:r w:rsidRPr="00B60288">
        <w:rPr>
          <w:rFonts w:cstheme="minorHAnsi"/>
          <w:sz w:val="24"/>
          <w:szCs w:val="24"/>
        </w:rPr>
        <w:t>Don’t prescribe it longer than 5 days never ever.</w:t>
      </w:r>
    </w:p>
    <w:p w:rsidR="00B60288" w:rsidRDefault="00B60288" w:rsidP="00B60288">
      <w:pPr>
        <w:pStyle w:val="ListParagraph"/>
        <w:numPr>
          <w:ilvl w:val="0"/>
          <w:numId w:val="20"/>
        </w:numPr>
        <w:spacing w:after="0"/>
        <w:rPr>
          <w:rFonts w:cstheme="minorHAnsi"/>
          <w:sz w:val="24"/>
          <w:szCs w:val="24"/>
        </w:rPr>
      </w:pPr>
      <w:r>
        <w:rPr>
          <w:rFonts w:cstheme="minorHAnsi"/>
          <w:sz w:val="24"/>
          <w:szCs w:val="24"/>
        </w:rPr>
        <w:t>Yo</w:t>
      </w:r>
      <w:r w:rsidRPr="00B60288">
        <w:rPr>
          <w:rFonts w:cstheme="minorHAnsi"/>
          <w:sz w:val="24"/>
          <w:szCs w:val="24"/>
        </w:rPr>
        <w:t xml:space="preserve">u have to be cautious when prescribing a drug for patients above 60 years old </w:t>
      </w:r>
      <w:r>
        <w:rPr>
          <w:rFonts w:cstheme="minorHAnsi"/>
          <w:sz w:val="24"/>
          <w:szCs w:val="24"/>
        </w:rPr>
        <w:t>because</w:t>
      </w:r>
      <w:r w:rsidRPr="00B60288">
        <w:rPr>
          <w:rFonts w:cstheme="minorHAnsi"/>
          <w:sz w:val="24"/>
          <w:szCs w:val="24"/>
        </w:rPr>
        <w:t xml:space="preserve"> they are more prone to GI bleeding</w:t>
      </w:r>
      <w:r>
        <w:rPr>
          <w:rFonts w:cstheme="minorHAnsi"/>
          <w:sz w:val="24"/>
          <w:szCs w:val="24"/>
        </w:rPr>
        <w:t>.</w:t>
      </w:r>
    </w:p>
    <w:p w:rsidR="00B60288" w:rsidRDefault="00B60288" w:rsidP="00B60288">
      <w:pPr>
        <w:pStyle w:val="ListParagraph"/>
        <w:numPr>
          <w:ilvl w:val="0"/>
          <w:numId w:val="20"/>
        </w:numPr>
        <w:spacing w:after="0"/>
        <w:rPr>
          <w:rFonts w:cstheme="minorHAnsi"/>
          <w:sz w:val="24"/>
          <w:szCs w:val="24"/>
        </w:rPr>
      </w:pPr>
      <w:r w:rsidRPr="00B60288">
        <w:rPr>
          <w:rFonts w:cstheme="minorHAnsi"/>
          <w:sz w:val="24"/>
          <w:szCs w:val="24"/>
        </w:rPr>
        <w:t xml:space="preserve">Those who are alcoholic, </w:t>
      </w:r>
      <w:r>
        <w:rPr>
          <w:rFonts w:cstheme="minorHAnsi"/>
          <w:sz w:val="24"/>
          <w:szCs w:val="24"/>
        </w:rPr>
        <w:t>because their liver is impaired.</w:t>
      </w:r>
    </w:p>
    <w:p w:rsidR="00B60288" w:rsidRDefault="00B60288" w:rsidP="00B60288">
      <w:pPr>
        <w:pStyle w:val="ListParagraph"/>
        <w:numPr>
          <w:ilvl w:val="0"/>
          <w:numId w:val="20"/>
        </w:numPr>
        <w:spacing w:after="0"/>
        <w:rPr>
          <w:rFonts w:cstheme="minorHAnsi"/>
          <w:sz w:val="24"/>
          <w:szCs w:val="24"/>
        </w:rPr>
      </w:pPr>
      <w:r>
        <w:rPr>
          <w:rFonts w:cstheme="minorHAnsi"/>
          <w:sz w:val="24"/>
          <w:szCs w:val="24"/>
        </w:rPr>
        <w:t>W</w:t>
      </w:r>
      <w:r w:rsidRPr="00B60288">
        <w:rPr>
          <w:rFonts w:cstheme="minorHAnsi"/>
          <w:sz w:val="24"/>
          <w:szCs w:val="24"/>
        </w:rPr>
        <w:t>ho takes blood plugs</w:t>
      </w:r>
      <w:r>
        <w:rPr>
          <w:rFonts w:cstheme="minorHAnsi"/>
          <w:sz w:val="24"/>
          <w:szCs w:val="24"/>
        </w:rPr>
        <w:t>.</w:t>
      </w:r>
    </w:p>
    <w:p w:rsidR="00B60288" w:rsidRDefault="00B60288" w:rsidP="00B60288">
      <w:pPr>
        <w:pStyle w:val="ListParagraph"/>
        <w:numPr>
          <w:ilvl w:val="0"/>
          <w:numId w:val="20"/>
        </w:numPr>
        <w:spacing w:after="0"/>
        <w:rPr>
          <w:rFonts w:cstheme="minorHAnsi"/>
          <w:sz w:val="24"/>
          <w:szCs w:val="24"/>
        </w:rPr>
      </w:pPr>
      <w:r>
        <w:rPr>
          <w:rFonts w:cstheme="minorHAnsi"/>
          <w:sz w:val="24"/>
          <w:szCs w:val="24"/>
        </w:rPr>
        <w:t>D</w:t>
      </w:r>
      <w:r w:rsidRPr="00B60288">
        <w:rPr>
          <w:rFonts w:cstheme="minorHAnsi"/>
          <w:sz w:val="24"/>
          <w:szCs w:val="24"/>
        </w:rPr>
        <w:t>uring the last month of pregnancy</w:t>
      </w:r>
      <w:r>
        <w:rPr>
          <w:rFonts w:cstheme="minorHAnsi"/>
          <w:sz w:val="24"/>
          <w:szCs w:val="24"/>
        </w:rPr>
        <w:t>.</w:t>
      </w:r>
    </w:p>
    <w:p w:rsidR="00B60288" w:rsidRDefault="00B60288" w:rsidP="00B60288">
      <w:pPr>
        <w:pStyle w:val="ListParagraph"/>
        <w:numPr>
          <w:ilvl w:val="0"/>
          <w:numId w:val="20"/>
        </w:numPr>
        <w:spacing w:after="0"/>
        <w:rPr>
          <w:rFonts w:cstheme="minorHAnsi"/>
          <w:sz w:val="24"/>
          <w:szCs w:val="24"/>
        </w:rPr>
      </w:pPr>
      <w:r>
        <w:rPr>
          <w:rFonts w:cstheme="minorHAnsi"/>
          <w:sz w:val="24"/>
          <w:szCs w:val="24"/>
        </w:rPr>
        <w:t>B</w:t>
      </w:r>
      <w:r w:rsidRPr="00B60288">
        <w:rPr>
          <w:rFonts w:cstheme="minorHAnsi"/>
          <w:sz w:val="24"/>
          <w:szCs w:val="24"/>
        </w:rPr>
        <w:t>efore and after surgery</w:t>
      </w:r>
      <w:r>
        <w:rPr>
          <w:rFonts w:cstheme="minorHAnsi"/>
          <w:sz w:val="24"/>
          <w:szCs w:val="24"/>
        </w:rPr>
        <w:t>.</w:t>
      </w:r>
    </w:p>
    <w:p w:rsidR="00B60288" w:rsidRPr="00B60288" w:rsidRDefault="00B60288" w:rsidP="00B60288">
      <w:pPr>
        <w:pStyle w:val="ListParagraph"/>
        <w:numPr>
          <w:ilvl w:val="0"/>
          <w:numId w:val="20"/>
        </w:numPr>
        <w:spacing w:after="0"/>
        <w:rPr>
          <w:rFonts w:cstheme="minorHAnsi"/>
          <w:sz w:val="24"/>
          <w:szCs w:val="24"/>
        </w:rPr>
      </w:pPr>
      <w:r>
        <w:rPr>
          <w:rFonts w:cstheme="minorHAnsi"/>
          <w:sz w:val="24"/>
          <w:szCs w:val="24"/>
        </w:rPr>
        <w:t>P</w:t>
      </w:r>
      <w:r w:rsidRPr="00B60288">
        <w:rPr>
          <w:rFonts w:cstheme="minorHAnsi"/>
          <w:sz w:val="24"/>
          <w:szCs w:val="24"/>
        </w:rPr>
        <w:t>eople who are allergic to aspirin</w:t>
      </w:r>
      <w:r>
        <w:rPr>
          <w:rFonts w:cstheme="minorHAnsi"/>
          <w:sz w:val="24"/>
          <w:szCs w:val="24"/>
        </w:rPr>
        <w:t>.</w:t>
      </w:r>
      <w:r w:rsidRPr="00B60288">
        <w:rPr>
          <w:rFonts w:cstheme="minorHAnsi"/>
          <w:sz w:val="24"/>
          <w:szCs w:val="24"/>
        </w:rPr>
        <w:t xml:space="preserve"> </w:t>
      </w:r>
    </w:p>
    <w:p w:rsidR="00987E78" w:rsidRDefault="00987E78" w:rsidP="00987E78">
      <w:pPr>
        <w:ind w:left="2610"/>
        <w:rPr>
          <w:rFonts w:cstheme="minorHAnsi"/>
          <w:sz w:val="24"/>
          <w:szCs w:val="24"/>
        </w:rPr>
      </w:pPr>
      <w:r w:rsidRPr="00987E78">
        <w:rPr>
          <w:rFonts w:cstheme="minorHAnsi"/>
          <w:sz w:val="24"/>
          <w:szCs w:val="24"/>
        </w:rPr>
        <w:t xml:space="preserve">Ibuprofen is the most commonly used NSAID </w:t>
      </w:r>
      <w:proofErr w:type="spellStart"/>
      <w:r w:rsidRPr="00987E78">
        <w:rPr>
          <w:rFonts w:cstheme="minorHAnsi"/>
          <w:sz w:val="24"/>
          <w:szCs w:val="24"/>
        </w:rPr>
        <w:t>cuz</w:t>
      </w:r>
      <w:proofErr w:type="spellEnd"/>
      <w:r w:rsidRPr="00987E78">
        <w:rPr>
          <w:rFonts w:cstheme="minorHAnsi"/>
          <w:sz w:val="24"/>
          <w:szCs w:val="24"/>
        </w:rPr>
        <w:t xml:space="preserve"> it’s safe, effective &amp; cheap. In dentistry it’s the drug of choice </w:t>
      </w:r>
      <w:proofErr w:type="spellStart"/>
      <w:r w:rsidRPr="00987E78">
        <w:rPr>
          <w:rFonts w:cstheme="minorHAnsi"/>
          <w:sz w:val="24"/>
          <w:szCs w:val="24"/>
        </w:rPr>
        <w:t>cuz</w:t>
      </w:r>
      <w:proofErr w:type="spellEnd"/>
      <w:r w:rsidRPr="00987E78">
        <w:rPr>
          <w:rFonts w:cstheme="minorHAnsi"/>
          <w:sz w:val="24"/>
          <w:szCs w:val="24"/>
        </w:rPr>
        <w:t xml:space="preserve"> it’s Anti-inflammatory and superior to </w:t>
      </w:r>
      <w:proofErr w:type="spellStart"/>
      <w:r w:rsidRPr="00987E78">
        <w:rPr>
          <w:rFonts w:cstheme="minorHAnsi"/>
          <w:sz w:val="24"/>
          <w:szCs w:val="24"/>
        </w:rPr>
        <w:t>Panadol</w:t>
      </w:r>
      <w:proofErr w:type="spellEnd"/>
      <w:r w:rsidRPr="00987E78">
        <w:rPr>
          <w:rFonts w:cstheme="minorHAnsi"/>
          <w:sz w:val="24"/>
          <w:szCs w:val="24"/>
        </w:rPr>
        <w:t xml:space="preserve">. If u are expecting a moderate pain, the best combination is to take </w:t>
      </w:r>
      <w:proofErr w:type="spellStart"/>
      <w:r w:rsidRPr="00987E78">
        <w:rPr>
          <w:rFonts w:cstheme="minorHAnsi"/>
          <w:sz w:val="24"/>
          <w:szCs w:val="24"/>
        </w:rPr>
        <w:t>Panadol</w:t>
      </w:r>
      <w:proofErr w:type="spellEnd"/>
      <w:r w:rsidRPr="00987E78">
        <w:rPr>
          <w:rFonts w:cstheme="minorHAnsi"/>
          <w:sz w:val="24"/>
          <w:szCs w:val="24"/>
        </w:rPr>
        <w:t xml:space="preserve"> and ibuprofen together.</w:t>
      </w:r>
    </w:p>
    <w:p w:rsidR="00987E78" w:rsidRPr="00987E78" w:rsidRDefault="00987E78" w:rsidP="00987E78">
      <w:pPr>
        <w:pStyle w:val="ListParagraph"/>
        <w:numPr>
          <w:ilvl w:val="0"/>
          <w:numId w:val="18"/>
        </w:numPr>
        <w:rPr>
          <w:rFonts w:cstheme="minorHAnsi"/>
          <w:sz w:val="24"/>
          <w:szCs w:val="24"/>
        </w:rPr>
      </w:pPr>
      <w:r>
        <w:rPr>
          <w:rFonts w:cstheme="minorHAnsi"/>
          <w:b/>
          <w:bCs/>
          <w:sz w:val="24"/>
          <w:szCs w:val="24"/>
        </w:rPr>
        <w:t>Naproxen:</w:t>
      </w:r>
    </w:p>
    <w:p w:rsidR="00987E78" w:rsidRPr="00C12EC1" w:rsidRDefault="00C12EC1" w:rsidP="00C12EC1">
      <w:pPr>
        <w:pStyle w:val="ListParagraph"/>
        <w:numPr>
          <w:ilvl w:val="0"/>
          <w:numId w:val="9"/>
        </w:numPr>
        <w:ind w:left="1440" w:firstLine="810"/>
        <w:rPr>
          <w:rFonts w:cstheme="minorHAnsi"/>
          <w:sz w:val="24"/>
          <w:szCs w:val="24"/>
        </w:rPr>
      </w:pPr>
      <w:r>
        <w:rPr>
          <w:rFonts w:cstheme="minorHAnsi"/>
          <w:sz w:val="20"/>
          <w:szCs w:val="20"/>
        </w:rPr>
        <w:t>More expensive yet not more effective than ibuprofen.</w:t>
      </w:r>
    </w:p>
    <w:p w:rsidR="00C12EC1" w:rsidRDefault="00C12EC1" w:rsidP="00C12EC1">
      <w:pPr>
        <w:pStyle w:val="ListParagraph"/>
        <w:ind w:left="2250"/>
        <w:rPr>
          <w:rFonts w:cstheme="minorHAnsi"/>
          <w:sz w:val="24"/>
          <w:szCs w:val="24"/>
        </w:rPr>
      </w:pPr>
      <w:r>
        <w:rPr>
          <w:rFonts w:cstheme="minorHAnsi"/>
          <w:sz w:val="24"/>
          <w:szCs w:val="24"/>
        </w:rPr>
        <w:t xml:space="preserve">Dose: </w:t>
      </w:r>
      <w:r w:rsidRPr="00C12EC1">
        <w:rPr>
          <w:rFonts w:cstheme="minorHAnsi"/>
          <w:b/>
          <w:bCs/>
          <w:sz w:val="24"/>
          <w:szCs w:val="24"/>
        </w:rPr>
        <w:t>initial dose is 550 mg followed by 275 mg every 6 to 8 hours</w:t>
      </w:r>
      <w:r>
        <w:rPr>
          <w:rFonts w:cstheme="minorHAnsi"/>
          <w:sz w:val="24"/>
          <w:szCs w:val="24"/>
        </w:rPr>
        <w:t xml:space="preserve"> is equivalent to ibuprofen 400 mg every 4 to 6 hours for mild to moderate dental pain.</w:t>
      </w:r>
    </w:p>
    <w:p w:rsidR="00735331" w:rsidRDefault="00735331" w:rsidP="00C12EC1">
      <w:pPr>
        <w:pStyle w:val="ListParagraph"/>
        <w:ind w:left="2250"/>
        <w:rPr>
          <w:rFonts w:cstheme="minorHAnsi"/>
          <w:sz w:val="24"/>
          <w:szCs w:val="24"/>
        </w:rPr>
      </w:pPr>
    </w:p>
    <w:p w:rsidR="00735331" w:rsidRDefault="00735331" w:rsidP="00735331">
      <w:pPr>
        <w:pStyle w:val="ListParagraph"/>
        <w:numPr>
          <w:ilvl w:val="0"/>
          <w:numId w:val="9"/>
        </w:numPr>
        <w:rPr>
          <w:rFonts w:cstheme="minorHAnsi"/>
          <w:sz w:val="24"/>
          <w:szCs w:val="24"/>
        </w:rPr>
      </w:pPr>
      <w:proofErr w:type="spellStart"/>
      <w:r>
        <w:rPr>
          <w:rFonts w:cstheme="minorHAnsi"/>
          <w:sz w:val="24"/>
          <w:szCs w:val="24"/>
        </w:rPr>
        <w:t>Vo</w:t>
      </w:r>
      <w:r w:rsidR="00516982">
        <w:rPr>
          <w:rFonts w:cstheme="minorHAnsi"/>
          <w:sz w:val="24"/>
          <w:szCs w:val="24"/>
        </w:rPr>
        <w:t>ltarin</w:t>
      </w:r>
      <w:proofErr w:type="spellEnd"/>
      <w:r w:rsidR="00516982">
        <w:rPr>
          <w:rFonts w:cstheme="minorHAnsi"/>
          <w:sz w:val="24"/>
          <w:szCs w:val="24"/>
        </w:rPr>
        <w:t>: IM injection, 50 mg/day</w:t>
      </w:r>
      <w:r>
        <w:rPr>
          <w:rFonts w:cstheme="minorHAnsi"/>
          <w:sz w:val="24"/>
          <w:szCs w:val="24"/>
        </w:rPr>
        <w:t>.</w:t>
      </w:r>
    </w:p>
    <w:p w:rsidR="00735331" w:rsidRDefault="00735331" w:rsidP="00735331">
      <w:pPr>
        <w:pStyle w:val="ListParagraph"/>
        <w:rPr>
          <w:rFonts w:cstheme="minorHAnsi"/>
          <w:sz w:val="24"/>
          <w:szCs w:val="24"/>
        </w:rPr>
      </w:pPr>
    </w:p>
    <w:p w:rsidR="00735331" w:rsidRDefault="00735331" w:rsidP="00735331">
      <w:pPr>
        <w:pStyle w:val="ListParagraph"/>
        <w:numPr>
          <w:ilvl w:val="0"/>
          <w:numId w:val="21"/>
        </w:numPr>
        <w:rPr>
          <w:rFonts w:cstheme="minorHAnsi"/>
          <w:sz w:val="24"/>
          <w:szCs w:val="24"/>
        </w:rPr>
      </w:pPr>
      <w:r>
        <w:rPr>
          <w:rFonts w:cstheme="minorHAnsi"/>
          <w:sz w:val="24"/>
          <w:szCs w:val="24"/>
        </w:rPr>
        <w:t>Cardiovascular effects of nonselective NSAIDs:</w:t>
      </w:r>
    </w:p>
    <w:p w:rsidR="00735331" w:rsidRDefault="00516982" w:rsidP="00735331">
      <w:pPr>
        <w:pStyle w:val="ListParagraph"/>
        <w:ind w:left="1440"/>
        <w:rPr>
          <w:rFonts w:cstheme="minorHAnsi"/>
          <w:sz w:val="24"/>
          <w:szCs w:val="24"/>
        </w:rPr>
      </w:pPr>
      <w:r>
        <w:rPr>
          <w:rFonts w:cstheme="minorHAnsi"/>
          <w:sz w:val="24"/>
          <w:szCs w:val="24"/>
        </w:rPr>
        <w:t>Congestive heart failure, patients</w:t>
      </w:r>
      <w:r w:rsidR="00735331">
        <w:rPr>
          <w:rFonts w:cstheme="minorHAnsi"/>
          <w:sz w:val="24"/>
          <w:szCs w:val="24"/>
        </w:rPr>
        <w:t xml:space="preserve"> over 65 years, and previous history.</w:t>
      </w:r>
    </w:p>
    <w:p w:rsidR="00735331" w:rsidRDefault="00735331" w:rsidP="00735331">
      <w:pPr>
        <w:pStyle w:val="ListParagraph"/>
        <w:ind w:left="1440"/>
        <w:rPr>
          <w:rFonts w:cstheme="minorHAnsi"/>
          <w:sz w:val="24"/>
          <w:szCs w:val="24"/>
        </w:rPr>
      </w:pPr>
      <w:r>
        <w:rPr>
          <w:rFonts w:cstheme="minorHAnsi"/>
          <w:sz w:val="24"/>
          <w:szCs w:val="24"/>
        </w:rPr>
        <w:t xml:space="preserve">According for FDA in 2005: the administration of ibuprofen for pain relief to patients taking aspirin for cardio </w:t>
      </w:r>
      <w:r w:rsidR="00516982">
        <w:rPr>
          <w:rFonts w:cstheme="minorHAnsi"/>
          <w:sz w:val="24"/>
          <w:szCs w:val="24"/>
        </w:rPr>
        <w:t>protection may</w:t>
      </w:r>
      <w:r w:rsidR="004150ED">
        <w:rPr>
          <w:rFonts w:cstheme="minorHAnsi"/>
          <w:sz w:val="24"/>
          <w:szCs w:val="24"/>
        </w:rPr>
        <w:t xml:space="preserve"> interfere with aspirin’s cardiovascular benefits. </w:t>
      </w:r>
    </w:p>
    <w:p w:rsidR="00516982" w:rsidRDefault="00516982" w:rsidP="00735331">
      <w:pPr>
        <w:pStyle w:val="ListParagraph"/>
        <w:ind w:left="1440"/>
        <w:rPr>
          <w:rFonts w:cstheme="minorHAnsi"/>
          <w:sz w:val="24"/>
          <w:szCs w:val="24"/>
        </w:rPr>
      </w:pPr>
      <w:r>
        <w:rPr>
          <w:rFonts w:cstheme="minorHAnsi"/>
          <w:sz w:val="24"/>
          <w:szCs w:val="24"/>
        </w:rPr>
        <w:t xml:space="preserve">Acetaminophen or an acetaminophen-narcotic combination analgesic would be suitable for patients taking </w:t>
      </w:r>
      <w:proofErr w:type="spellStart"/>
      <w:r>
        <w:rPr>
          <w:rFonts w:cstheme="minorHAnsi"/>
          <w:sz w:val="24"/>
          <w:szCs w:val="24"/>
        </w:rPr>
        <w:t>cardioprotective</w:t>
      </w:r>
      <w:proofErr w:type="spellEnd"/>
      <w:r>
        <w:rPr>
          <w:rFonts w:cstheme="minorHAnsi"/>
          <w:sz w:val="24"/>
          <w:szCs w:val="24"/>
        </w:rPr>
        <w:t xml:space="preserve"> aspirin who require analgesics for postoperative pain relief.</w:t>
      </w:r>
    </w:p>
    <w:p w:rsidR="00516982" w:rsidRDefault="00137787" w:rsidP="00137787">
      <w:pPr>
        <w:pStyle w:val="ListParagraph"/>
        <w:numPr>
          <w:ilvl w:val="0"/>
          <w:numId w:val="9"/>
        </w:numPr>
        <w:rPr>
          <w:rFonts w:cstheme="minorHAnsi"/>
          <w:sz w:val="24"/>
          <w:szCs w:val="24"/>
        </w:rPr>
      </w:pPr>
      <w:r>
        <w:rPr>
          <w:rFonts w:cstheme="minorHAnsi"/>
          <w:sz w:val="24"/>
          <w:szCs w:val="24"/>
        </w:rPr>
        <w:t>The appropriate timing of ibuprofen in relationship to aspirin therapy:</w:t>
      </w:r>
    </w:p>
    <w:p w:rsidR="00137787" w:rsidRDefault="00137787" w:rsidP="00137787">
      <w:pPr>
        <w:pStyle w:val="ListParagraph"/>
        <w:rPr>
          <w:rFonts w:cstheme="minorHAnsi"/>
          <w:sz w:val="24"/>
          <w:szCs w:val="24"/>
        </w:rPr>
      </w:pPr>
      <w:r>
        <w:rPr>
          <w:rFonts w:cstheme="minorHAnsi"/>
          <w:sz w:val="24"/>
          <w:szCs w:val="24"/>
        </w:rPr>
        <w:t xml:space="preserve">Patients who take immediate release aspirin should take ibuprofen at least </w:t>
      </w:r>
      <w:r w:rsidRPr="00137787">
        <w:rPr>
          <w:rFonts w:cstheme="minorHAnsi"/>
          <w:b/>
          <w:bCs/>
          <w:sz w:val="24"/>
          <w:szCs w:val="24"/>
        </w:rPr>
        <w:t>30 minutes or longer after aspirin</w:t>
      </w:r>
      <w:r>
        <w:rPr>
          <w:rFonts w:cstheme="minorHAnsi"/>
          <w:sz w:val="24"/>
          <w:szCs w:val="24"/>
        </w:rPr>
        <w:t xml:space="preserve"> ingestion </w:t>
      </w:r>
      <w:r w:rsidRPr="00137787">
        <w:rPr>
          <w:rFonts w:cstheme="minorHAnsi"/>
          <w:b/>
          <w:bCs/>
          <w:sz w:val="24"/>
          <w:szCs w:val="24"/>
        </w:rPr>
        <w:t>or more than 8 hours before</w:t>
      </w:r>
      <w:r>
        <w:rPr>
          <w:rFonts w:cstheme="minorHAnsi"/>
          <w:sz w:val="24"/>
          <w:szCs w:val="24"/>
        </w:rPr>
        <w:t xml:space="preserve"> to avoid attenuation of aspirin’s effect.</w:t>
      </w:r>
    </w:p>
    <w:p w:rsidR="00137787" w:rsidRDefault="00137787" w:rsidP="00137787">
      <w:pPr>
        <w:pStyle w:val="ListParagraph"/>
        <w:numPr>
          <w:ilvl w:val="0"/>
          <w:numId w:val="21"/>
        </w:numPr>
        <w:rPr>
          <w:rFonts w:cstheme="minorHAnsi"/>
          <w:sz w:val="24"/>
          <w:szCs w:val="24"/>
        </w:rPr>
      </w:pPr>
      <w:r>
        <w:rPr>
          <w:rFonts w:cstheme="minorHAnsi"/>
          <w:sz w:val="24"/>
          <w:szCs w:val="24"/>
        </w:rPr>
        <w:t xml:space="preserve">Ibuprofen/ narcotic combination: more effective than each agent alone, ibuprofen allows for significant dose reduction of the narcotic. </w:t>
      </w:r>
    </w:p>
    <w:p w:rsidR="00C5797C" w:rsidRDefault="00C5797C" w:rsidP="00C5797C">
      <w:pPr>
        <w:pStyle w:val="ListParagraph"/>
        <w:ind w:left="1440"/>
        <w:rPr>
          <w:rFonts w:cstheme="minorHAnsi"/>
          <w:sz w:val="24"/>
          <w:szCs w:val="24"/>
        </w:rPr>
      </w:pPr>
      <w:r>
        <w:rPr>
          <w:rFonts w:cstheme="minorHAnsi"/>
          <w:sz w:val="24"/>
          <w:szCs w:val="24"/>
        </w:rPr>
        <w:t xml:space="preserve">400 mg ibuprofen with 15 mg </w:t>
      </w:r>
      <w:proofErr w:type="spellStart"/>
      <w:r>
        <w:rPr>
          <w:rFonts w:cstheme="minorHAnsi"/>
          <w:sz w:val="24"/>
          <w:szCs w:val="24"/>
        </w:rPr>
        <w:t>hydrocodone</w:t>
      </w:r>
      <w:proofErr w:type="spellEnd"/>
      <w:r>
        <w:rPr>
          <w:rFonts w:cstheme="minorHAnsi"/>
          <w:sz w:val="24"/>
          <w:szCs w:val="24"/>
        </w:rPr>
        <w:t xml:space="preserve"> was superior to 600 mg acetaminophen with 60 </w:t>
      </w:r>
      <w:proofErr w:type="spellStart"/>
      <w:r>
        <w:rPr>
          <w:rFonts w:cstheme="minorHAnsi"/>
          <w:sz w:val="24"/>
          <w:szCs w:val="24"/>
        </w:rPr>
        <w:t>codiene</w:t>
      </w:r>
      <w:proofErr w:type="spellEnd"/>
      <w:r>
        <w:rPr>
          <w:rFonts w:cstheme="minorHAnsi"/>
          <w:sz w:val="24"/>
          <w:szCs w:val="24"/>
        </w:rPr>
        <w:t>.</w:t>
      </w:r>
    </w:p>
    <w:p w:rsidR="00C5797C" w:rsidRDefault="00C5797C" w:rsidP="00C5797C">
      <w:pPr>
        <w:pStyle w:val="ListParagraph"/>
        <w:ind w:left="1440"/>
        <w:rPr>
          <w:rFonts w:cstheme="minorHAnsi"/>
          <w:sz w:val="24"/>
          <w:szCs w:val="24"/>
        </w:rPr>
      </w:pPr>
    </w:p>
    <w:p w:rsidR="00C5797C" w:rsidRDefault="00C5797C" w:rsidP="00C5797C">
      <w:pPr>
        <w:pStyle w:val="ListParagraph"/>
        <w:numPr>
          <w:ilvl w:val="0"/>
          <w:numId w:val="21"/>
        </w:numPr>
        <w:rPr>
          <w:rFonts w:cstheme="minorHAnsi"/>
          <w:sz w:val="24"/>
          <w:szCs w:val="24"/>
        </w:rPr>
      </w:pPr>
      <w:r>
        <w:rPr>
          <w:rFonts w:cstheme="minorHAnsi"/>
          <w:sz w:val="24"/>
          <w:szCs w:val="24"/>
        </w:rPr>
        <w:t>Drug interactions with NSAIDs:</w:t>
      </w:r>
    </w:p>
    <w:p w:rsidR="00C5797C" w:rsidRDefault="00C5797C" w:rsidP="00C5797C">
      <w:pPr>
        <w:pStyle w:val="ListParagraph"/>
        <w:numPr>
          <w:ilvl w:val="2"/>
          <w:numId w:val="17"/>
        </w:numPr>
        <w:rPr>
          <w:rFonts w:cstheme="minorHAnsi"/>
          <w:sz w:val="24"/>
          <w:szCs w:val="24"/>
        </w:rPr>
      </w:pPr>
      <w:r>
        <w:rPr>
          <w:rFonts w:cstheme="minorHAnsi"/>
          <w:sz w:val="24"/>
          <w:szCs w:val="24"/>
        </w:rPr>
        <w:t>Anticoagulants.</w:t>
      </w:r>
    </w:p>
    <w:p w:rsidR="00C5797C" w:rsidRDefault="00C5797C" w:rsidP="00C5797C">
      <w:pPr>
        <w:pStyle w:val="ListParagraph"/>
        <w:numPr>
          <w:ilvl w:val="2"/>
          <w:numId w:val="17"/>
        </w:numPr>
        <w:rPr>
          <w:rFonts w:cstheme="minorHAnsi"/>
          <w:sz w:val="24"/>
          <w:szCs w:val="24"/>
        </w:rPr>
      </w:pPr>
      <w:proofErr w:type="spellStart"/>
      <w:r>
        <w:rPr>
          <w:rFonts w:cstheme="minorHAnsi"/>
          <w:sz w:val="24"/>
          <w:szCs w:val="24"/>
        </w:rPr>
        <w:t>Antiplatelets</w:t>
      </w:r>
      <w:proofErr w:type="spellEnd"/>
      <w:r>
        <w:rPr>
          <w:rFonts w:cstheme="minorHAnsi"/>
          <w:sz w:val="24"/>
          <w:szCs w:val="24"/>
        </w:rPr>
        <w:t>.</w:t>
      </w:r>
    </w:p>
    <w:p w:rsidR="00C5797C" w:rsidRDefault="00C5797C" w:rsidP="00C5797C">
      <w:pPr>
        <w:pStyle w:val="ListParagraph"/>
        <w:numPr>
          <w:ilvl w:val="2"/>
          <w:numId w:val="17"/>
        </w:numPr>
        <w:rPr>
          <w:rFonts w:cstheme="minorHAnsi"/>
          <w:sz w:val="24"/>
          <w:szCs w:val="24"/>
        </w:rPr>
      </w:pPr>
      <w:proofErr w:type="spellStart"/>
      <w:r>
        <w:rPr>
          <w:rFonts w:cstheme="minorHAnsi"/>
          <w:sz w:val="24"/>
          <w:szCs w:val="24"/>
        </w:rPr>
        <w:t>Bisphosphonate</w:t>
      </w:r>
      <w:proofErr w:type="spellEnd"/>
      <w:r>
        <w:rPr>
          <w:rFonts w:cstheme="minorHAnsi"/>
          <w:sz w:val="24"/>
          <w:szCs w:val="24"/>
        </w:rPr>
        <w:t xml:space="preserve"> derivatives.</w:t>
      </w:r>
    </w:p>
    <w:p w:rsidR="00C5797C" w:rsidRDefault="00C5797C" w:rsidP="00C5797C">
      <w:pPr>
        <w:pStyle w:val="ListParagraph"/>
        <w:numPr>
          <w:ilvl w:val="2"/>
          <w:numId w:val="17"/>
        </w:numPr>
        <w:rPr>
          <w:rFonts w:cstheme="minorHAnsi"/>
          <w:sz w:val="24"/>
          <w:szCs w:val="24"/>
        </w:rPr>
      </w:pPr>
      <w:r>
        <w:rPr>
          <w:rFonts w:cstheme="minorHAnsi"/>
          <w:sz w:val="24"/>
          <w:szCs w:val="24"/>
        </w:rPr>
        <w:t>Lithium.</w:t>
      </w:r>
    </w:p>
    <w:p w:rsidR="00C5797C" w:rsidRDefault="00C5797C" w:rsidP="00C5797C">
      <w:pPr>
        <w:pStyle w:val="ListParagraph"/>
        <w:numPr>
          <w:ilvl w:val="2"/>
          <w:numId w:val="17"/>
        </w:numPr>
        <w:rPr>
          <w:rFonts w:cstheme="minorHAnsi"/>
          <w:sz w:val="24"/>
          <w:szCs w:val="24"/>
        </w:rPr>
      </w:pPr>
      <w:proofErr w:type="spellStart"/>
      <w:r>
        <w:rPr>
          <w:rFonts w:cstheme="minorHAnsi"/>
          <w:sz w:val="24"/>
          <w:szCs w:val="24"/>
        </w:rPr>
        <w:t>Methotrexate</w:t>
      </w:r>
      <w:proofErr w:type="spellEnd"/>
      <w:r>
        <w:rPr>
          <w:rFonts w:cstheme="minorHAnsi"/>
          <w:sz w:val="24"/>
          <w:szCs w:val="24"/>
        </w:rPr>
        <w:t>.</w:t>
      </w:r>
    </w:p>
    <w:p w:rsidR="00C5797C" w:rsidRPr="00137787" w:rsidRDefault="00C5797C" w:rsidP="00C5797C">
      <w:pPr>
        <w:pStyle w:val="ListParagraph"/>
        <w:ind w:left="3060"/>
        <w:rPr>
          <w:rFonts w:cstheme="minorHAnsi"/>
          <w:sz w:val="24"/>
          <w:szCs w:val="24"/>
        </w:rPr>
      </w:pPr>
    </w:p>
    <w:p w:rsidR="004850E7" w:rsidRDefault="00C5797C" w:rsidP="00C5797C">
      <w:pPr>
        <w:pStyle w:val="ListParagraph"/>
        <w:numPr>
          <w:ilvl w:val="0"/>
          <w:numId w:val="21"/>
        </w:numPr>
        <w:tabs>
          <w:tab w:val="left" w:pos="1440"/>
        </w:tabs>
        <w:spacing w:after="0"/>
        <w:rPr>
          <w:rFonts w:cstheme="minorHAnsi"/>
          <w:b/>
          <w:bCs/>
          <w:sz w:val="24"/>
          <w:szCs w:val="24"/>
        </w:rPr>
      </w:pPr>
      <w:r>
        <w:rPr>
          <w:rFonts w:cstheme="minorHAnsi"/>
          <w:b/>
          <w:bCs/>
          <w:sz w:val="24"/>
          <w:szCs w:val="24"/>
        </w:rPr>
        <w:t>Selective cox2 inhibitors:</w:t>
      </w:r>
    </w:p>
    <w:p w:rsidR="00C5797C" w:rsidRDefault="00C5797C" w:rsidP="00C5797C">
      <w:pPr>
        <w:pStyle w:val="ListParagraph"/>
        <w:tabs>
          <w:tab w:val="left" w:pos="1440"/>
        </w:tabs>
        <w:spacing w:after="0"/>
        <w:ind w:left="1440"/>
        <w:rPr>
          <w:rFonts w:cstheme="minorHAnsi"/>
          <w:sz w:val="24"/>
          <w:szCs w:val="24"/>
        </w:rPr>
      </w:pPr>
      <w:proofErr w:type="spellStart"/>
      <w:r w:rsidRPr="00C5797C">
        <w:rPr>
          <w:rFonts w:cstheme="minorHAnsi"/>
          <w:sz w:val="24"/>
          <w:szCs w:val="24"/>
        </w:rPr>
        <w:t>Rofecoxib</w:t>
      </w:r>
      <w:proofErr w:type="spellEnd"/>
      <w:r w:rsidRPr="00C5797C">
        <w:rPr>
          <w:rFonts w:cstheme="minorHAnsi"/>
          <w:sz w:val="24"/>
          <w:szCs w:val="24"/>
        </w:rPr>
        <w:t xml:space="preserve"> (</w:t>
      </w:r>
      <w:proofErr w:type="spellStart"/>
      <w:r w:rsidRPr="00C5797C">
        <w:rPr>
          <w:rFonts w:cstheme="minorHAnsi"/>
          <w:sz w:val="24"/>
          <w:szCs w:val="24"/>
        </w:rPr>
        <w:t>Vioxx</w:t>
      </w:r>
      <w:proofErr w:type="spellEnd"/>
      <w:r w:rsidRPr="00C5797C">
        <w:rPr>
          <w:rFonts w:cstheme="minorHAnsi"/>
          <w:sz w:val="24"/>
          <w:szCs w:val="24"/>
        </w:rPr>
        <w:t>)</w:t>
      </w:r>
      <w:r>
        <w:rPr>
          <w:rFonts w:cstheme="minorHAnsi"/>
          <w:sz w:val="24"/>
          <w:szCs w:val="24"/>
        </w:rPr>
        <w:t xml:space="preserve">, </w:t>
      </w:r>
      <w:proofErr w:type="spellStart"/>
      <w:r>
        <w:rPr>
          <w:rFonts w:cstheme="minorHAnsi"/>
          <w:sz w:val="24"/>
          <w:szCs w:val="24"/>
        </w:rPr>
        <w:t>celebrex,and</w:t>
      </w:r>
      <w:proofErr w:type="spellEnd"/>
      <w:r>
        <w:rPr>
          <w:rFonts w:cstheme="minorHAnsi"/>
          <w:sz w:val="24"/>
          <w:szCs w:val="24"/>
        </w:rPr>
        <w:t xml:space="preserve"> </w:t>
      </w:r>
      <w:proofErr w:type="spellStart"/>
      <w:r>
        <w:rPr>
          <w:rFonts w:cstheme="minorHAnsi"/>
          <w:sz w:val="24"/>
          <w:szCs w:val="24"/>
        </w:rPr>
        <w:t>valdecoxib</w:t>
      </w:r>
      <w:proofErr w:type="spellEnd"/>
      <w:r>
        <w:rPr>
          <w:rFonts w:cstheme="minorHAnsi"/>
          <w:sz w:val="24"/>
          <w:szCs w:val="24"/>
        </w:rPr>
        <w:t xml:space="preserve"> (</w:t>
      </w:r>
      <w:proofErr w:type="spellStart"/>
      <w:r>
        <w:rPr>
          <w:rFonts w:cstheme="minorHAnsi"/>
          <w:sz w:val="24"/>
          <w:szCs w:val="24"/>
        </w:rPr>
        <w:t>bextra</w:t>
      </w:r>
      <w:proofErr w:type="spellEnd"/>
      <w:r>
        <w:rPr>
          <w:rFonts w:cstheme="minorHAnsi"/>
          <w:sz w:val="24"/>
          <w:szCs w:val="24"/>
        </w:rPr>
        <w:t xml:space="preserve">), indicated increased risk of heart attack and stroke associated with long term use of these drugs. </w:t>
      </w:r>
      <w:proofErr w:type="spellStart"/>
      <w:r>
        <w:rPr>
          <w:rFonts w:cstheme="minorHAnsi"/>
          <w:sz w:val="24"/>
          <w:szCs w:val="24"/>
        </w:rPr>
        <w:t>Esp.Vioxx</w:t>
      </w:r>
      <w:proofErr w:type="spellEnd"/>
      <w:r>
        <w:rPr>
          <w:rFonts w:cstheme="minorHAnsi"/>
          <w:sz w:val="24"/>
          <w:szCs w:val="24"/>
        </w:rPr>
        <w:t>.</w:t>
      </w:r>
    </w:p>
    <w:p w:rsidR="00FC459E" w:rsidRDefault="00FC459E" w:rsidP="00C5797C">
      <w:pPr>
        <w:pStyle w:val="ListParagraph"/>
        <w:tabs>
          <w:tab w:val="left" w:pos="1440"/>
        </w:tabs>
        <w:spacing w:after="0"/>
        <w:ind w:left="1440"/>
        <w:rPr>
          <w:rFonts w:cstheme="minorHAnsi"/>
          <w:sz w:val="24"/>
          <w:szCs w:val="24"/>
        </w:rPr>
      </w:pPr>
      <w:proofErr w:type="spellStart"/>
      <w:r>
        <w:rPr>
          <w:rFonts w:cstheme="minorHAnsi"/>
          <w:sz w:val="24"/>
          <w:szCs w:val="24"/>
        </w:rPr>
        <w:t>Bextra</w:t>
      </w:r>
      <w:proofErr w:type="spellEnd"/>
      <w:r>
        <w:rPr>
          <w:rFonts w:cstheme="minorHAnsi"/>
          <w:sz w:val="24"/>
          <w:szCs w:val="24"/>
        </w:rPr>
        <w:t xml:space="preserve"> was taken off the market in 2005, showed a risk of skin reactions, heart attack and stroke.</w:t>
      </w:r>
    </w:p>
    <w:p w:rsidR="00FC459E" w:rsidRDefault="00FC459E" w:rsidP="00C5797C">
      <w:pPr>
        <w:pStyle w:val="ListParagraph"/>
        <w:tabs>
          <w:tab w:val="left" w:pos="1440"/>
        </w:tabs>
        <w:spacing w:after="0"/>
        <w:ind w:left="1440"/>
        <w:rPr>
          <w:rFonts w:cstheme="minorHAnsi"/>
          <w:sz w:val="24"/>
          <w:szCs w:val="24"/>
        </w:rPr>
      </w:pPr>
      <w:r>
        <w:rPr>
          <w:rFonts w:cstheme="minorHAnsi"/>
          <w:sz w:val="24"/>
          <w:szCs w:val="24"/>
        </w:rPr>
        <w:t>The major interest in these drugs was related to lower incidence of GI bleeding.</w:t>
      </w:r>
    </w:p>
    <w:p w:rsidR="00FC459E" w:rsidRPr="00FC459E" w:rsidRDefault="00FC459E" w:rsidP="00FC459E">
      <w:pPr>
        <w:pStyle w:val="ListParagraph"/>
        <w:numPr>
          <w:ilvl w:val="0"/>
          <w:numId w:val="22"/>
        </w:numPr>
        <w:tabs>
          <w:tab w:val="left" w:pos="1440"/>
        </w:tabs>
        <w:spacing w:after="0"/>
        <w:rPr>
          <w:rFonts w:cstheme="minorHAnsi"/>
          <w:sz w:val="24"/>
          <w:szCs w:val="24"/>
        </w:rPr>
      </w:pPr>
      <w:r>
        <w:rPr>
          <w:rFonts w:cstheme="minorHAnsi"/>
          <w:b/>
          <w:bCs/>
          <w:sz w:val="24"/>
          <w:szCs w:val="24"/>
        </w:rPr>
        <w:t>Celebrex (</w:t>
      </w:r>
      <w:proofErr w:type="spellStart"/>
      <w:r>
        <w:rPr>
          <w:rFonts w:cstheme="minorHAnsi"/>
          <w:b/>
          <w:bCs/>
          <w:sz w:val="24"/>
          <w:szCs w:val="24"/>
        </w:rPr>
        <w:t>celecoxib</w:t>
      </w:r>
      <w:proofErr w:type="spellEnd"/>
      <w:r>
        <w:rPr>
          <w:rFonts w:cstheme="minorHAnsi"/>
          <w:b/>
          <w:bCs/>
          <w:sz w:val="24"/>
          <w:szCs w:val="24"/>
        </w:rPr>
        <w:t>):</w:t>
      </w:r>
    </w:p>
    <w:p w:rsidR="00FC459E" w:rsidRDefault="00FC459E" w:rsidP="00FC459E">
      <w:pPr>
        <w:pStyle w:val="ListParagraph"/>
        <w:tabs>
          <w:tab w:val="left" w:pos="1440"/>
        </w:tabs>
        <w:spacing w:after="0"/>
        <w:ind w:left="2160"/>
        <w:rPr>
          <w:rFonts w:cstheme="minorHAnsi"/>
          <w:sz w:val="24"/>
          <w:szCs w:val="24"/>
        </w:rPr>
      </w:pPr>
      <w:r>
        <w:rPr>
          <w:rFonts w:cstheme="minorHAnsi"/>
          <w:sz w:val="24"/>
          <w:szCs w:val="24"/>
        </w:rPr>
        <w:t xml:space="preserve">Single doses of </w:t>
      </w:r>
      <w:proofErr w:type="spellStart"/>
      <w:r>
        <w:rPr>
          <w:rFonts w:cstheme="minorHAnsi"/>
          <w:sz w:val="24"/>
          <w:szCs w:val="24"/>
        </w:rPr>
        <w:t>celecoxib</w:t>
      </w:r>
      <w:proofErr w:type="spellEnd"/>
      <w:r>
        <w:rPr>
          <w:rFonts w:cstheme="minorHAnsi"/>
          <w:sz w:val="24"/>
          <w:szCs w:val="24"/>
        </w:rPr>
        <w:t xml:space="preserve"> relieved moderate-severe acute pain within 60 minutes.</w:t>
      </w:r>
    </w:p>
    <w:p w:rsidR="00FC459E" w:rsidRDefault="00FC459E" w:rsidP="00FC459E">
      <w:pPr>
        <w:pStyle w:val="ListParagraph"/>
        <w:tabs>
          <w:tab w:val="left" w:pos="1440"/>
        </w:tabs>
        <w:spacing w:after="0"/>
        <w:ind w:left="2160"/>
        <w:rPr>
          <w:rFonts w:cstheme="minorHAnsi"/>
          <w:sz w:val="24"/>
          <w:szCs w:val="24"/>
        </w:rPr>
      </w:pPr>
      <w:r>
        <w:rPr>
          <w:rFonts w:cstheme="minorHAnsi"/>
          <w:sz w:val="24"/>
          <w:szCs w:val="24"/>
        </w:rPr>
        <w:t>Dose: 400 mg initially followed by additional 200 mg dose on the first day, then 200 mg twice daily as needed.</w:t>
      </w:r>
    </w:p>
    <w:p w:rsidR="00FC459E" w:rsidRDefault="00FC459E" w:rsidP="00FC459E">
      <w:pPr>
        <w:pStyle w:val="ListParagraph"/>
        <w:tabs>
          <w:tab w:val="left" w:pos="1440"/>
        </w:tabs>
        <w:spacing w:after="0"/>
        <w:ind w:left="2160"/>
        <w:rPr>
          <w:rFonts w:cstheme="minorHAnsi"/>
          <w:sz w:val="24"/>
          <w:szCs w:val="24"/>
        </w:rPr>
      </w:pPr>
      <w:proofErr w:type="spellStart"/>
      <w:r>
        <w:rPr>
          <w:rFonts w:cstheme="minorHAnsi"/>
          <w:sz w:val="24"/>
          <w:szCs w:val="24"/>
        </w:rPr>
        <w:t>Celecoxib</w:t>
      </w:r>
      <w:proofErr w:type="spellEnd"/>
      <w:r>
        <w:rPr>
          <w:rFonts w:cstheme="minorHAnsi"/>
          <w:sz w:val="24"/>
          <w:szCs w:val="24"/>
        </w:rPr>
        <w:t xml:space="preserve"> does not inhibit platelet aggregation at recommended doses.</w:t>
      </w:r>
    </w:p>
    <w:p w:rsidR="00932024" w:rsidRDefault="00932024" w:rsidP="00FC459E">
      <w:pPr>
        <w:pStyle w:val="ListParagraph"/>
        <w:tabs>
          <w:tab w:val="left" w:pos="1440"/>
        </w:tabs>
        <w:spacing w:after="0"/>
        <w:ind w:left="2160"/>
        <w:rPr>
          <w:rFonts w:cstheme="minorHAnsi"/>
          <w:sz w:val="24"/>
          <w:szCs w:val="24"/>
        </w:rPr>
      </w:pPr>
      <w:r>
        <w:rPr>
          <w:rFonts w:cstheme="minorHAnsi"/>
          <w:sz w:val="24"/>
          <w:szCs w:val="24"/>
        </w:rPr>
        <w:t>No evidence of advantage over ibuprofen.</w:t>
      </w:r>
    </w:p>
    <w:p w:rsidR="00932024" w:rsidRDefault="00932024" w:rsidP="00FC459E">
      <w:pPr>
        <w:pStyle w:val="ListParagraph"/>
        <w:tabs>
          <w:tab w:val="left" w:pos="1440"/>
        </w:tabs>
        <w:spacing w:after="0"/>
        <w:ind w:left="2160"/>
        <w:rPr>
          <w:rFonts w:cstheme="minorHAnsi"/>
          <w:sz w:val="24"/>
          <w:szCs w:val="24"/>
        </w:rPr>
      </w:pPr>
      <w:r>
        <w:rPr>
          <w:rFonts w:cstheme="minorHAnsi"/>
          <w:sz w:val="24"/>
          <w:szCs w:val="24"/>
        </w:rPr>
        <w:t>Increased risk of cardiovascular incidence.</w:t>
      </w:r>
    </w:p>
    <w:p w:rsidR="00932024" w:rsidRDefault="00932024" w:rsidP="00932024">
      <w:pPr>
        <w:pStyle w:val="ListParagraph"/>
        <w:numPr>
          <w:ilvl w:val="0"/>
          <w:numId w:val="9"/>
        </w:numPr>
        <w:tabs>
          <w:tab w:val="left" w:pos="1440"/>
        </w:tabs>
        <w:spacing w:after="0"/>
        <w:rPr>
          <w:rFonts w:cstheme="minorHAnsi"/>
          <w:sz w:val="24"/>
          <w:szCs w:val="24"/>
        </w:rPr>
      </w:pPr>
      <w:r>
        <w:rPr>
          <w:rFonts w:cstheme="minorHAnsi"/>
          <w:sz w:val="24"/>
          <w:szCs w:val="24"/>
        </w:rPr>
        <w:t>Cox2 inhibitor will be selected for patients at risk for GI bleeding. Use the lowest effective dose should be used for a limited time.</w:t>
      </w:r>
    </w:p>
    <w:p w:rsidR="00932024" w:rsidRDefault="00932024" w:rsidP="00932024">
      <w:pPr>
        <w:pStyle w:val="ListParagraph"/>
        <w:tabs>
          <w:tab w:val="left" w:pos="1440"/>
        </w:tabs>
        <w:spacing w:after="0"/>
        <w:rPr>
          <w:rFonts w:cstheme="minorHAnsi"/>
          <w:sz w:val="24"/>
          <w:szCs w:val="24"/>
        </w:rPr>
      </w:pPr>
      <w:r>
        <w:rPr>
          <w:rFonts w:cstheme="minorHAnsi"/>
          <w:sz w:val="24"/>
          <w:szCs w:val="24"/>
        </w:rPr>
        <w:t>Monitoring of kidney function and blood pressure also is advisable.</w:t>
      </w:r>
    </w:p>
    <w:p w:rsidR="00932024" w:rsidRDefault="00932024" w:rsidP="00932024">
      <w:pPr>
        <w:pStyle w:val="ListParagraph"/>
        <w:tabs>
          <w:tab w:val="left" w:pos="1440"/>
        </w:tabs>
        <w:spacing w:after="0"/>
        <w:rPr>
          <w:rFonts w:cstheme="minorHAnsi"/>
          <w:sz w:val="24"/>
          <w:szCs w:val="24"/>
        </w:rPr>
      </w:pPr>
    </w:p>
    <w:p w:rsidR="00932024" w:rsidRDefault="00932024" w:rsidP="00932024">
      <w:pPr>
        <w:pStyle w:val="ListParagraph"/>
        <w:tabs>
          <w:tab w:val="left" w:pos="1440"/>
        </w:tabs>
        <w:spacing w:after="0"/>
        <w:rPr>
          <w:rFonts w:cstheme="minorHAnsi"/>
          <w:sz w:val="24"/>
          <w:szCs w:val="24"/>
        </w:rPr>
      </w:pPr>
    </w:p>
    <w:p w:rsidR="00932024" w:rsidRDefault="00932024" w:rsidP="00932024">
      <w:pPr>
        <w:pStyle w:val="ListParagraph"/>
        <w:numPr>
          <w:ilvl w:val="0"/>
          <w:numId w:val="13"/>
        </w:numPr>
        <w:tabs>
          <w:tab w:val="left" w:pos="1440"/>
        </w:tabs>
        <w:spacing w:after="0"/>
        <w:rPr>
          <w:rFonts w:cstheme="minorHAnsi"/>
          <w:b/>
          <w:bCs/>
          <w:sz w:val="24"/>
          <w:szCs w:val="24"/>
          <w:u w:val="single"/>
        </w:rPr>
      </w:pPr>
      <w:r w:rsidRPr="00932024">
        <w:rPr>
          <w:rFonts w:cstheme="minorHAnsi"/>
          <w:b/>
          <w:bCs/>
          <w:sz w:val="24"/>
          <w:szCs w:val="24"/>
          <w:u w:val="single"/>
        </w:rPr>
        <w:t>Narcotic analgesics for dental pain:</w:t>
      </w:r>
    </w:p>
    <w:p w:rsidR="00932024" w:rsidRPr="00932024" w:rsidRDefault="00932024" w:rsidP="00932024">
      <w:pPr>
        <w:pStyle w:val="ListParagraph"/>
        <w:tabs>
          <w:tab w:val="left" w:pos="1440"/>
        </w:tabs>
        <w:spacing w:after="0"/>
        <w:ind w:left="1530"/>
        <w:rPr>
          <w:rFonts w:cstheme="minorHAnsi"/>
          <w:sz w:val="24"/>
          <w:szCs w:val="24"/>
        </w:rPr>
      </w:pPr>
      <w:r>
        <w:rPr>
          <w:rFonts w:cstheme="minorHAnsi"/>
          <w:sz w:val="24"/>
          <w:szCs w:val="24"/>
        </w:rPr>
        <w:t xml:space="preserve">NSAIDs are treatment of choice for mild-moderate pain. </w:t>
      </w:r>
      <w:r w:rsidRPr="00932024">
        <w:rPr>
          <w:rFonts w:cstheme="minorHAnsi"/>
          <w:sz w:val="24"/>
          <w:szCs w:val="24"/>
        </w:rPr>
        <w:t>Narcotics are used for more severe intensities of pain.</w:t>
      </w:r>
    </w:p>
    <w:p w:rsidR="00932024" w:rsidRDefault="00932024" w:rsidP="00932024">
      <w:pPr>
        <w:pStyle w:val="ListParagraph"/>
        <w:tabs>
          <w:tab w:val="left" w:pos="1440"/>
        </w:tabs>
        <w:spacing w:after="0"/>
        <w:ind w:left="1530"/>
        <w:rPr>
          <w:rFonts w:cstheme="minorHAnsi"/>
          <w:sz w:val="24"/>
          <w:szCs w:val="24"/>
        </w:rPr>
      </w:pPr>
      <w:r>
        <w:rPr>
          <w:rFonts w:cstheme="minorHAnsi"/>
          <w:sz w:val="24"/>
          <w:szCs w:val="24"/>
        </w:rPr>
        <w:t xml:space="preserve">Codeine, </w:t>
      </w:r>
      <w:proofErr w:type="spellStart"/>
      <w:r>
        <w:rPr>
          <w:rFonts w:cstheme="minorHAnsi"/>
          <w:sz w:val="24"/>
          <w:szCs w:val="24"/>
        </w:rPr>
        <w:t>hydrocodone</w:t>
      </w:r>
      <w:proofErr w:type="spellEnd"/>
      <w:r>
        <w:rPr>
          <w:rFonts w:cstheme="minorHAnsi"/>
          <w:sz w:val="24"/>
          <w:szCs w:val="24"/>
        </w:rPr>
        <w:t xml:space="preserve"> and </w:t>
      </w:r>
      <w:proofErr w:type="spellStart"/>
      <w:r>
        <w:rPr>
          <w:rFonts w:cstheme="minorHAnsi"/>
          <w:sz w:val="24"/>
          <w:szCs w:val="24"/>
        </w:rPr>
        <w:t>oxycodone</w:t>
      </w:r>
      <w:proofErr w:type="spellEnd"/>
      <w:r>
        <w:rPr>
          <w:rFonts w:cstheme="minorHAnsi"/>
          <w:sz w:val="24"/>
          <w:szCs w:val="24"/>
        </w:rPr>
        <w:t xml:space="preserve"> are the usual narcotics used.</w:t>
      </w:r>
    </w:p>
    <w:p w:rsidR="00B56A94" w:rsidRDefault="00B56A94" w:rsidP="00B56A94">
      <w:pPr>
        <w:pStyle w:val="ListParagraph"/>
        <w:numPr>
          <w:ilvl w:val="0"/>
          <w:numId w:val="22"/>
        </w:numPr>
        <w:tabs>
          <w:tab w:val="left" w:pos="1440"/>
        </w:tabs>
        <w:spacing w:after="0"/>
        <w:rPr>
          <w:rFonts w:cstheme="minorHAnsi"/>
          <w:sz w:val="24"/>
          <w:szCs w:val="24"/>
        </w:rPr>
      </w:pPr>
      <w:r>
        <w:rPr>
          <w:rFonts w:cstheme="minorHAnsi"/>
          <w:sz w:val="24"/>
          <w:szCs w:val="24"/>
        </w:rPr>
        <w:t>Repeated administration can cause:</w:t>
      </w:r>
    </w:p>
    <w:p w:rsidR="00B56A94" w:rsidRDefault="00B56A94" w:rsidP="00B56A94">
      <w:pPr>
        <w:pStyle w:val="ListParagraph"/>
        <w:numPr>
          <w:ilvl w:val="0"/>
          <w:numId w:val="23"/>
        </w:numPr>
        <w:tabs>
          <w:tab w:val="left" w:pos="1440"/>
        </w:tabs>
        <w:spacing w:after="0"/>
        <w:rPr>
          <w:rFonts w:cstheme="minorHAnsi"/>
          <w:sz w:val="24"/>
          <w:szCs w:val="24"/>
        </w:rPr>
      </w:pPr>
      <w:r>
        <w:rPr>
          <w:rFonts w:cstheme="minorHAnsi"/>
          <w:sz w:val="24"/>
          <w:szCs w:val="24"/>
        </w:rPr>
        <w:t>Psychic dependence.</w:t>
      </w:r>
    </w:p>
    <w:p w:rsidR="00B56A94" w:rsidRDefault="00B56A94" w:rsidP="00B56A94">
      <w:pPr>
        <w:pStyle w:val="ListParagraph"/>
        <w:numPr>
          <w:ilvl w:val="0"/>
          <w:numId w:val="23"/>
        </w:numPr>
        <w:tabs>
          <w:tab w:val="left" w:pos="1440"/>
        </w:tabs>
        <w:spacing w:after="0"/>
        <w:rPr>
          <w:rFonts w:cstheme="minorHAnsi"/>
          <w:sz w:val="24"/>
          <w:szCs w:val="24"/>
        </w:rPr>
      </w:pPr>
      <w:r>
        <w:rPr>
          <w:rFonts w:cstheme="minorHAnsi"/>
          <w:sz w:val="24"/>
          <w:szCs w:val="24"/>
        </w:rPr>
        <w:t>Physical dependence.</w:t>
      </w:r>
    </w:p>
    <w:p w:rsidR="00B56A94" w:rsidRDefault="00B56A94" w:rsidP="00B56A94">
      <w:pPr>
        <w:pStyle w:val="ListParagraph"/>
        <w:numPr>
          <w:ilvl w:val="0"/>
          <w:numId w:val="23"/>
        </w:numPr>
        <w:tabs>
          <w:tab w:val="left" w:pos="1440"/>
        </w:tabs>
        <w:spacing w:after="0"/>
        <w:rPr>
          <w:rFonts w:cstheme="minorHAnsi"/>
          <w:sz w:val="24"/>
          <w:szCs w:val="24"/>
        </w:rPr>
      </w:pPr>
      <w:r>
        <w:rPr>
          <w:rFonts w:cstheme="minorHAnsi"/>
          <w:sz w:val="24"/>
          <w:szCs w:val="24"/>
        </w:rPr>
        <w:t>Tolerance.</w:t>
      </w:r>
    </w:p>
    <w:p w:rsidR="00B56A94" w:rsidRDefault="00B56A94" w:rsidP="00B56A94">
      <w:pPr>
        <w:tabs>
          <w:tab w:val="left" w:pos="1440"/>
        </w:tabs>
        <w:spacing w:after="0"/>
        <w:ind w:left="1530"/>
        <w:rPr>
          <w:rFonts w:cstheme="minorHAnsi"/>
          <w:sz w:val="24"/>
          <w:szCs w:val="24"/>
        </w:rPr>
      </w:pPr>
      <w:r>
        <w:rPr>
          <w:rFonts w:cstheme="minorHAnsi"/>
          <w:sz w:val="24"/>
          <w:szCs w:val="24"/>
        </w:rPr>
        <w:t>The block pain reception in the cerebral cortex by binding to opiate receptors.</w:t>
      </w:r>
    </w:p>
    <w:p w:rsidR="00B56A94" w:rsidRDefault="00B56A94" w:rsidP="00B56A94">
      <w:pPr>
        <w:tabs>
          <w:tab w:val="left" w:pos="1440"/>
        </w:tabs>
        <w:spacing w:after="0"/>
        <w:ind w:left="1530"/>
        <w:rPr>
          <w:rFonts w:cstheme="minorHAnsi"/>
          <w:sz w:val="24"/>
          <w:szCs w:val="24"/>
        </w:rPr>
      </w:pPr>
      <w:r>
        <w:rPr>
          <w:rFonts w:cstheme="minorHAnsi"/>
          <w:sz w:val="24"/>
          <w:szCs w:val="24"/>
        </w:rPr>
        <w:t>Recommended only for limited acute dosing.</w:t>
      </w:r>
    </w:p>
    <w:p w:rsidR="00B56A94" w:rsidRDefault="00B56A94" w:rsidP="00B56A94">
      <w:pPr>
        <w:tabs>
          <w:tab w:val="left" w:pos="1440"/>
        </w:tabs>
        <w:spacing w:after="0"/>
        <w:ind w:left="1530"/>
        <w:rPr>
          <w:rFonts w:cstheme="minorHAnsi"/>
          <w:sz w:val="24"/>
          <w:szCs w:val="24"/>
        </w:rPr>
      </w:pPr>
      <w:r>
        <w:rPr>
          <w:rFonts w:cstheme="minorHAnsi"/>
          <w:sz w:val="24"/>
          <w:szCs w:val="24"/>
        </w:rPr>
        <w:t>They are available in combination with acetaminophen and ibuprofen.</w:t>
      </w:r>
    </w:p>
    <w:p w:rsidR="007A60E2" w:rsidRPr="007A60E2" w:rsidRDefault="007A60E2" w:rsidP="00B56A94">
      <w:pPr>
        <w:tabs>
          <w:tab w:val="left" w:pos="1440"/>
        </w:tabs>
        <w:spacing w:after="0"/>
        <w:ind w:left="1530"/>
        <w:rPr>
          <w:rFonts w:cstheme="minorHAnsi"/>
          <w:b/>
          <w:bCs/>
          <w:sz w:val="24"/>
          <w:szCs w:val="24"/>
        </w:rPr>
      </w:pPr>
    </w:p>
    <w:p w:rsidR="007A60E2" w:rsidRPr="007A60E2" w:rsidRDefault="007A60E2" w:rsidP="007A60E2">
      <w:pPr>
        <w:pStyle w:val="ListParagraph"/>
        <w:numPr>
          <w:ilvl w:val="0"/>
          <w:numId w:val="23"/>
        </w:numPr>
        <w:tabs>
          <w:tab w:val="left" w:pos="1440"/>
        </w:tabs>
        <w:spacing w:after="0"/>
        <w:ind w:left="1440" w:hanging="270"/>
        <w:rPr>
          <w:rFonts w:cstheme="minorHAnsi"/>
          <w:b/>
          <w:bCs/>
          <w:sz w:val="24"/>
          <w:szCs w:val="24"/>
        </w:rPr>
      </w:pPr>
      <w:proofErr w:type="spellStart"/>
      <w:r w:rsidRPr="007A60E2">
        <w:rPr>
          <w:rFonts w:cstheme="minorHAnsi"/>
          <w:b/>
          <w:bCs/>
          <w:sz w:val="24"/>
          <w:szCs w:val="24"/>
          <w:u w:val="single"/>
        </w:rPr>
        <w:t>Non traditional</w:t>
      </w:r>
      <w:proofErr w:type="spellEnd"/>
      <w:r w:rsidRPr="007A60E2">
        <w:rPr>
          <w:rFonts w:cstheme="minorHAnsi"/>
          <w:b/>
          <w:bCs/>
          <w:sz w:val="24"/>
          <w:szCs w:val="24"/>
          <w:u w:val="single"/>
        </w:rPr>
        <w:t xml:space="preserve"> analgesics (</w:t>
      </w:r>
      <w:proofErr w:type="spellStart"/>
      <w:r w:rsidRPr="007A60E2">
        <w:rPr>
          <w:rFonts w:cstheme="minorHAnsi"/>
          <w:b/>
          <w:bCs/>
          <w:sz w:val="24"/>
          <w:szCs w:val="24"/>
          <w:u w:val="single"/>
        </w:rPr>
        <w:t>Tramadol</w:t>
      </w:r>
      <w:proofErr w:type="spellEnd"/>
      <w:r w:rsidRPr="007A60E2">
        <w:rPr>
          <w:rFonts w:cstheme="minorHAnsi"/>
          <w:b/>
          <w:bCs/>
          <w:sz w:val="24"/>
          <w:szCs w:val="24"/>
          <w:u w:val="single"/>
        </w:rPr>
        <w:t>):</w:t>
      </w:r>
    </w:p>
    <w:p w:rsidR="007A60E2" w:rsidRDefault="007A60E2" w:rsidP="007A60E2">
      <w:pPr>
        <w:pStyle w:val="ListParagraph"/>
        <w:tabs>
          <w:tab w:val="left" w:pos="1440"/>
        </w:tabs>
        <w:spacing w:after="0"/>
        <w:ind w:left="1440"/>
        <w:rPr>
          <w:rFonts w:cstheme="minorHAnsi"/>
          <w:sz w:val="24"/>
          <w:szCs w:val="24"/>
        </w:rPr>
      </w:pPr>
      <w:r>
        <w:rPr>
          <w:rFonts w:cstheme="minorHAnsi"/>
          <w:sz w:val="24"/>
          <w:szCs w:val="24"/>
        </w:rPr>
        <w:t xml:space="preserve">Atypical </w:t>
      </w:r>
      <w:proofErr w:type="spellStart"/>
      <w:r>
        <w:rPr>
          <w:rFonts w:cstheme="minorHAnsi"/>
          <w:sz w:val="24"/>
          <w:szCs w:val="24"/>
        </w:rPr>
        <w:t>opoid</w:t>
      </w:r>
      <w:proofErr w:type="spellEnd"/>
      <w:r>
        <w:rPr>
          <w:rFonts w:cstheme="minorHAnsi"/>
          <w:sz w:val="24"/>
          <w:szCs w:val="24"/>
        </w:rPr>
        <w:t xml:space="preserve"> analgesics.</w:t>
      </w:r>
    </w:p>
    <w:p w:rsidR="007A60E2" w:rsidRDefault="007A60E2" w:rsidP="007A60E2">
      <w:pPr>
        <w:pStyle w:val="ListParagraph"/>
        <w:tabs>
          <w:tab w:val="left" w:pos="1440"/>
        </w:tabs>
        <w:spacing w:after="0"/>
        <w:ind w:left="1440"/>
        <w:rPr>
          <w:rFonts w:cstheme="minorHAnsi"/>
          <w:sz w:val="24"/>
          <w:szCs w:val="24"/>
        </w:rPr>
      </w:pPr>
      <w:r>
        <w:rPr>
          <w:rFonts w:cstheme="minorHAnsi"/>
          <w:sz w:val="24"/>
          <w:szCs w:val="24"/>
        </w:rPr>
        <w:t xml:space="preserve">Acts on opiate-mediated systems and </w:t>
      </w:r>
      <w:proofErr w:type="spellStart"/>
      <w:r>
        <w:rPr>
          <w:rFonts w:cstheme="minorHAnsi"/>
          <w:sz w:val="24"/>
          <w:szCs w:val="24"/>
        </w:rPr>
        <w:t>monoaminergic</w:t>
      </w:r>
      <w:proofErr w:type="spellEnd"/>
      <w:r>
        <w:rPr>
          <w:rFonts w:cstheme="minorHAnsi"/>
          <w:sz w:val="24"/>
          <w:szCs w:val="24"/>
        </w:rPr>
        <w:t xml:space="preserve"> pain-inhibitory pathways.</w:t>
      </w:r>
    </w:p>
    <w:p w:rsidR="007A60E2" w:rsidRDefault="007A60E2" w:rsidP="007A60E2">
      <w:pPr>
        <w:pStyle w:val="ListParagraph"/>
        <w:tabs>
          <w:tab w:val="left" w:pos="1440"/>
        </w:tabs>
        <w:spacing w:after="0"/>
        <w:ind w:left="1440"/>
        <w:rPr>
          <w:rFonts w:cstheme="minorHAnsi"/>
          <w:sz w:val="24"/>
          <w:szCs w:val="24"/>
        </w:rPr>
      </w:pPr>
      <w:r>
        <w:rPr>
          <w:rFonts w:cstheme="minorHAnsi"/>
          <w:sz w:val="24"/>
          <w:szCs w:val="24"/>
        </w:rPr>
        <w:t>Not controlled and does not seem addictive.</w:t>
      </w:r>
    </w:p>
    <w:p w:rsidR="007A60E2" w:rsidRDefault="007A60E2" w:rsidP="007A60E2">
      <w:pPr>
        <w:pStyle w:val="ListParagraph"/>
        <w:tabs>
          <w:tab w:val="left" w:pos="1440"/>
        </w:tabs>
        <w:spacing w:after="0"/>
        <w:ind w:left="1440"/>
        <w:rPr>
          <w:rFonts w:cstheme="minorHAnsi"/>
          <w:sz w:val="24"/>
          <w:szCs w:val="24"/>
        </w:rPr>
      </w:pPr>
      <w:r>
        <w:rPr>
          <w:rFonts w:cstheme="minorHAnsi"/>
          <w:sz w:val="24"/>
          <w:szCs w:val="24"/>
        </w:rPr>
        <w:t>Dose: 50-100 mg every 4</w:t>
      </w:r>
      <w:r w:rsidR="00056B26">
        <w:rPr>
          <w:rFonts w:cstheme="minorHAnsi"/>
          <w:sz w:val="24"/>
          <w:szCs w:val="24"/>
        </w:rPr>
        <w:t xml:space="preserve"> to 6 hours (up to 400mg daily).</w:t>
      </w:r>
    </w:p>
    <w:p w:rsidR="00056B26" w:rsidRDefault="00056B26" w:rsidP="007A60E2">
      <w:pPr>
        <w:pStyle w:val="ListParagraph"/>
        <w:tabs>
          <w:tab w:val="left" w:pos="1440"/>
        </w:tabs>
        <w:spacing w:after="0"/>
        <w:ind w:left="1440"/>
        <w:rPr>
          <w:rFonts w:cstheme="minorHAnsi"/>
          <w:sz w:val="24"/>
          <w:szCs w:val="24"/>
        </w:rPr>
      </w:pPr>
      <w:r>
        <w:rPr>
          <w:rFonts w:cstheme="minorHAnsi"/>
          <w:sz w:val="24"/>
          <w:szCs w:val="24"/>
        </w:rPr>
        <w:t>Useful in cases where NSAIDs are contraindicated.</w:t>
      </w:r>
    </w:p>
    <w:p w:rsidR="00056B26" w:rsidRDefault="00056B26" w:rsidP="007A60E2">
      <w:pPr>
        <w:pStyle w:val="ListParagraph"/>
        <w:tabs>
          <w:tab w:val="left" w:pos="1440"/>
        </w:tabs>
        <w:spacing w:after="0"/>
        <w:ind w:left="1440"/>
        <w:rPr>
          <w:rFonts w:cstheme="minorHAnsi"/>
          <w:sz w:val="24"/>
          <w:szCs w:val="24"/>
        </w:rPr>
      </w:pPr>
    </w:p>
    <w:p w:rsidR="00056B26" w:rsidRDefault="00056B26" w:rsidP="00056B26">
      <w:pPr>
        <w:pStyle w:val="ListParagraph"/>
        <w:numPr>
          <w:ilvl w:val="0"/>
          <w:numId w:val="9"/>
        </w:numPr>
        <w:tabs>
          <w:tab w:val="left" w:pos="1440"/>
        </w:tabs>
        <w:spacing w:after="0"/>
        <w:rPr>
          <w:rFonts w:cstheme="minorHAnsi"/>
          <w:sz w:val="24"/>
          <w:szCs w:val="24"/>
        </w:rPr>
      </w:pPr>
      <w:r>
        <w:rPr>
          <w:rFonts w:cstheme="minorHAnsi"/>
          <w:sz w:val="24"/>
          <w:szCs w:val="24"/>
        </w:rPr>
        <w:t>Usually mild analgesics are required for 3 days only.</w:t>
      </w:r>
    </w:p>
    <w:p w:rsidR="00056B26" w:rsidRDefault="00056B26" w:rsidP="00056B26">
      <w:pPr>
        <w:pStyle w:val="ListParagraph"/>
        <w:tabs>
          <w:tab w:val="left" w:pos="1440"/>
        </w:tabs>
        <w:spacing w:after="0"/>
        <w:rPr>
          <w:rFonts w:cstheme="minorHAnsi"/>
          <w:sz w:val="24"/>
          <w:szCs w:val="24"/>
        </w:rPr>
      </w:pPr>
    </w:p>
    <w:p w:rsidR="00056B26" w:rsidRDefault="00056B26" w:rsidP="00056B26">
      <w:pPr>
        <w:pStyle w:val="ListParagraph"/>
        <w:tabs>
          <w:tab w:val="left" w:pos="1440"/>
        </w:tabs>
        <w:spacing w:after="0"/>
        <w:rPr>
          <w:rFonts w:cstheme="minorHAnsi"/>
          <w:sz w:val="24"/>
          <w:szCs w:val="24"/>
        </w:rPr>
      </w:pPr>
    </w:p>
    <w:p w:rsidR="00056B26" w:rsidRPr="00056B26" w:rsidRDefault="00056B26" w:rsidP="00056B26">
      <w:pPr>
        <w:pStyle w:val="ListParagraph"/>
        <w:tabs>
          <w:tab w:val="left" w:pos="1440"/>
        </w:tabs>
        <w:spacing w:after="0"/>
        <w:rPr>
          <w:rFonts w:cstheme="minorHAnsi"/>
          <w:b/>
          <w:bCs/>
          <w:sz w:val="24"/>
          <w:szCs w:val="24"/>
        </w:rPr>
      </w:pPr>
    </w:p>
    <w:p w:rsidR="00056B26" w:rsidRPr="00BE63AF" w:rsidRDefault="00056B26" w:rsidP="00BE63AF">
      <w:pPr>
        <w:pStyle w:val="ListParagraph"/>
        <w:tabs>
          <w:tab w:val="left" w:pos="1440"/>
        </w:tabs>
        <w:spacing w:after="0"/>
        <w:ind w:left="0"/>
        <w:rPr>
          <w:rFonts w:cstheme="minorHAnsi"/>
          <w:b/>
          <w:bCs/>
          <w:sz w:val="24"/>
          <w:szCs w:val="24"/>
        </w:rPr>
      </w:pPr>
      <w:r w:rsidRPr="00056B26">
        <w:rPr>
          <w:rFonts w:cstheme="minorHAnsi"/>
          <w:b/>
          <w:bCs/>
          <w:sz w:val="24"/>
          <w:szCs w:val="24"/>
        </w:rPr>
        <w:t>Lecture</w:t>
      </w:r>
      <w:r w:rsidR="00BE63AF">
        <w:rPr>
          <w:rFonts w:cstheme="minorHAnsi"/>
          <w:b/>
          <w:bCs/>
          <w:sz w:val="24"/>
          <w:szCs w:val="24"/>
        </w:rPr>
        <w:t xml:space="preserve"> 19</w:t>
      </w:r>
      <w:r>
        <w:rPr>
          <w:rFonts w:cstheme="minorHAnsi"/>
          <w:b/>
          <w:bCs/>
          <w:sz w:val="24"/>
          <w:szCs w:val="24"/>
        </w:rPr>
        <w:t>:</w:t>
      </w:r>
    </w:p>
    <w:p w:rsidR="00056B26" w:rsidRDefault="00056B26" w:rsidP="00056B26">
      <w:pPr>
        <w:pStyle w:val="ListParagraph"/>
        <w:tabs>
          <w:tab w:val="left" w:pos="1440"/>
        </w:tabs>
        <w:spacing w:after="0"/>
        <w:rPr>
          <w:rFonts w:cstheme="minorHAnsi"/>
          <w:b/>
          <w:bCs/>
          <w:sz w:val="24"/>
          <w:szCs w:val="24"/>
        </w:rPr>
      </w:pPr>
      <w:r>
        <w:rPr>
          <w:rFonts w:cstheme="minorHAnsi"/>
          <w:b/>
          <w:bCs/>
          <w:sz w:val="24"/>
          <w:szCs w:val="24"/>
        </w:rPr>
        <w:t>Facial space infections:</w:t>
      </w:r>
    </w:p>
    <w:p w:rsidR="00056B26" w:rsidRDefault="00056B26" w:rsidP="00056B26">
      <w:pPr>
        <w:pStyle w:val="ListParagraph"/>
        <w:numPr>
          <w:ilvl w:val="0"/>
          <w:numId w:val="21"/>
        </w:numPr>
        <w:tabs>
          <w:tab w:val="left" w:pos="1440"/>
        </w:tabs>
        <w:spacing w:after="0"/>
        <w:rPr>
          <w:rFonts w:cstheme="minorHAnsi"/>
          <w:sz w:val="24"/>
          <w:szCs w:val="24"/>
        </w:rPr>
      </w:pPr>
      <w:r>
        <w:rPr>
          <w:rFonts w:cstheme="minorHAnsi"/>
          <w:sz w:val="24"/>
          <w:szCs w:val="24"/>
        </w:rPr>
        <w:t>Microbiology: part of normal flora.</w:t>
      </w:r>
    </w:p>
    <w:p w:rsidR="00056B26" w:rsidRDefault="00056B26" w:rsidP="00056B26">
      <w:pPr>
        <w:pStyle w:val="ListParagraph"/>
        <w:numPr>
          <w:ilvl w:val="0"/>
          <w:numId w:val="22"/>
        </w:numPr>
        <w:tabs>
          <w:tab w:val="left" w:pos="1440"/>
        </w:tabs>
        <w:spacing w:after="0"/>
        <w:rPr>
          <w:rFonts w:cstheme="minorHAnsi"/>
          <w:sz w:val="24"/>
          <w:szCs w:val="24"/>
        </w:rPr>
      </w:pPr>
      <w:r>
        <w:rPr>
          <w:rFonts w:cstheme="minorHAnsi"/>
          <w:sz w:val="24"/>
          <w:szCs w:val="24"/>
        </w:rPr>
        <w:t>Aerobic gram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cocci</w:t>
      </w:r>
      <w:proofErr w:type="spellEnd"/>
      <w:r>
        <w:rPr>
          <w:rFonts w:cstheme="minorHAnsi"/>
          <w:sz w:val="24"/>
          <w:szCs w:val="24"/>
        </w:rPr>
        <w:t>:</w:t>
      </w:r>
    </w:p>
    <w:p w:rsidR="00056B26" w:rsidRDefault="00056B26" w:rsidP="00056B26">
      <w:pPr>
        <w:pStyle w:val="ListParagraph"/>
        <w:tabs>
          <w:tab w:val="left" w:pos="1440"/>
        </w:tabs>
        <w:spacing w:after="0"/>
        <w:ind w:left="1440"/>
        <w:rPr>
          <w:rFonts w:cstheme="minorHAnsi"/>
          <w:sz w:val="24"/>
          <w:szCs w:val="24"/>
        </w:rPr>
      </w:pPr>
      <w:r>
        <w:rPr>
          <w:rFonts w:cstheme="minorHAnsi"/>
          <w:sz w:val="24"/>
          <w:szCs w:val="24"/>
        </w:rPr>
        <w:t xml:space="preserve">Streptococcus </w:t>
      </w:r>
      <w:proofErr w:type="spellStart"/>
      <w:r>
        <w:rPr>
          <w:rFonts w:cstheme="minorHAnsi"/>
          <w:sz w:val="24"/>
          <w:szCs w:val="24"/>
        </w:rPr>
        <w:t>milleri</w:t>
      </w:r>
      <w:proofErr w:type="spellEnd"/>
      <w:r>
        <w:rPr>
          <w:rFonts w:cstheme="minorHAnsi"/>
          <w:sz w:val="24"/>
          <w:szCs w:val="24"/>
        </w:rPr>
        <w:t xml:space="preserve"> group.</w:t>
      </w:r>
    </w:p>
    <w:p w:rsidR="00056B26" w:rsidRDefault="00056B26" w:rsidP="00056B26">
      <w:pPr>
        <w:pStyle w:val="ListParagraph"/>
        <w:tabs>
          <w:tab w:val="left" w:pos="1440"/>
        </w:tabs>
        <w:spacing w:after="0"/>
        <w:ind w:left="1440"/>
        <w:rPr>
          <w:rFonts w:cstheme="minorHAnsi"/>
          <w:sz w:val="24"/>
          <w:szCs w:val="24"/>
        </w:rPr>
      </w:pPr>
      <w:r>
        <w:rPr>
          <w:rFonts w:cstheme="minorHAnsi"/>
          <w:sz w:val="24"/>
          <w:szCs w:val="24"/>
        </w:rPr>
        <w:t>Streptococcus viridians group.</w:t>
      </w:r>
    </w:p>
    <w:p w:rsidR="00056B26" w:rsidRDefault="00056B26" w:rsidP="00056B26">
      <w:pPr>
        <w:pStyle w:val="ListParagraph"/>
        <w:tabs>
          <w:tab w:val="left" w:pos="1440"/>
        </w:tabs>
        <w:spacing w:after="0"/>
        <w:ind w:left="1440"/>
        <w:rPr>
          <w:rFonts w:cstheme="minorHAnsi"/>
          <w:sz w:val="24"/>
          <w:szCs w:val="24"/>
        </w:rPr>
      </w:pPr>
      <w:r>
        <w:rPr>
          <w:rFonts w:cstheme="minorHAnsi"/>
          <w:sz w:val="24"/>
          <w:szCs w:val="24"/>
        </w:rPr>
        <w:t xml:space="preserve">Streptococcus </w:t>
      </w:r>
      <w:proofErr w:type="spellStart"/>
      <w:r>
        <w:rPr>
          <w:rFonts w:cstheme="minorHAnsi"/>
          <w:sz w:val="24"/>
          <w:szCs w:val="24"/>
        </w:rPr>
        <w:t>anginosus</w:t>
      </w:r>
      <w:proofErr w:type="spellEnd"/>
      <w:r>
        <w:rPr>
          <w:rFonts w:cstheme="minorHAnsi"/>
          <w:sz w:val="24"/>
          <w:szCs w:val="24"/>
        </w:rPr>
        <w:t>.</w:t>
      </w:r>
    </w:p>
    <w:p w:rsidR="00056B26" w:rsidRDefault="00056B26" w:rsidP="00056B26">
      <w:pPr>
        <w:pStyle w:val="ListParagraph"/>
        <w:tabs>
          <w:tab w:val="left" w:pos="1440"/>
        </w:tabs>
        <w:spacing w:after="0"/>
        <w:ind w:left="1440"/>
        <w:rPr>
          <w:rFonts w:cstheme="minorHAnsi"/>
          <w:sz w:val="24"/>
          <w:szCs w:val="24"/>
        </w:rPr>
      </w:pPr>
      <w:r>
        <w:rPr>
          <w:rFonts w:cstheme="minorHAnsi"/>
          <w:sz w:val="24"/>
          <w:szCs w:val="24"/>
        </w:rPr>
        <w:t xml:space="preserve">Streptococcus </w:t>
      </w:r>
      <w:proofErr w:type="spellStart"/>
      <w:r>
        <w:rPr>
          <w:rFonts w:cstheme="minorHAnsi"/>
          <w:sz w:val="24"/>
          <w:szCs w:val="24"/>
        </w:rPr>
        <w:t>constellatus</w:t>
      </w:r>
      <w:proofErr w:type="spellEnd"/>
      <w:r>
        <w:rPr>
          <w:rFonts w:cstheme="minorHAnsi"/>
          <w:sz w:val="24"/>
          <w:szCs w:val="24"/>
        </w:rPr>
        <w:t>.</w:t>
      </w:r>
    </w:p>
    <w:p w:rsidR="00056B26" w:rsidRDefault="00056B26" w:rsidP="00056B26">
      <w:pPr>
        <w:pStyle w:val="ListParagraph"/>
        <w:tabs>
          <w:tab w:val="left" w:pos="1440"/>
        </w:tabs>
        <w:spacing w:after="0"/>
        <w:ind w:left="1440"/>
        <w:rPr>
          <w:rFonts w:cstheme="minorHAnsi"/>
          <w:sz w:val="24"/>
          <w:szCs w:val="24"/>
        </w:rPr>
      </w:pPr>
      <w:r>
        <w:rPr>
          <w:rFonts w:cstheme="minorHAnsi"/>
          <w:sz w:val="24"/>
          <w:szCs w:val="24"/>
        </w:rPr>
        <w:t xml:space="preserve">Streptococcus </w:t>
      </w:r>
      <w:proofErr w:type="spellStart"/>
      <w:r>
        <w:rPr>
          <w:rFonts w:cstheme="minorHAnsi"/>
          <w:sz w:val="24"/>
          <w:szCs w:val="24"/>
        </w:rPr>
        <w:t>intermedius</w:t>
      </w:r>
      <w:proofErr w:type="spellEnd"/>
      <w:r>
        <w:rPr>
          <w:rFonts w:cstheme="minorHAnsi"/>
          <w:sz w:val="24"/>
          <w:szCs w:val="24"/>
        </w:rPr>
        <w:t>.</w:t>
      </w:r>
    </w:p>
    <w:p w:rsidR="007464D3" w:rsidRDefault="007464D3" w:rsidP="007464D3">
      <w:pPr>
        <w:pStyle w:val="ListParagraph"/>
        <w:numPr>
          <w:ilvl w:val="0"/>
          <w:numId w:val="22"/>
        </w:numPr>
        <w:tabs>
          <w:tab w:val="left" w:pos="1440"/>
        </w:tabs>
        <w:spacing w:after="0"/>
        <w:rPr>
          <w:rFonts w:cstheme="minorHAnsi"/>
          <w:sz w:val="24"/>
          <w:szCs w:val="24"/>
        </w:rPr>
      </w:pPr>
      <w:r>
        <w:rPr>
          <w:rFonts w:cstheme="minorHAnsi"/>
          <w:sz w:val="24"/>
          <w:szCs w:val="24"/>
        </w:rPr>
        <w:t>Anaerobic gram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cocci</w:t>
      </w:r>
      <w:proofErr w:type="spellEnd"/>
      <w:r>
        <w:rPr>
          <w:rFonts w:cstheme="minorHAnsi"/>
          <w:sz w:val="24"/>
          <w:szCs w:val="24"/>
        </w:rPr>
        <w:t>:</w:t>
      </w:r>
    </w:p>
    <w:p w:rsidR="007464D3" w:rsidRDefault="007464D3" w:rsidP="007464D3">
      <w:pPr>
        <w:tabs>
          <w:tab w:val="left" w:pos="1440"/>
        </w:tabs>
        <w:spacing w:after="0"/>
        <w:rPr>
          <w:rFonts w:cstheme="minorHAnsi"/>
          <w:sz w:val="24"/>
          <w:szCs w:val="24"/>
        </w:rPr>
      </w:pPr>
      <w:r>
        <w:rPr>
          <w:rFonts w:cstheme="minorHAnsi"/>
          <w:sz w:val="24"/>
          <w:szCs w:val="24"/>
        </w:rPr>
        <w:t xml:space="preserve">                           </w:t>
      </w:r>
      <w:proofErr w:type="spellStart"/>
      <w:r w:rsidRPr="007464D3">
        <w:rPr>
          <w:rFonts w:cstheme="minorHAnsi"/>
          <w:sz w:val="24"/>
          <w:szCs w:val="24"/>
        </w:rPr>
        <w:t>Peptostreptococcus</w:t>
      </w:r>
      <w:proofErr w:type="spellEnd"/>
    </w:p>
    <w:p w:rsidR="007464D3" w:rsidRDefault="007464D3" w:rsidP="007464D3">
      <w:pPr>
        <w:pStyle w:val="ListParagraph"/>
        <w:numPr>
          <w:ilvl w:val="0"/>
          <w:numId w:val="22"/>
        </w:numPr>
        <w:tabs>
          <w:tab w:val="left" w:pos="1440"/>
        </w:tabs>
        <w:spacing w:after="0"/>
        <w:rPr>
          <w:rFonts w:cstheme="minorHAnsi"/>
          <w:sz w:val="24"/>
          <w:szCs w:val="24"/>
        </w:rPr>
      </w:pPr>
      <w:r>
        <w:rPr>
          <w:rFonts w:cstheme="minorHAnsi"/>
          <w:sz w:val="24"/>
          <w:szCs w:val="24"/>
        </w:rPr>
        <w:t>Anaerobic gram –</w:t>
      </w:r>
      <w:proofErr w:type="spellStart"/>
      <w:r>
        <w:rPr>
          <w:rFonts w:cstheme="minorHAnsi"/>
          <w:sz w:val="24"/>
          <w:szCs w:val="24"/>
        </w:rPr>
        <w:t>ve</w:t>
      </w:r>
      <w:proofErr w:type="spellEnd"/>
      <w:r>
        <w:rPr>
          <w:rFonts w:cstheme="minorHAnsi"/>
          <w:sz w:val="24"/>
          <w:szCs w:val="24"/>
        </w:rPr>
        <w:t xml:space="preserve"> rods:</w:t>
      </w:r>
    </w:p>
    <w:p w:rsidR="007464D3" w:rsidRDefault="007464D3" w:rsidP="007464D3">
      <w:pPr>
        <w:pStyle w:val="ListParagraph"/>
        <w:tabs>
          <w:tab w:val="left" w:pos="1440"/>
        </w:tabs>
        <w:spacing w:after="0"/>
        <w:ind w:left="1440"/>
        <w:rPr>
          <w:rFonts w:cstheme="minorHAnsi"/>
          <w:sz w:val="24"/>
          <w:szCs w:val="24"/>
        </w:rPr>
      </w:pPr>
      <w:proofErr w:type="spellStart"/>
      <w:r>
        <w:rPr>
          <w:rFonts w:cstheme="minorHAnsi"/>
          <w:sz w:val="24"/>
          <w:szCs w:val="24"/>
        </w:rPr>
        <w:t>Prevotella</w:t>
      </w:r>
      <w:proofErr w:type="spellEnd"/>
      <w:r>
        <w:rPr>
          <w:rFonts w:cstheme="minorHAnsi"/>
          <w:sz w:val="24"/>
          <w:szCs w:val="24"/>
        </w:rPr>
        <w:t xml:space="preserve"> and </w:t>
      </w:r>
      <w:proofErr w:type="spellStart"/>
      <w:r>
        <w:rPr>
          <w:rFonts w:cstheme="minorHAnsi"/>
          <w:sz w:val="24"/>
          <w:szCs w:val="24"/>
        </w:rPr>
        <w:t>Fusobacterium</w:t>
      </w:r>
      <w:proofErr w:type="spellEnd"/>
      <w:r>
        <w:rPr>
          <w:rFonts w:cstheme="minorHAnsi"/>
          <w:sz w:val="24"/>
          <w:szCs w:val="24"/>
        </w:rPr>
        <w:t>.</w:t>
      </w:r>
    </w:p>
    <w:p w:rsidR="007464D3" w:rsidRDefault="007464D3" w:rsidP="007464D3">
      <w:pPr>
        <w:pStyle w:val="ListParagraph"/>
        <w:tabs>
          <w:tab w:val="left" w:pos="1440"/>
        </w:tabs>
        <w:spacing w:after="0"/>
        <w:ind w:left="1440"/>
        <w:rPr>
          <w:rFonts w:cstheme="minorHAnsi"/>
          <w:sz w:val="24"/>
          <w:szCs w:val="24"/>
        </w:rPr>
      </w:pPr>
    </w:p>
    <w:p w:rsidR="007464D3" w:rsidRDefault="007464D3" w:rsidP="007464D3">
      <w:pPr>
        <w:pStyle w:val="ListParagraph"/>
        <w:numPr>
          <w:ilvl w:val="0"/>
          <w:numId w:val="24"/>
        </w:numPr>
        <w:tabs>
          <w:tab w:val="left" w:pos="1440"/>
        </w:tabs>
        <w:spacing w:after="0"/>
        <w:rPr>
          <w:rFonts w:cstheme="minorHAnsi"/>
          <w:sz w:val="24"/>
          <w:szCs w:val="24"/>
        </w:rPr>
      </w:pPr>
      <w:r>
        <w:rPr>
          <w:rFonts w:cstheme="minorHAnsi"/>
          <w:sz w:val="24"/>
          <w:szCs w:val="24"/>
        </w:rPr>
        <w:t>Mixed 50%</w:t>
      </w:r>
    </w:p>
    <w:p w:rsidR="007464D3" w:rsidRDefault="007464D3" w:rsidP="007464D3">
      <w:pPr>
        <w:pStyle w:val="ListParagraph"/>
        <w:numPr>
          <w:ilvl w:val="0"/>
          <w:numId w:val="24"/>
        </w:numPr>
        <w:tabs>
          <w:tab w:val="left" w:pos="1440"/>
        </w:tabs>
        <w:spacing w:after="0"/>
        <w:rPr>
          <w:rFonts w:cstheme="minorHAnsi"/>
          <w:sz w:val="24"/>
          <w:szCs w:val="24"/>
        </w:rPr>
      </w:pPr>
      <w:r>
        <w:rPr>
          <w:rFonts w:cstheme="minorHAnsi"/>
          <w:sz w:val="24"/>
          <w:szCs w:val="24"/>
        </w:rPr>
        <w:t>Aerobics alone 6%</w:t>
      </w:r>
    </w:p>
    <w:p w:rsidR="007464D3" w:rsidRDefault="007464D3" w:rsidP="007464D3">
      <w:pPr>
        <w:pStyle w:val="ListParagraph"/>
        <w:numPr>
          <w:ilvl w:val="0"/>
          <w:numId w:val="24"/>
        </w:numPr>
        <w:tabs>
          <w:tab w:val="left" w:pos="1440"/>
        </w:tabs>
        <w:spacing w:after="0"/>
        <w:rPr>
          <w:rFonts w:cstheme="minorHAnsi"/>
          <w:sz w:val="24"/>
          <w:szCs w:val="24"/>
        </w:rPr>
      </w:pPr>
      <w:proofErr w:type="spellStart"/>
      <w:r>
        <w:rPr>
          <w:rFonts w:cstheme="minorHAnsi"/>
          <w:sz w:val="24"/>
          <w:szCs w:val="24"/>
        </w:rPr>
        <w:t>Anaerobics</w:t>
      </w:r>
      <w:proofErr w:type="spellEnd"/>
      <w:r>
        <w:rPr>
          <w:rFonts w:cstheme="minorHAnsi"/>
          <w:sz w:val="24"/>
          <w:szCs w:val="24"/>
        </w:rPr>
        <w:t xml:space="preserve"> alone 44%</w:t>
      </w:r>
    </w:p>
    <w:p w:rsidR="007464D3" w:rsidRDefault="007464D3" w:rsidP="007464D3">
      <w:pPr>
        <w:pStyle w:val="ListParagraph"/>
        <w:tabs>
          <w:tab w:val="left" w:pos="1440"/>
        </w:tabs>
        <w:spacing w:after="0"/>
        <w:ind w:left="1800"/>
        <w:rPr>
          <w:rFonts w:cstheme="minorHAnsi"/>
          <w:sz w:val="24"/>
          <w:szCs w:val="24"/>
        </w:rPr>
      </w:pPr>
    </w:p>
    <w:p w:rsidR="007464D3" w:rsidRDefault="007464D3" w:rsidP="007464D3">
      <w:pPr>
        <w:pStyle w:val="ListParagraph"/>
        <w:numPr>
          <w:ilvl w:val="0"/>
          <w:numId w:val="21"/>
        </w:numPr>
        <w:tabs>
          <w:tab w:val="left" w:pos="1440"/>
        </w:tabs>
        <w:spacing w:after="0"/>
        <w:rPr>
          <w:rFonts w:cstheme="minorHAnsi"/>
          <w:sz w:val="24"/>
          <w:szCs w:val="24"/>
        </w:rPr>
      </w:pPr>
      <w:r>
        <w:rPr>
          <w:rFonts w:cstheme="minorHAnsi"/>
          <w:sz w:val="24"/>
          <w:szCs w:val="24"/>
        </w:rPr>
        <w:t xml:space="preserve">Stages: </w:t>
      </w:r>
    </w:p>
    <w:p w:rsidR="007464D3" w:rsidRDefault="007464D3" w:rsidP="007464D3">
      <w:pPr>
        <w:pStyle w:val="ListParagraph"/>
        <w:numPr>
          <w:ilvl w:val="0"/>
          <w:numId w:val="25"/>
        </w:numPr>
        <w:tabs>
          <w:tab w:val="left" w:pos="1440"/>
        </w:tabs>
        <w:spacing w:after="0"/>
        <w:rPr>
          <w:rFonts w:cstheme="minorHAnsi"/>
          <w:sz w:val="24"/>
          <w:szCs w:val="24"/>
        </w:rPr>
      </w:pPr>
      <w:r>
        <w:rPr>
          <w:rFonts w:cstheme="minorHAnsi"/>
          <w:sz w:val="24"/>
          <w:szCs w:val="24"/>
        </w:rPr>
        <w:t xml:space="preserve">Initial inoculation into deeper tissues, the S. </w:t>
      </w:r>
      <w:proofErr w:type="spellStart"/>
      <w:r>
        <w:rPr>
          <w:rFonts w:cstheme="minorHAnsi"/>
          <w:sz w:val="24"/>
          <w:szCs w:val="24"/>
        </w:rPr>
        <w:t>milleri</w:t>
      </w:r>
      <w:proofErr w:type="spellEnd"/>
      <w:r>
        <w:rPr>
          <w:rFonts w:cstheme="minorHAnsi"/>
          <w:sz w:val="24"/>
          <w:szCs w:val="24"/>
        </w:rPr>
        <w:t xml:space="preserve"> group can synthesize </w:t>
      </w:r>
      <w:proofErr w:type="spellStart"/>
      <w:r>
        <w:rPr>
          <w:rFonts w:cstheme="minorHAnsi"/>
          <w:sz w:val="24"/>
          <w:szCs w:val="24"/>
        </w:rPr>
        <w:t>hyaluronidase</w:t>
      </w:r>
      <w:proofErr w:type="spellEnd"/>
      <w:r>
        <w:rPr>
          <w:rFonts w:cstheme="minorHAnsi"/>
          <w:sz w:val="24"/>
          <w:szCs w:val="24"/>
        </w:rPr>
        <w:t>. Which allows the infecting organism to spread through the connective tissues.</w:t>
      </w:r>
    </w:p>
    <w:p w:rsidR="007464D3" w:rsidRDefault="00C65B3D" w:rsidP="007464D3">
      <w:pPr>
        <w:pStyle w:val="ListParagraph"/>
        <w:tabs>
          <w:tab w:val="left" w:pos="1440"/>
        </w:tabs>
        <w:spacing w:after="0"/>
        <w:ind w:left="1800"/>
        <w:rPr>
          <w:rFonts w:cstheme="minorHAnsi"/>
          <w:sz w:val="24"/>
          <w:szCs w:val="24"/>
        </w:rPr>
      </w:pPr>
      <w:r>
        <w:rPr>
          <w:rFonts w:cstheme="minorHAns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64.15pt;margin-top:3.25pt;width:22.4pt;height:7.85pt;z-index:251658240" fillcolor="#8064a2 [3207]" strokecolor="#8064a2 [3207]" strokeweight="3pt">
            <v:shadow on="t" type="perspective" color="#3f3151 [1607]" opacity=".5" offset="1pt" offset2="-1pt"/>
          </v:shape>
        </w:pict>
      </w:r>
      <w:r w:rsidR="00076C44">
        <w:rPr>
          <w:rFonts w:cstheme="minorHAnsi"/>
          <w:sz w:val="24"/>
          <w:szCs w:val="24"/>
        </w:rPr>
        <w:t xml:space="preserve"> </w:t>
      </w:r>
      <w:proofErr w:type="spellStart"/>
      <w:r w:rsidR="00076C44">
        <w:rPr>
          <w:rFonts w:cstheme="minorHAnsi"/>
          <w:sz w:val="24"/>
          <w:szCs w:val="24"/>
        </w:rPr>
        <w:t>C</w:t>
      </w:r>
      <w:r w:rsidR="00B4765B">
        <w:rPr>
          <w:rFonts w:cstheme="minorHAnsi"/>
          <w:sz w:val="24"/>
          <w:szCs w:val="24"/>
        </w:rPr>
        <w:t>ellulitis</w:t>
      </w:r>
      <w:proofErr w:type="spellEnd"/>
      <w:r w:rsidR="00B4765B">
        <w:rPr>
          <w:rFonts w:cstheme="minorHAnsi"/>
          <w:sz w:val="24"/>
          <w:szCs w:val="24"/>
        </w:rPr>
        <w:t>.</w:t>
      </w:r>
    </w:p>
    <w:p w:rsidR="00B4765B" w:rsidRDefault="00B4765B" w:rsidP="00B4765B">
      <w:pPr>
        <w:pStyle w:val="ListParagraph"/>
        <w:numPr>
          <w:ilvl w:val="0"/>
          <w:numId w:val="25"/>
        </w:numPr>
        <w:tabs>
          <w:tab w:val="left" w:pos="1440"/>
        </w:tabs>
        <w:spacing w:after="0"/>
        <w:rPr>
          <w:rFonts w:cstheme="minorHAnsi"/>
          <w:sz w:val="24"/>
          <w:szCs w:val="24"/>
        </w:rPr>
      </w:pPr>
      <w:r>
        <w:rPr>
          <w:rFonts w:cstheme="minorHAnsi"/>
          <w:sz w:val="24"/>
          <w:szCs w:val="24"/>
        </w:rPr>
        <w:t>Metabolic byproducts from streptococci create a favorable environment for the growth of anaerobes.</w:t>
      </w:r>
    </w:p>
    <w:p w:rsidR="00B4765B" w:rsidRDefault="00B4765B" w:rsidP="00B4765B">
      <w:pPr>
        <w:pStyle w:val="ListParagraph"/>
        <w:tabs>
          <w:tab w:val="left" w:pos="1440"/>
        </w:tabs>
        <w:spacing w:after="0"/>
        <w:ind w:left="1800"/>
        <w:rPr>
          <w:rFonts w:cstheme="minorHAnsi"/>
          <w:sz w:val="24"/>
          <w:szCs w:val="24"/>
        </w:rPr>
      </w:pPr>
      <w:r>
        <w:rPr>
          <w:rFonts w:cstheme="minorHAnsi"/>
          <w:sz w:val="24"/>
          <w:szCs w:val="24"/>
        </w:rPr>
        <w:t>The release of essential nutrients, lowered PH in the tissues and consumption of local oxygen supplies.</w:t>
      </w:r>
    </w:p>
    <w:p w:rsidR="00B4765B" w:rsidRDefault="00B4765B" w:rsidP="00B4765B">
      <w:pPr>
        <w:pStyle w:val="ListParagraph"/>
        <w:numPr>
          <w:ilvl w:val="0"/>
          <w:numId w:val="25"/>
        </w:numPr>
        <w:tabs>
          <w:tab w:val="left" w:pos="1440"/>
        </w:tabs>
        <w:spacing w:after="0"/>
        <w:rPr>
          <w:rFonts w:cstheme="minorHAnsi"/>
          <w:sz w:val="24"/>
          <w:szCs w:val="24"/>
        </w:rPr>
      </w:pPr>
      <w:r>
        <w:rPr>
          <w:rFonts w:cstheme="minorHAnsi"/>
          <w:sz w:val="24"/>
          <w:szCs w:val="24"/>
        </w:rPr>
        <w:t xml:space="preserve">The anaerobic bacteria are then able to grow predominate and cause liquefaction necrosis of tissues by </w:t>
      </w:r>
      <w:proofErr w:type="spellStart"/>
      <w:r>
        <w:rPr>
          <w:rFonts w:cstheme="minorHAnsi"/>
          <w:sz w:val="24"/>
          <w:szCs w:val="24"/>
        </w:rPr>
        <w:t>collagenases</w:t>
      </w:r>
      <w:proofErr w:type="spellEnd"/>
      <w:r>
        <w:rPr>
          <w:rFonts w:cstheme="minorHAnsi"/>
          <w:sz w:val="24"/>
          <w:szCs w:val="24"/>
        </w:rPr>
        <w:t>.</w:t>
      </w:r>
    </w:p>
    <w:p w:rsidR="00B4765B" w:rsidRDefault="00B4765B" w:rsidP="00B4765B">
      <w:pPr>
        <w:pStyle w:val="ListParagraph"/>
        <w:numPr>
          <w:ilvl w:val="0"/>
          <w:numId w:val="25"/>
        </w:numPr>
        <w:tabs>
          <w:tab w:val="left" w:pos="1440"/>
        </w:tabs>
        <w:spacing w:after="0"/>
        <w:rPr>
          <w:rFonts w:cstheme="minorHAnsi"/>
          <w:sz w:val="24"/>
          <w:szCs w:val="24"/>
        </w:rPr>
      </w:pPr>
      <w:r>
        <w:rPr>
          <w:rFonts w:cstheme="minorHAnsi"/>
          <w:sz w:val="24"/>
          <w:szCs w:val="24"/>
        </w:rPr>
        <w:t xml:space="preserve">As collagen is broken down and invading white blood cells </w:t>
      </w:r>
      <w:proofErr w:type="spellStart"/>
      <w:r w:rsidR="00076C44">
        <w:rPr>
          <w:rFonts w:cstheme="minorHAnsi"/>
          <w:sz w:val="24"/>
          <w:szCs w:val="24"/>
        </w:rPr>
        <w:t>necrose</w:t>
      </w:r>
      <w:proofErr w:type="spellEnd"/>
      <w:r w:rsidR="00076C44">
        <w:rPr>
          <w:rFonts w:cstheme="minorHAnsi"/>
          <w:sz w:val="24"/>
          <w:szCs w:val="24"/>
        </w:rPr>
        <w:t xml:space="preserve"> and </w:t>
      </w:r>
      <w:proofErr w:type="spellStart"/>
      <w:r w:rsidR="00076C44">
        <w:rPr>
          <w:rFonts w:cstheme="minorHAnsi"/>
          <w:sz w:val="24"/>
          <w:szCs w:val="24"/>
        </w:rPr>
        <w:t>lyse</w:t>
      </w:r>
      <w:proofErr w:type="spellEnd"/>
      <w:r w:rsidR="00076C44">
        <w:rPr>
          <w:rFonts w:cstheme="minorHAnsi"/>
          <w:sz w:val="24"/>
          <w:szCs w:val="24"/>
        </w:rPr>
        <w:t xml:space="preserve">, </w:t>
      </w:r>
      <w:proofErr w:type="spellStart"/>
      <w:r w:rsidR="00076C44">
        <w:rPr>
          <w:rFonts w:cstheme="minorHAnsi"/>
          <w:sz w:val="24"/>
          <w:szCs w:val="24"/>
        </w:rPr>
        <w:t>microabscesses</w:t>
      </w:r>
      <w:proofErr w:type="spellEnd"/>
      <w:r w:rsidR="00076C44">
        <w:rPr>
          <w:rFonts w:cstheme="minorHAnsi"/>
          <w:sz w:val="24"/>
          <w:szCs w:val="24"/>
        </w:rPr>
        <w:t xml:space="preserve"> form and may coalesce into a clinically recognizable </w:t>
      </w:r>
    </w:p>
    <w:p w:rsidR="00076C44" w:rsidRDefault="00C65B3D" w:rsidP="00076C44">
      <w:pPr>
        <w:pStyle w:val="ListParagraph"/>
        <w:tabs>
          <w:tab w:val="left" w:pos="1440"/>
        </w:tabs>
        <w:spacing w:after="0"/>
        <w:ind w:left="1800"/>
        <w:rPr>
          <w:rFonts w:cstheme="minorHAnsi"/>
          <w:sz w:val="24"/>
          <w:szCs w:val="24"/>
        </w:rPr>
      </w:pPr>
      <w:r>
        <w:rPr>
          <w:rFonts w:cstheme="minorHAnsi"/>
          <w:noProof/>
          <w:sz w:val="24"/>
          <w:szCs w:val="24"/>
        </w:rPr>
        <w:pict>
          <v:shape id="_x0000_s1027" type="#_x0000_t13" style="position:absolute;left:0;text-align:left;margin-left:68.95pt;margin-top:3.4pt;width:25.45pt;height:10.9pt;z-index:251659264" fillcolor="#8064a2 [3207]" strokecolor="#8064a2 [3207]" strokeweight="3pt">
            <v:shadow on="t" type="perspective" color="#3f3151 [1607]" opacity=".5" offset="1pt" offset2="-1pt"/>
          </v:shape>
        </w:pict>
      </w:r>
      <w:r w:rsidR="00076C44">
        <w:rPr>
          <w:rFonts w:cstheme="minorHAnsi"/>
          <w:sz w:val="24"/>
          <w:szCs w:val="24"/>
        </w:rPr>
        <w:t xml:space="preserve">    Abscess.</w:t>
      </w:r>
    </w:p>
    <w:p w:rsidR="00076C44" w:rsidRDefault="00076C44" w:rsidP="00076C44">
      <w:pPr>
        <w:pStyle w:val="ListParagraph"/>
        <w:tabs>
          <w:tab w:val="left" w:pos="1440"/>
        </w:tabs>
        <w:spacing w:after="0"/>
        <w:ind w:left="1800"/>
        <w:rPr>
          <w:rFonts w:cstheme="minorHAnsi"/>
          <w:sz w:val="24"/>
          <w:szCs w:val="24"/>
        </w:rPr>
      </w:pPr>
    </w:p>
    <w:p w:rsidR="00076C44" w:rsidRDefault="00076C44" w:rsidP="00076C44">
      <w:pPr>
        <w:pStyle w:val="ListParagraph"/>
        <w:tabs>
          <w:tab w:val="left" w:pos="1440"/>
        </w:tabs>
        <w:spacing w:after="0"/>
        <w:ind w:left="1800"/>
        <w:rPr>
          <w:rFonts w:cstheme="minorHAnsi"/>
          <w:sz w:val="24"/>
          <w:szCs w:val="24"/>
        </w:rPr>
      </w:pPr>
    </w:p>
    <w:p w:rsidR="00076C44" w:rsidRDefault="00076C44" w:rsidP="00076C44">
      <w:pPr>
        <w:pStyle w:val="ListParagraph"/>
        <w:numPr>
          <w:ilvl w:val="0"/>
          <w:numId w:val="21"/>
        </w:numPr>
        <w:tabs>
          <w:tab w:val="left" w:pos="1440"/>
        </w:tabs>
        <w:spacing w:after="0"/>
        <w:rPr>
          <w:rFonts w:cstheme="minorHAnsi"/>
          <w:sz w:val="24"/>
          <w:szCs w:val="24"/>
        </w:rPr>
      </w:pPr>
      <w:r>
        <w:rPr>
          <w:rFonts w:cstheme="minorHAnsi"/>
          <w:sz w:val="24"/>
          <w:szCs w:val="24"/>
        </w:rPr>
        <w:t>Clinical summary:</w:t>
      </w:r>
    </w:p>
    <w:p w:rsidR="00076C44" w:rsidRDefault="00BB27F0" w:rsidP="00BB27F0">
      <w:pPr>
        <w:pStyle w:val="ListParagraph"/>
        <w:numPr>
          <w:ilvl w:val="0"/>
          <w:numId w:val="26"/>
        </w:numPr>
        <w:tabs>
          <w:tab w:val="left" w:pos="1440"/>
        </w:tabs>
        <w:spacing w:after="0"/>
        <w:rPr>
          <w:rFonts w:cstheme="minorHAnsi"/>
          <w:sz w:val="24"/>
          <w:szCs w:val="24"/>
        </w:rPr>
      </w:pPr>
      <w:r>
        <w:rPr>
          <w:rFonts w:cstheme="minorHAnsi"/>
          <w:sz w:val="24"/>
          <w:szCs w:val="24"/>
        </w:rPr>
        <w:t xml:space="preserve">First 3 days of symptoms a soft mildly tender doughy swelling represents the </w:t>
      </w:r>
      <w:r w:rsidRPr="00BB27F0">
        <w:rPr>
          <w:rFonts w:cstheme="minorHAnsi"/>
          <w:b/>
          <w:bCs/>
          <w:sz w:val="24"/>
          <w:szCs w:val="24"/>
        </w:rPr>
        <w:t>inoculation stage.</w:t>
      </w:r>
    </w:p>
    <w:p w:rsidR="00BB27F0" w:rsidRDefault="00BB27F0" w:rsidP="00BB27F0">
      <w:pPr>
        <w:pStyle w:val="ListParagraph"/>
        <w:numPr>
          <w:ilvl w:val="0"/>
          <w:numId w:val="26"/>
        </w:numPr>
        <w:tabs>
          <w:tab w:val="left" w:pos="1440"/>
        </w:tabs>
        <w:spacing w:after="0"/>
        <w:rPr>
          <w:rFonts w:cstheme="minorHAnsi"/>
          <w:b/>
          <w:bCs/>
          <w:sz w:val="24"/>
          <w:szCs w:val="24"/>
        </w:rPr>
      </w:pPr>
      <w:r>
        <w:rPr>
          <w:rFonts w:cstheme="minorHAnsi"/>
          <w:sz w:val="24"/>
          <w:szCs w:val="24"/>
        </w:rPr>
        <w:t xml:space="preserve">After 3 to 5 days the swelling becomes hard, red, and acutely tender as the infected mixed flora stimulates inflammatory response of </w:t>
      </w:r>
      <w:proofErr w:type="spellStart"/>
      <w:r w:rsidRPr="00BB27F0">
        <w:rPr>
          <w:rFonts w:cstheme="minorHAnsi"/>
          <w:b/>
          <w:bCs/>
          <w:sz w:val="24"/>
          <w:szCs w:val="24"/>
        </w:rPr>
        <w:t>cellulitis</w:t>
      </w:r>
      <w:proofErr w:type="spellEnd"/>
      <w:r w:rsidRPr="00BB27F0">
        <w:rPr>
          <w:rFonts w:cstheme="minorHAnsi"/>
          <w:b/>
          <w:bCs/>
          <w:sz w:val="24"/>
          <w:szCs w:val="24"/>
        </w:rPr>
        <w:t xml:space="preserve"> stage.</w:t>
      </w:r>
    </w:p>
    <w:p w:rsidR="00BA7275" w:rsidRDefault="00BA7275" w:rsidP="00BB27F0">
      <w:pPr>
        <w:pStyle w:val="ListParagraph"/>
        <w:numPr>
          <w:ilvl w:val="0"/>
          <w:numId w:val="26"/>
        </w:numPr>
        <w:tabs>
          <w:tab w:val="left" w:pos="1440"/>
        </w:tabs>
        <w:spacing w:after="0"/>
        <w:rPr>
          <w:rFonts w:cstheme="minorHAnsi"/>
          <w:sz w:val="24"/>
          <w:szCs w:val="24"/>
        </w:rPr>
      </w:pPr>
      <w:r w:rsidRPr="00BA7275">
        <w:rPr>
          <w:rFonts w:cstheme="minorHAnsi"/>
          <w:sz w:val="24"/>
          <w:szCs w:val="24"/>
        </w:rPr>
        <w:t>At 5 to 7 days after the onset of swelling</w:t>
      </w:r>
      <w:r>
        <w:rPr>
          <w:rFonts w:cstheme="minorHAnsi"/>
          <w:sz w:val="24"/>
          <w:szCs w:val="24"/>
        </w:rPr>
        <w:t>, the anaerobes begin to predominate causing liquefied abscess in the center of the swollen area.</w:t>
      </w:r>
    </w:p>
    <w:p w:rsidR="00BA7275" w:rsidRDefault="00BA7275" w:rsidP="00BA7275">
      <w:pPr>
        <w:pStyle w:val="ListParagraph"/>
        <w:numPr>
          <w:ilvl w:val="0"/>
          <w:numId w:val="26"/>
        </w:numPr>
        <w:tabs>
          <w:tab w:val="left" w:pos="1440"/>
        </w:tabs>
        <w:spacing w:after="0"/>
        <w:rPr>
          <w:rFonts w:cstheme="minorHAnsi"/>
          <w:sz w:val="24"/>
          <w:szCs w:val="24"/>
        </w:rPr>
      </w:pPr>
      <w:r>
        <w:rPr>
          <w:rFonts w:cstheme="minorHAnsi"/>
          <w:sz w:val="24"/>
          <w:szCs w:val="24"/>
        </w:rPr>
        <w:t>Resolution stage begins as the immune system destroys the infecting bacteria, and the processes of healing and repair start.</w:t>
      </w:r>
    </w:p>
    <w:p w:rsidR="00BA7275" w:rsidRDefault="00BA7275" w:rsidP="00BA7275">
      <w:pPr>
        <w:tabs>
          <w:tab w:val="left" w:pos="1440"/>
        </w:tabs>
        <w:spacing w:after="0"/>
        <w:rPr>
          <w:rFonts w:cstheme="minorHAnsi"/>
          <w:sz w:val="24"/>
          <w:szCs w:val="24"/>
        </w:rPr>
      </w:pPr>
    </w:p>
    <w:p w:rsidR="00BA7275" w:rsidRDefault="00BA7275" w:rsidP="00BA7275">
      <w:pPr>
        <w:pStyle w:val="ListParagraph"/>
        <w:numPr>
          <w:ilvl w:val="0"/>
          <w:numId w:val="9"/>
        </w:numPr>
        <w:tabs>
          <w:tab w:val="left" w:pos="1440"/>
        </w:tabs>
        <w:spacing w:after="0"/>
        <w:rPr>
          <w:rFonts w:cstheme="minorHAnsi"/>
          <w:sz w:val="24"/>
          <w:szCs w:val="24"/>
        </w:rPr>
      </w:pPr>
      <w:r>
        <w:rPr>
          <w:rFonts w:cstheme="minorHAnsi"/>
          <w:sz w:val="24"/>
          <w:szCs w:val="24"/>
        </w:rPr>
        <w:t>Infection spreads equally in all directions, but preferentially along the line of least resistance.</w:t>
      </w:r>
    </w:p>
    <w:p w:rsidR="00BA7275" w:rsidRDefault="00BA7275" w:rsidP="00BA7275">
      <w:pPr>
        <w:pStyle w:val="ListParagraph"/>
        <w:numPr>
          <w:ilvl w:val="0"/>
          <w:numId w:val="9"/>
        </w:numPr>
        <w:tabs>
          <w:tab w:val="left" w:pos="1440"/>
        </w:tabs>
        <w:spacing w:after="0"/>
        <w:rPr>
          <w:rFonts w:cstheme="minorHAnsi"/>
          <w:sz w:val="24"/>
          <w:szCs w:val="24"/>
        </w:rPr>
      </w:pPr>
      <w:r>
        <w:rPr>
          <w:rFonts w:cstheme="minorHAnsi"/>
          <w:sz w:val="24"/>
          <w:szCs w:val="24"/>
        </w:rPr>
        <w:t>Antibiotics alone my arrest, but do not cure the infection.</w:t>
      </w:r>
    </w:p>
    <w:p w:rsidR="00BA7275" w:rsidRDefault="00BA7275" w:rsidP="00BA7275">
      <w:pPr>
        <w:pStyle w:val="ListParagraph"/>
        <w:numPr>
          <w:ilvl w:val="0"/>
          <w:numId w:val="9"/>
        </w:numPr>
        <w:tabs>
          <w:tab w:val="left" w:pos="1440"/>
        </w:tabs>
        <w:spacing w:after="0"/>
        <w:rPr>
          <w:rFonts w:cstheme="minorHAnsi"/>
          <w:sz w:val="24"/>
          <w:szCs w:val="24"/>
        </w:rPr>
      </w:pPr>
      <w:r>
        <w:rPr>
          <w:rFonts w:cstheme="minorHAnsi"/>
          <w:sz w:val="24"/>
          <w:szCs w:val="24"/>
        </w:rPr>
        <w:t>We should treat the cause.</w:t>
      </w:r>
    </w:p>
    <w:p w:rsidR="00BA7275" w:rsidRDefault="00BA7275" w:rsidP="00BA7275">
      <w:pPr>
        <w:pStyle w:val="ListParagraph"/>
        <w:numPr>
          <w:ilvl w:val="0"/>
          <w:numId w:val="21"/>
        </w:numPr>
        <w:tabs>
          <w:tab w:val="left" w:pos="1440"/>
        </w:tabs>
        <w:spacing w:after="0"/>
        <w:rPr>
          <w:rFonts w:cstheme="minorHAnsi"/>
          <w:sz w:val="24"/>
          <w:szCs w:val="24"/>
        </w:rPr>
      </w:pPr>
      <w:r>
        <w:rPr>
          <w:rFonts w:cstheme="minorHAnsi"/>
          <w:sz w:val="24"/>
          <w:szCs w:val="24"/>
        </w:rPr>
        <w:t xml:space="preserve">Most </w:t>
      </w:r>
      <w:proofErr w:type="spellStart"/>
      <w:r>
        <w:rPr>
          <w:rFonts w:cstheme="minorHAnsi"/>
          <w:sz w:val="24"/>
          <w:szCs w:val="24"/>
        </w:rPr>
        <w:t>odontogenic</w:t>
      </w:r>
      <w:proofErr w:type="spellEnd"/>
      <w:r>
        <w:rPr>
          <w:rFonts w:cstheme="minorHAnsi"/>
          <w:sz w:val="24"/>
          <w:szCs w:val="24"/>
        </w:rPr>
        <w:t xml:space="preserve"> infections penetrate the bone in such a way that they become vestibular.</w:t>
      </w:r>
    </w:p>
    <w:p w:rsidR="00BA7275" w:rsidRDefault="00BA7275" w:rsidP="00BA7275">
      <w:pPr>
        <w:pStyle w:val="ListParagraph"/>
        <w:tabs>
          <w:tab w:val="left" w:pos="1440"/>
        </w:tabs>
        <w:spacing w:after="0"/>
        <w:ind w:left="1440"/>
        <w:rPr>
          <w:rFonts w:cstheme="minorHAnsi"/>
          <w:sz w:val="24"/>
          <w:szCs w:val="24"/>
        </w:rPr>
      </w:pPr>
      <w:r>
        <w:rPr>
          <w:rFonts w:cstheme="minorHAnsi"/>
          <w:sz w:val="24"/>
          <w:szCs w:val="24"/>
        </w:rPr>
        <w:t xml:space="preserve">Weather it becomes vestibular </w:t>
      </w:r>
      <w:r w:rsidR="008453DA">
        <w:rPr>
          <w:rFonts w:cstheme="minorHAnsi"/>
          <w:sz w:val="24"/>
          <w:szCs w:val="24"/>
        </w:rPr>
        <w:t>is determined primarily by the relationship of the muscle attachment to the point at which the infection perforates.</w:t>
      </w:r>
    </w:p>
    <w:p w:rsidR="008453DA" w:rsidRDefault="008453DA" w:rsidP="008453DA">
      <w:pPr>
        <w:pStyle w:val="ListParagraph"/>
        <w:numPr>
          <w:ilvl w:val="0"/>
          <w:numId w:val="21"/>
        </w:numPr>
        <w:tabs>
          <w:tab w:val="left" w:pos="1440"/>
        </w:tabs>
        <w:spacing w:after="0"/>
        <w:rPr>
          <w:rFonts w:cstheme="minorHAnsi"/>
          <w:sz w:val="24"/>
          <w:szCs w:val="24"/>
        </w:rPr>
      </w:pPr>
      <w:r>
        <w:rPr>
          <w:rFonts w:cstheme="minorHAnsi"/>
          <w:sz w:val="24"/>
          <w:szCs w:val="24"/>
        </w:rPr>
        <w:t xml:space="preserve">What are </w:t>
      </w:r>
      <w:proofErr w:type="spellStart"/>
      <w:r>
        <w:rPr>
          <w:rFonts w:cstheme="minorHAnsi"/>
          <w:sz w:val="24"/>
          <w:szCs w:val="24"/>
        </w:rPr>
        <w:t>fascial</w:t>
      </w:r>
      <w:proofErr w:type="spellEnd"/>
      <w:r>
        <w:rPr>
          <w:rFonts w:cstheme="minorHAnsi"/>
          <w:sz w:val="24"/>
          <w:szCs w:val="24"/>
        </w:rPr>
        <w:t xml:space="preserve"> spaces?</w:t>
      </w:r>
    </w:p>
    <w:p w:rsidR="008453DA" w:rsidRDefault="008453DA" w:rsidP="008453DA">
      <w:pPr>
        <w:pStyle w:val="ListParagraph"/>
        <w:tabs>
          <w:tab w:val="left" w:pos="1440"/>
        </w:tabs>
        <w:spacing w:after="0"/>
        <w:ind w:left="1440"/>
        <w:rPr>
          <w:rFonts w:cstheme="minorHAnsi"/>
          <w:sz w:val="24"/>
          <w:szCs w:val="24"/>
        </w:rPr>
      </w:pPr>
      <w:r>
        <w:rPr>
          <w:rFonts w:cstheme="minorHAnsi"/>
          <w:sz w:val="24"/>
          <w:szCs w:val="24"/>
        </w:rPr>
        <w:t>Potential spaces that do not exist in healthy people.</w:t>
      </w:r>
    </w:p>
    <w:p w:rsidR="00F5352D" w:rsidRDefault="00F5352D" w:rsidP="008453DA">
      <w:pPr>
        <w:pStyle w:val="ListParagraph"/>
        <w:tabs>
          <w:tab w:val="left" w:pos="1440"/>
        </w:tabs>
        <w:spacing w:after="0"/>
        <w:ind w:left="1440"/>
        <w:rPr>
          <w:rFonts w:cstheme="minorHAnsi"/>
          <w:sz w:val="24"/>
          <w:szCs w:val="24"/>
        </w:rPr>
      </w:pPr>
      <w:r>
        <w:rPr>
          <w:rFonts w:cstheme="minorHAnsi"/>
          <w:sz w:val="24"/>
          <w:szCs w:val="24"/>
        </w:rPr>
        <w:t>They are only created by infection.</w:t>
      </w:r>
    </w:p>
    <w:p w:rsidR="008453DA" w:rsidRDefault="008453DA" w:rsidP="008453DA">
      <w:pPr>
        <w:pStyle w:val="ListParagraph"/>
        <w:tabs>
          <w:tab w:val="left" w:pos="1440"/>
        </w:tabs>
        <w:spacing w:after="0"/>
        <w:ind w:left="1440"/>
        <w:rPr>
          <w:rFonts w:cstheme="minorHAnsi"/>
          <w:sz w:val="24"/>
          <w:szCs w:val="24"/>
        </w:rPr>
      </w:pPr>
    </w:p>
    <w:p w:rsidR="008453DA" w:rsidRDefault="008453DA" w:rsidP="008453DA">
      <w:pPr>
        <w:pStyle w:val="ListParagraph"/>
        <w:numPr>
          <w:ilvl w:val="0"/>
          <w:numId w:val="21"/>
        </w:numPr>
        <w:tabs>
          <w:tab w:val="left" w:pos="1440"/>
        </w:tabs>
        <w:spacing w:after="0"/>
        <w:rPr>
          <w:rFonts w:cstheme="minorHAnsi"/>
          <w:sz w:val="24"/>
          <w:szCs w:val="24"/>
        </w:rPr>
      </w:pPr>
      <w:proofErr w:type="spellStart"/>
      <w:r>
        <w:rPr>
          <w:rFonts w:cstheme="minorHAnsi"/>
          <w:sz w:val="24"/>
          <w:szCs w:val="24"/>
        </w:rPr>
        <w:t>Fascial</w:t>
      </w:r>
      <w:proofErr w:type="spellEnd"/>
      <w:r>
        <w:rPr>
          <w:rFonts w:cstheme="minorHAnsi"/>
          <w:sz w:val="24"/>
          <w:szCs w:val="24"/>
        </w:rPr>
        <w:t xml:space="preserve"> spaces:</w:t>
      </w:r>
    </w:p>
    <w:p w:rsidR="008453DA" w:rsidRDefault="008453DA" w:rsidP="008453DA">
      <w:pPr>
        <w:pStyle w:val="ListParagraph"/>
        <w:numPr>
          <w:ilvl w:val="0"/>
          <w:numId w:val="22"/>
        </w:numPr>
        <w:tabs>
          <w:tab w:val="left" w:pos="1440"/>
        </w:tabs>
        <w:spacing w:after="0"/>
        <w:rPr>
          <w:rFonts w:cstheme="minorHAnsi"/>
          <w:sz w:val="24"/>
          <w:szCs w:val="24"/>
        </w:rPr>
      </w:pPr>
      <w:r>
        <w:rPr>
          <w:rFonts w:cstheme="minorHAnsi"/>
          <w:sz w:val="24"/>
          <w:szCs w:val="24"/>
        </w:rPr>
        <w:t xml:space="preserve">Principal maxillary: canine, </w:t>
      </w:r>
      <w:proofErr w:type="spellStart"/>
      <w:r>
        <w:rPr>
          <w:rFonts w:cstheme="minorHAnsi"/>
          <w:sz w:val="24"/>
          <w:szCs w:val="24"/>
        </w:rPr>
        <w:t>buccal</w:t>
      </w:r>
      <w:proofErr w:type="spellEnd"/>
      <w:r>
        <w:rPr>
          <w:rFonts w:cstheme="minorHAnsi"/>
          <w:sz w:val="24"/>
          <w:szCs w:val="24"/>
        </w:rPr>
        <w:t>, infra temporal.</w:t>
      </w:r>
    </w:p>
    <w:p w:rsidR="008453DA" w:rsidRDefault="008453DA" w:rsidP="008453DA">
      <w:pPr>
        <w:pStyle w:val="ListParagraph"/>
        <w:numPr>
          <w:ilvl w:val="0"/>
          <w:numId w:val="22"/>
        </w:numPr>
        <w:tabs>
          <w:tab w:val="left" w:pos="1440"/>
        </w:tabs>
        <w:spacing w:after="0"/>
        <w:rPr>
          <w:rFonts w:cstheme="minorHAnsi"/>
          <w:sz w:val="24"/>
          <w:szCs w:val="24"/>
        </w:rPr>
      </w:pPr>
      <w:r>
        <w:rPr>
          <w:rFonts w:cstheme="minorHAnsi"/>
          <w:sz w:val="24"/>
          <w:szCs w:val="24"/>
        </w:rPr>
        <w:t xml:space="preserve">Principal </w:t>
      </w:r>
      <w:proofErr w:type="spellStart"/>
      <w:r>
        <w:rPr>
          <w:rFonts w:cstheme="minorHAnsi"/>
          <w:sz w:val="24"/>
          <w:szCs w:val="24"/>
        </w:rPr>
        <w:t>mandibular</w:t>
      </w:r>
      <w:proofErr w:type="spellEnd"/>
      <w:r>
        <w:rPr>
          <w:rFonts w:cstheme="minorHAnsi"/>
          <w:sz w:val="24"/>
          <w:szCs w:val="24"/>
        </w:rPr>
        <w:t xml:space="preserve">: </w:t>
      </w:r>
      <w:proofErr w:type="spellStart"/>
      <w:r>
        <w:rPr>
          <w:rFonts w:cstheme="minorHAnsi"/>
          <w:sz w:val="24"/>
          <w:szCs w:val="24"/>
        </w:rPr>
        <w:t>submental</w:t>
      </w:r>
      <w:proofErr w:type="spellEnd"/>
      <w:r>
        <w:rPr>
          <w:rFonts w:cstheme="minorHAnsi"/>
          <w:sz w:val="24"/>
          <w:szCs w:val="24"/>
        </w:rPr>
        <w:t xml:space="preserve">, </w:t>
      </w:r>
      <w:proofErr w:type="spellStart"/>
      <w:r>
        <w:rPr>
          <w:rFonts w:cstheme="minorHAnsi"/>
          <w:sz w:val="24"/>
          <w:szCs w:val="24"/>
        </w:rPr>
        <w:t>buccal</w:t>
      </w:r>
      <w:proofErr w:type="spellEnd"/>
      <w:r>
        <w:rPr>
          <w:rFonts w:cstheme="minorHAnsi"/>
          <w:sz w:val="24"/>
          <w:szCs w:val="24"/>
        </w:rPr>
        <w:t xml:space="preserve">, </w:t>
      </w:r>
      <w:proofErr w:type="spellStart"/>
      <w:r>
        <w:rPr>
          <w:rFonts w:cstheme="minorHAnsi"/>
          <w:sz w:val="24"/>
          <w:szCs w:val="24"/>
        </w:rPr>
        <w:t>submandibular</w:t>
      </w:r>
      <w:proofErr w:type="spellEnd"/>
      <w:r>
        <w:rPr>
          <w:rFonts w:cstheme="minorHAnsi"/>
          <w:sz w:val="24"/>
          <w:szCs w:val="24"/>
        </w:rPr>
        <w:t xml:space="preserve"> and sublingual.</w:t>
      </w:r>
    </w:p>
    <w:p w:rsidR="008453DA" w:rsidRDefault="008453DA" w:rsidP="008453DA">
      <w:pPr>
        <w:pStyle w:val="ListParagraph"/>
        <w:numPr>
          <w:ilvl w:val="0"/>
          <w:numId w:val="22"/>
        </w:numPr>
        <w:tabs>
          <w:tab w:val="left" w:pos="1440"/>
        </w:tabs>
        <w:spacing w:after="0"/>
        <w:rPr>
          <w:rFonts w:cstheme="minorHAnsi"/>
          <w:sz w:val="24"/>
          <w:szCs w:val="24"/>
        </w:rPr>
      </w:pPr>
      <w:r>
        <w:rPr>
          <w:rFonts w:cstheme="minorHAnsi"/>
          <w:sz w:val="24"/>
          <w:szCs w:val="24"/>
        </w:rPr>
        <w:t xml:space="preserve">Secondary: </w:t>
      </w:r>
      <w:proofErr w:type="spellStart"/>
      <w:r>
        <w:rPr>
          <w:rFonts w:cstheme="minorHAnsi"/>
          <w:sz w:val="24"/>
          <w:szCs w:val="24"/>
        </w:rPr>
        <w:t>masseteric</w:t>
      </w:r>
      <w:proofErr w:type="spellEnd"/>
      <w:r>
        <w:rPr>
          <w:rFonts w:cstheme="minorHAnsi"/>
          <w:sz w:val="24"/>
          <w:szCs w:val="24"/>
        </w:rPr>
        <w:t xml:space="preserve">, </w:t>
      </w:r>
      <w:proofErr w:type="spellStart"/>
      <w:r>
        <w:rPr>
          <w:rFonts w:cstheme="minorHAnsi"/>
          <w:sz w:val="24"/>
          <w:szCs w:val="24"/>
        </w:rPr>
        <w:t>pterygoid</w:t>
      </w:r>
      <w:proofErr w:type="spellEnd"/>
      <w:r>
        <w:rPr>
          <w:rFonts w:cstheme="minorHAnsi"/>
          <w:sz w:val="24"/>
          <w:szCs w:val="24"/>
        </w:rPr>
        <w:t xml:space="preserve">, superficial and deep temporal, lateral pharyngeal, retropharyngeal and </w:t>
      </w:r>
      <w:proofErr w:type="spellStart"/>
      <w:r>
        <w:rPr>
          <w:rFonts w:cstheme="minorHAnsi"/>
          <w:sz w:val="24"/>
          <w:szCs w:val="24"/>
        </w:rPr>
        <w:t>prevertebral</w:t>
      </w:r>
      <w:proofErr w:type="spellEnd"/>
      <w:r>
        <w:rPr>
          <w:rFonts w:cstheme="minorHAnsi"/>
          <w:sz w:val="24"/>
          <w:szCs w:val="24"/>
        </w:rPr>
        <w:t>.</w:t>
      </w:r>
    </w:p>
    <w:p w:rsidR="00F5352D" w:rsidRDefault="00F5352D" w:rsidP="00F5352D">
      <w:pPr>
        <w:pStyle w:val="ListParagraph"/>
        <w:tabs>
          <w:tab w:val="left" w:pos="1440"/>
        </w:tabs>
        <w:spacing w:after="0"/>
        <w:ind w:left="2160"/>
        <w:rPr>
          <w:rFonts w:cstheme="minorHAnsi"/>
          <w:sz w:val="24"/>
          <w:szCs w:val="24"/>
        </w:rPr>
      </w:pPr>
    </w:p>
    <w:p w:rsidR="008453DA" w:rsidRDefault="00F5352D" w:rsidP="008453DA">
      <w:pPr>
        <w:pStyle w:val="ListParagraph"/>
        <w:numPr>
          <w:ilvl w:val="0"/>
          <w:numId w:val="21"/>
        </w:numPr>
        <w:tabs>
          <w:tab w:val="left" w:pos="1440"/>
        </w:tabs>
        <w:spacing w:after="0"/>
        <w:rPr>
          <w:rFonts w:cstheme="minorHAnsi"/>
          <w:sz w:val="24"/>
          <w:szCs w:val="24"/>
        </w:rPr>
      </w:pPr>
      <w:r>
        <w:rPr>
          <w:rFonts w:cstheme="minorHAnsi"/>
          <w:sz w:val="24"/>
          <w:szCs w:val="24"/>
        </w:rPr>
        <w:t>Determine the severity of infection:</w:t>
      </w:r>
    </w:p>
    <w:p w:rsidR="00F5352D" w:rsidRDefault="00F5352D" w:rsidP="00F5352D">
      <w:pPr>
        <w:pStyle w:val="ListParagraph"/>
        <w:tabs>
          <w:tab w:val="left" w:pos="1440"/>
        </w:tabs>
        <w:spacing w:after="0"/>
        <w:ind w:left="1440"/>
        <w:rPr>
          <w:rFonts w:cstheme="minorHAnsi"/>
          <w:sz w:val="24"/>
          <w:szCs w:val="24"/>
        </w:rPr>
      </w:pPr>
      <w:r>
        <w:rPr>
          <w:rFonts w:cstheme="minorHAnsi"/>
          <w:sz w:val="24"/>
          <w:szCs w:val="24"/>
        </w:rPr>
        <w:t>3 factors:</w:t>
      </w:r>
    </w:p>
    <w:p w:rsidR="00F5352D" w:rsidRDefault="00F5352D" w:rsidP="00F5352D">
      <w:pPr>
        <w:pStyle w:val="ListParagraph"/>
        <w:numPr>
          <w:ilvl w:val="0"/>
          <w:numId w:val="27"/>
        </w:numPr>
        <w:tabs>
          <w:tab w:val="left" w:pos="1440"/>
        </w:tabs>
        <w:spacing w:after="0"/>
        <w:rPr>
          <w:rFonts w:cstheme="minorHAnsi"/>
          <w:sz w:val="24"/>
          <w:szCs w:val="24"/>
        </w:rPr>
      </w:pPr>
      <w:r>
        <w:rPr>
          <w:rFonts w:cstheme="minorHAnsi"/>
          <w:sz w:val="24"/>
          <w:szCs w:val="24"/>
        </w:rPr>
        <w:t>Anatomic location.</w:t>
      </w:r>
    </w:p>
    <w:p w:rsidR="00F5352D" w:rsidRPr="006E0AFA" w:rsidRDefault="00F5352D" w:rsidP="006E0AFA">
      <w:pPr>
        <w:pStyle w:val="ListParagraph"/>
        <w:numPr>
          <w:ilvl w:val="0"/>
          <w:numId w:val="27"/>
        </w:numPr>
        <w:tabs>
          <w:tab w:val="left" w:pos="1440"/>
        </w:tabs>
        <w:spacing w:after="0"/>
        <w:rPr>
          <w:rFonts w:cstheme="minorHAnsi"/>
          <w:sz w:val="24"/>
          <w:szCs w:val="24"/>
        </w:rPr>
      </w:pPr>
      <w:r w:rsidRPr="006E0AFA">
        <w:rPr>
          <w:rFonts w:cstheme="minorHAnsi"/>
          <w:sz w:val="24"/>
          <w:szCs w:val="24"/>
        </w:rPr>
        <w:t>Rate of progression.</w:t>
      </w:r>
    </w:p>
    <w:p w:rsidR="00F5352D" w:rsidRDefault="00F5352D" w:rsidP="00F5352D">
      <w:pPr>
        <w:pStyle w:val="ListParagraph"/>
        <w:numPr>
          <w:ilvl w:val="0"/>
          <w:numId w:val="27"/>
        </w:numPr>
        <w:tabs>
          <w:tab w:val="left" w:pos="1440"/>
        </w:tabs>
        <w:spacing w:after="0"/>
        <w:rPr>
          <w:rFonts w:cstheme="minorHAnsi"/>
          <w:sz w:val="24"/>
          <w:szCs w:val="24"/>
        </w:rPr>
      </w:pPr>
      <w:r>
        <w:rPr>
          <w:rFonts w:cstheme="minorHAnsi"/>
          <w:sz w:val="24"/>
          <w:szCs w:val="24"/>
        </w:rPr>
        <w:t>Airway compromise.</w:t>
      </w:r>
    </w:p>
    <w:p w:rsidR="00F5352D" w:rsidRDefault="00F5352D" w:rsidP="00F5352D">
      <w:pPr>
        <w:pStyle w:val="ListParagraph"/>
        <w:tabs>
          <w:tab w:val="left" w:pos="1440"/>
        </w:tabs>
        <w:spacing w:after="0"/>
        <w:ind w:left="1800"/>
        <w:rPr>
          <w:rFonts w:cstheme="minorHAnsi"/>
          <w:sz w:val="24"/>
          <w:szCs w:val="24"/>
        </w:rPr>
      </w:pPr>
    </w:p>
    <w:p w:rsidR="00F5352D" w:rsidRDefault="00F5352D" w:rsidP="00F5352D">
      <w:pPr>
        <w:pStyle w:val="ListParagraph"/>
        <w:numPr>
          <w:ilvl w:val="0"/>
          <w:numId w:val="1"/>
        </w:numPr>
        <w:tabs>
          <w:tab w:val="left" w:pos="1440"/>
        </w:tabs>
        <w:spacing w:after="0"/>
        <w:rPr>
          <w:rFonts w:cstheme="minorHAnsi"/>
          <w:sz w:val="24"/>
          <w:szCs w:val="24"/>
        </w:rPr>
      </w:pPr>
      <w:proofErr w:type="spellStart"/>
      <w:r>
        <w:rPr>
          <w:rFonts w:cstheme="minorHAnsi"/>
          <w:sz w:val="24"/>
          <w:szCs w:val="24"/>
        </w:rPr>
        <w:t>Perimandibular</w:t>
      </w:r>
      <w:proofErr w:type="spellEnd"/>
      <w:r>
        <w:rPr>
          <w:rFonts w:cstheme="minorHAnsi"/>
          <w:sz w:val="24"/>
          <w:szCs w:val="24"/>
        </w:rPr>
        <w:t xml:space="preserve"> space:</w:t>
      </w:r>
    </w:p>
    <w:p w:rsidR="00F5352D" w:rsidRDefault="00F5352D" w:rsidP="00F5352D">
      <w:pPr>
        <w:pStyle w:val="ListParagraph"/>
        <w:numPr>
          <w:ilvl w:val="0"/>
          <w:numId w:val="28"/>
        </w:numPr>
        <w:tabs>
          <w:tab w:val="left" w:pos="1440"/>
        </w:tabs>
        <w:spacing w:after="0"/>
        <w:rPr>
          <w:rFonts w:cstheme="minorHAnsi"/>
          <w:sz w:val="24"/>
          <w:szCs w:val="24"/>
        </w:rPr>
      </w:pPr>
      <w:proofErr w:type="spellStart"/>
      <w:r>
        <w:rPr>
          <w:rFonts w:cstheme="minorHAnsi"/>
          <w:sz w:val="24"/>
          <w:szCs w:val="24"/>
        </w:rPr>
        <w:t>Submandibular</w:t>
      </w:r>
      <w:proofErr w:type="spellEnd"/>
      <w:r>
        <w:rPr>
          <w:rFonts w:cstheme="minorHAnsi"/>
          <w:sz w:val="24"/>
          <w:szCs w:val="24"/>
        </w:rPr>
        <w:t xml:space="preserve"> space:  </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3</w:t>
      </w:r>
      <w:r w:rsidRPr="00F5352D">
        <w:rPr>
          <w:rFonts w:cstheme="minorHAnsi"/>
          <w:sz w:val="24"/>
          <w:szCs w:val="24"/>
          <w:vertAlign w:val="superscript"/>
        </w:rPr>
        <w:t>rd</w:t>
      </w:r>
      <w:r>
        <w:rPr>
          <w:rFonts w:cstheme="minorHAnsi"/>
          <w:sz w:val="24"/>
          <w:szCs w:val="24"/>
        </w:rPr>
        <w:t xml:space="preserve"> molar and 2</w:t>
      </w:r>
      <w:r w:rsidRPr="00F5352D">
        <w:rPr>
          <w:rFonts w:cstheme="minorHAnsi"/>
          <w:sz w:val="24"/>
          <w:szCs w:val="24"/>
          <w:vertAlign w:val="superscript"/>
        </w:rPr>
        <w:t>nd</w:t>
      </w:r>
      <w:r>
        <w:rPr>
          <w:rFonts w:cstheme="minorHAnsi"/>
          <w:sz w:val="24"/>
          <w:szCs w:val="24"/>
        </w:rPr>
        <w:t xml:space="preserve"> molar.</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Opens to secondary spaces.</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 xml:space="preserve">Bellow </w:t>
      </w:r>
      <w:proofErr w:type="spellStart"/>
      <w:r>
        <w:rPr>
          <w:rFonts w:cstheme="minorHAnsi"/>
          <w:sz w:val="24"/>
          <w:szCs w:val="24"/>
        </w:rPr>
        <w:t>mylohyoid</w:t>
      </w:r>
      <w:proofErr w:type="spellEnd"/>
      <w:r>
        <w:rPr>
          <w:rFonts w:cstheme="minorHAnsi"/>
          <w:sz w:val="24"/>
          <w:szCs w:val="24"/>
        </w:rPr>
        <w:t xml:space="preserve"> attachment and between </w:t>
      </w:r>
      <w:proofErr w:type="spellStart"/>
      <w:r>
        <w:rPr>
          <w:rFonts w:cstheme="minorHAnsi"/>
          <w:sz w:val="24"/>
          <w:szCs w:val="24"/>
        </w:rPr>
        <w:t>platysma</w:t>
      </w:r>
      <w:proofErr w:type="spellEnd"/>
      <w:r>
        <w:rPr>
          <w:rFonts w:cstheme="minorHAnsi"/>
          <w:sz w:val="24"/>
          <w:szCs w:val="24"/>
        </w:rPr>
        <w:t xml:space="preserve"> and </w:t>
      </w:r>
      <w:proofErr w:type="spellStart"/>
      <w:r>
        <w:rPr>
          <w:rFonts w:cstheme="minorHAnsi"/>
          <w:sz w:val="24"/>
          <w:szCs w:val="24"/>
        </w:rPr>
        <w:t>mylohyoid</w:t>
      </w:r>
      <w:proofErr w:type="spellEnd"/>
      <w:r>
        <w:rPr>
          <w:rFonts w:cstheme="minorHAnsi"/>
          <w:sz w:val="24"/>
          <w:szCs w:val="24"/>
        </w:rPr>
        <w:t>.</w:t>
      </w:r>
    </w:p>
    <w:p w:rsidR="00F5352D" w:rsidRDefault="00F5352D" w:rsidP="00F5352D">
      <w:pPr>
        <w:pStyle w:val="ListParagraph"/>
        <w:numPr>
          <w:ilvl w:val="0"/>
          <w:numId w:val="28"/>
        </w:numPr>
        <w:tabs>
          <w:tab w:val="left" w:pos="1440"/>
        </w:tabs>
        <w:spacing w:after="0"/>
        <w:rPr>
          <w:rFonts w:cstheme="minorHAnsi"/>
          <w:sz w:val="24"/>
          <w:szCs w:val="24"/>
        </w:rPr>
      </w:pPr>
      <w:r>
        <w:rPr>
          <w:rFonts w:cstheme="minorHAnsi"/>
          <w:sz w:val="24"/>
          <w:szCs w:val="24"/>
        </w:rPr>
        <w:t>Sublingual:</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 xml:space="preserve"> between oral mucosa of the floor of the mouth and </w:t>
      </w:r>
      <w:proofErr w:type="spellStart"/>
      <w:r>
        <w:rPr>
          <w:rFonts w:cstheme="minorHAnsi"/>
          <w:sz w:val="24"/>
          <w:szCs w:val="24"/>
        </w:rPr>
        <w:t>mylohyoid</w:t>
      </w:r>
      <w:proofErr w:type="spellEnd"/>
      <w:r>
        <w:rPr>
          <w:rFonts w:cstheme="minorHAnsi"/>
          <w:sz w:val="24"/>
          <w:szCs w:val="24"/>
        </w:rPr>
        <w:t xml:space="preserve"> muscle.</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 xml:space="preserve">Opens at the back with </w:t>
      </w:r>
      <w:proofErr w:type="spellStart"/>
      <w:r>
        <w:rPr>
          <w:rFonts w:cstheme="minorHAnsi"/>
          <w:sz w:val="24"/>
          <w:szCs w:val="24"/>
        </w:rPr>
        <w:t>submandibular</w:t>
      </w:r>
      <w:proofErr w:type="spellEnd"/>
      <w:r>
        <w:rPr>
          <w:rFonts w:cstheme="minorHAnsi"/>
          <w:sz w:val="24"/>
          <w:szCs w:val="24"/>
        </w:rPr>
        <w:t xml:space="preserve"> space and the secondary spaces.</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Mostly with lower premolars and 1</w:t>
      </w:r>
      <w:r w:rsidRPr="00F5352D">
        <w:rPr>
          <w:rFonts w:cstheme="minorHAnsi"/>
          <w:sz w:val="24"/>
          <w:szCs w:val="24"/>
          <w:vertAlign w:val="superscript"/>
        </w:rPr>
        <w:t>st</w:t>
      </w:r>
      <w:r>
        <w:rPr>
          <w:rFonts w:cstheme="minorHAnsi"/>
          <w:sz w:val="24"/>
          <w:szCs w:val="24"/>
        </w:rPr>
        <w:t xml:space="preserve"> molar.</w:t>
      </w:r>
    </w:p>
    <w:p w:rsidR="00F5352D" w:rsidRDefault="00F5352D" w:rsidP="00F5352D">
      <w:pPr>
        <w:pStyle w:val="ListParagraph"/>
        <w:numPr>
          <w:ilvl w:val="0"/>
          <w:numId w:val="28"/>
        </w:numPr>
        <w:tabs>
          <w:tab w:val="left" w:pos="1440"/>
        </w:tabs>
        <w:spacing w:after="0"/>
        <w:rPr>
          <w:rFonts w:cstheme="minorHAnsi"/>
          <w:sz w:val="24"/>
          <w:szCs w:val="24"/>
        </w:rPr>
      </w:pPr>
      <w:proofErr w:type="spellStart"/>
      <w:r>
        <w:rPr>
          <w:rFonts w:cstheme="minorHAnsi"/>
          <w:sz w:val="24"/>
          <w:szCs w:val="24"/>
        </w:rPr>
        <w:t>Submental</w:t>
      </w:r>
      <w:proofErr w:type="spellEnd"/>
      <w:r>
        <w:rPr>
          <w:rFonts w:cstheme="minorHAnsi"/>
          <w:sz w:val="24"/>
          <w:szCs w:val="24"/>
        </w:rPr>
        <w:t>:</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 xml:space="preserve">Between anterior bellies of digastrics, between the </w:t>
      </w:r>
      <w:proofErr w:type="spellStart"/>
      <w:r>
        <w:rPr>
          <w:rFonts w:cstheme="minorHAnsi"/>
          <w:sz w:val="24"/>
          <w:szCs w:val="24"/>
        </w:rPr>
        <w:t>mylohyoid</w:t>
      </w:r>
      <w:proofErr w:type="spellEnd"/>
      <w:r>
        <w:rPr>
          <w:rFonts w:cstheme="minorHAnsi"/>
          <w:sz w:val="24"/>
          <w:szCs w:val="24"/>
        </w:rPr>
        <w:t xml:space="preserve"> muscle and skin.</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 xml:space="preserve">Lower incisors, infection erode apical to </w:t>
      </w:r>
      <w:proofErr w:type="spellStart"/>
      <w:r>
        <w:rPr>
          <w:rFonts w:cstheme="minorHAnsi"/>
          <w:sz w:val="24"/>
          <w:szCs w:val="24"/>
        </w:rPr>
        <w:t>mentalis</w:t>
      </w:r>
      <w:proofErr w:type="spellEnd"/>
      <w:r>
        <w:rPr>
          <w:rFonts w:cstheme="minorHAnsi"/>
          <w:sz w:val="24"/>
          <w:szCs w:val="24"/>
        </w:rPr>
        <w:t xml:space="preserve"> muscle.</w:t>
      </w:r>
    </w:p>
    <w:p w:rsidR="00F5352D" w:rsidRDefault="00F5352D" w:rsidP="00F5352D">
      <w:pPr>
        <w:pStyle w:val="ListParagraph"/>
        <w:tabs>
          <w:tab w:val="left" w:pos="1440"/>
        </w:tabs>
        <w:spacing w:after="0"/>
        <w:ind w:left="1080"/>
        <w:rPr>
          <w:rFonts w:cstheme="minorHAnsi"/>
          <w:sz w:val="24"/>
          <w:szCs w:val="24"/>
        </w:rPr>
      </w:pPr>
      <w:r>
        <w:rPr>
          <w:rFonts w:cstheme="minorHAnsi"/>
          <w:sz w:val="24"/>
          <w:szCs w:val="24"/>
        </w:rPr>
        <w:t xml:space="preserve">Isolated </w:t>
      </w:r>
      <w:proofErr w:type="spellStart"/>
      <w:r>
        <w:rPr>
          <w:rFonts w:cstheme="minorHAnsi"/>
          <w:sz w:val="24"/>
          <w:szCs w:val="24"/>
        </w:rPr>
        <w:t>submental</w:t>
      </w:r>
      <w:proofErr w:type="spellEnd"/>
      <w:r>
        <w:rPr>
          <w:rFonts w:cstheme="minorHAnsi"/>
          <w:sz w:val="24"/>
          <w:szCs w:val="24"/>
        </w:rPr>
        <w:t xml:space="preserve"> space infection is rare.</w:t>
      </w:r>
    </w:p>
    <w:p w:rsidR="006E0AFA" w:rsidRPr="00BA7275" w:rsidRDefault="006E0AFA" w:rsidP="00F5352D">
      <w:pPr>
        <w:pStyle w:val="ListParagraph"/>
        <w:tabs>
          <w:tab w:val="left" w:pos="1440"/>
        </w:tabs>
        <w:spacing w:after="0"/>
        <w:ind w:left="1080"/>
        <w:rPr>
          <w:rFonts w:cstheme="minorHAnsi"/>
          <w:sz w:val="24"/>
          <w:szCs w:val="24"/>
        </w:rPr>
      </w:pPr>
    </w:p>
    <w:p w:rsidR="00BA7275" w:rsidRDefault="006E0AFA" w:rsidP="006E0AFA">
      <w:pPr>
        <w:pStyle w:val="ListParagraph"/>
        <w:numPr>
          <w:ilvl w:val="0"/>
          <w:numId w:val="1"/>
        </w:numPr>
        <w:tabs>
          <w:tab w:val="left" w:pos="1440"/>
        </w:tabs>
        <w:spacing w:after="0"/>
        <w:rPr>
          <w:rFonts w:cstheme="minorHAnsi"/>
          <w:sz w:val="24"/>
          <w:szCs w:val="24"/>
        </w:rPr>
      </w:pPr>
      <w:r>
        <w:rPr>
          <w:rFonts w:cstheme="minorHAnsi"/>
          <w:sz w:val="24"/>
          <w:szCs w:val="24"/>
        </w:rPr>
        <w:t>Maxillary spaces:</w:t>
      </w:r>
    </w:p>
    <w:p w:rsidR="006E0AFA" w:rsidRDefault="006E0AFA" w:rsidP="006E0AFA">
      <w:pPr>
        <w:pStyle w:val="ListParagraph"/>
        <w:numPr>
          <w:ilvl w:val="0"/>
          <w:numId w:val="29"/>
        </w:numPr>
        <w:tabs>
          <w:tab w:val="left" w:pos="1440"/>
        </w:tabs>
        <w:spacing w:after="0"/>
        <w:rPr>
          <w:rFonts w:cstheme="minorHAnsi"/>
          <w:sz w:val="24"/>
          <w:szCs w:val="24"/>
        </w:rPr>
      </w:pPr>
      <w:r>
        <w:rPr>
          <w:rFonts w:cstheme="minorHAnsi"/>
          <w:sz w:val="24"/>
          <w:szCs w:val="24"/>
        </w:rPr>
        <w:t>Canine:</w:t>
      </w:r>
    </w:p>
    <w:p w:rsidR="006E0AFA" w:rsidRDefault="006E0AFA" w:rsidP="006E0AFA">
      <w:pPr>
        <w:pStyle w:val="ListParagraph"/>
        <w:tabs>
          <w:tab w:val="left" w:pos="1440"/>
        </w:tabs>
        <w:spacing w:after="0"/>
        <w:ind w:left="1080"/>
        <w:rPr>
          <w:rFonts w:cstheme="minorHAnsi"/>
          <w:sz w:val="24"/>
          <w:szCs w:val="24"/>
        </w:rPr>
      </w:pPr>
      <w:r>
        <w:rPr>
          <w:rFonts w:cstheme="minorHAnsi"/>
          <w:sz w:val="24"/>
          <w:szCs w:val="24"/>
        </w:rPr>
        <w:t>Upper canine.</w:t>
      </w:r>
    </w:p>
    <w:p w:rsidR="006E0AFA" w:rsidRDefault="006E0AFA" w:rsidP="006E0AFA">
      <w:pPr>
        <w:pStyle w:val="ListParagraph"/>
        <w:tabs>
          <w:tab w:val="left" w:pos="1440"/>
        </w:tabs>
        <w:spacing w:after="0"/>
        <w:ind w:left="1080"/>
        <w:rPr>
          <w:rFonts w:cstheme="minorHAnsi"/>
          <w:sz w:val="24"/>
          <w:szCs w:val="24"/>
        </w:rPr>
      </w:pPr>
      <w:r>
        <w:rPr>
          <w:rFonts w:cstheme="minorHAnsi"/>
          <w:sz w:val="24"/>
          <w:szCs w:val="24"/>
        </w:rPr>
        <w:t xml:space="preserve">Infection erodes superior to the origin of the elevator </w:t>
      </w:r>
      <w:proofErr w:type="spellStart"/>
      <w:r>
        <w:rPr>
          <w:rFonts w:cstheme="minorHAnsi"/>
          <w:sz w:val="24"/>
          <w:szCs w:val="24"/>
        </w:rPr>
        <w:t>angularis</w:t>
      </w:r>
      <w:proofErr w:type="spellEnd"/>
      <w:r>
        <w:rPr>
          <w:rFonts w:cstheme="minorHAnsi"/>
          <w:sz w:val="24"/>
          <w:szCs w:val="24"/>
        </w:rPr>
        <w:t xml:space="preserve"> </w:t>
      </w:r>
      <w:proofErr w:type="spellStart"/>
      <w:r>
        <w:rPr>
          <w:rFonts w:cstheme="minorHAnsi"/>
          <w:sz w:val="24"/>
          <w:szCs w:val="24"/>
        </w:rPr>
        <w:t>oris</w:t>
      </w:r>
      <w:proofErr w:type="spellEnd"/>
      <w:r>
        <w:rPr>
          <w:rFonts w:cstheme="minorHAnsi"/>
          <w:sz w:val="24"/>
          <w:szCs w:val="24"/>
        </w:rPr>
        <w:t xml:space="preserve"> below the origin of the elevator </w:t>
      </w:r>
      <w:proofErr w:type="spellStart"/>
      <w:r>
        <w:rPr>
          <w:rFonts w:cstheme="minorHAnsi"/>
          <w:sz w:val="24"/>
          <w:szCs w:val="24"/>
        </w:rPr>
        <w:t>labii</w:t>
      </w:r>
      <w:proofErr w:type="spellEnd"/>
      <w:r>
        <w:rPr>
          <w:rFonts w:cstheme="minorHAnsi"/>
          <w:sz w:val="24"/>
          <w:szCs w:val="24"/>
        </w:rPr>
        <w:t xml:space="preserve"> </w:t>
      </w:r>
      <w:proofErr w:type="spellStart"/>
      <w:r>
        <w:rPr>
          <w:rFonts w:cstheme="minorHAnsi"/>
          <w:sz w:val="24"/>
          <w:szCs w:val="24"/>
        </w:rPr>
        <w:t>superioris</w:t>
      </w:r>
      <w:proofErr w:type="spellEnd"/>
      <w:r>
        <w:rPr>
          <w:rFonts w:cstheme="minorHAnsi"/>
          <w:sz w:val="24"/>
          <w:szCs w:val="24"/>
        </w:rPr>
        <w:t>.</w:t>
      </w:r>
    </w:p>
    <w:p w:rsidR="006E0AFA" w:rsidRPr="00BE63AF" w:rsidRDefault="006E0AFA" w:rsidP="00BE63AF">
      <w:pPr>
        <w:pStyle w:val="ListParagraph"/>
        <w:tabs>
          <w:tab w:val="left" w:pos="1440"/>
        </w:tabs>
        <w:spacing w:after="0"/>
        <w:ind w:left="1080"/>
        <w:rPr>
          <w:rFonts w:cstheme="minorHAnsi"/>
          <w:sz w:val="24"/>
          <w:szCs w:val="24"/>
        </w:rPr>
      </w:pPr>
      <w:r>
        <w:rPr>
          <w:rFonts w:cstheme="minorHAnsi"/>
          <w:sz w:val="24"/>
          <w:szCs w:val="24"/>
        </w:rPr>
        <w:t xml:space="preserve">Obliterates </w:t>
      </w:r>
      <w:proofErr w:type="spellStart"/>
      <w:r>
        <w:rPr>
          <w:rFonts w:cstheme="minorHAnsi"/>
          <w:sz w:val="24"/>
          <w:szCs w:val="24"/>
        </w:rPr>
        <w:t>nasolabial</w:t>
      </w:r>
      <w:proofErr w:type="spellEnd"/>
      <w:r>
        <w:rPr>
          <w:rFonts w:cstheme="minorHAnsi"/>
          <w:sz w:val="24"/>
          <w:szCs w:val="24"/>
        </w:rPr>
        <w:t xml:space="preserve"> fold.</w:t>
      </w:r>
    </w:p>
    <w:p w:rsidR="006E0AFA" w:rsidRDefault="006E0AFA" w:rsidP="006E0AFA">
      <w:pPr>
        <w:pStyle w:val="ListParagraph"/>
        <w:numPr>
          <w:ilvl w:val="0"/>
          <w:numId w:val="29"/>
        </w:numPr>
        <w:tabs>
          <w:tab w:val="left" w:pos="1440"/>
        </w:tabs>
        <w:spacing w:after="0"/>
        <w:rPr>
          <w:rFonts w:cstheme="minorHAnsi"/>
          <w:sz w:val="24"/>
          <w:szCs w:val="24"/>
        </w:rPr>
      </w:pPr>
      <w:proofErr w:type="spellStart"/>
      <w:r>
        <w:rPr>
          <w:rFonts w:cstheme="minorHAnsi"/>
          <w:sz w:val="24"/>
          <w:szCs w:val="24"/>
        </w:rPr>
        <w:t>Buccal</w:t>
      </w:r>
      <w:proofErr w:type="spellEnd"/>
      <w:r>
        <w:rPr>
          <w:rFonts w:cstheme="minorHAnsi"/>
          <w:sz w:val="24"/>
          <w:szCs w:val="24"/>
        </w:rPr>
        <w:t xml:space="preserve"> space:</w:t>
      </w:r>
    </w:p>
    <w:p w:rsidR="006E0AFA" w:rsidRDefault="006E0AFA" w:rsidP="006E0AFA">
      <w:pPr>
        <w:pStyle w:val="ListParagraph"/>
        <w:tabs>
          <w:tab w:val="left" w:pos="1440"/>
        </w:tabs>
        <w:spacing w:after="0"/>
        <w:ind w:left="1080"/>
        <w:rPr>
          <w:rFonts w:cstheme="minorHAnsi"/>
          <w:sz w:val="24"/>
          <w:szCs w:val="24"/>
        </w:rPr>
      </w:pPr>
      <w:r>
        <w:rPr>
          <w:rFonts w:cstheme="minorHAnsi"/>
          <w:sz w:val="24"/>
          <w:szCs w:val="24"/>
        </w:rPr>
        <w:t>Posterior maxillary teeth mostly molars, infection perforates above the attachment of the buccinators muscle.</w:t>
      </w:r>
    </w:p>
    <w:p w:rsidR="006E0AFA" w:rsidRDefault="006E0AFA" w:rsidP="006E0AFA">
      <w:pPr>
        <w:pStyle w:val="ListParagraph"/>
        <w:tabs>
          <w:tab w:val="left" w:pos="1440"/>
        </w:tabs>
        <w:spacing w:after="0"/>
        <w:ind w:left="1080"/>
        <w:rPr>
          <w:rFonts w:cstheme="minorHAnsi"/>
          <w:sz w:val="24"/>
          <w:szCs w:val="24"/>
        </w:rPr>
      </w:pPr>
      <w:r>
        <w:rPr>
          <w:rFonts w:cstheme="minorHAnsi"/>
          <w:sz w:val="24"/>
          <w:szCs w:val="24"/>
        </w:rPr>
        <w:t xml:space="preserve">Below the </w:t>
      </w:r>
      <w:proofErr w:type="spellStart"/>
      <w:r>
        <w:rPr>
          <w:rFonts w:cstheme="minorHAnsi"/>
          <w:sz w:val="24"/>
          <w:szCs w:val="24"/>
        </w:rPr>
        <w:t>zygomatic</w:t>
      </w:r>
      <w:proofErr w:type="spellEnd"/>
      <w:r>
        <w:rPr>
          <w:rFonts w:cstheme="minorHAnsi"/>
          <w:sz w:val="24"/>
          <w:szCs w:val="24"/>
        </w:rPr>
        <w:t xml:space="preserve"> arch and above the inferior border of the mandible (both are palpable.)</w:t>
      </w:r>
    </w:p>
    <w:p w:rsidR="006E0AFA" w:rsidRDefault="006E0AFA" w:rsidP="006E0AFA">
      <w:pPr>
        <w:pStyle w:val="ListParagraph"/>
        <w:numPr>
          <w:ilvl w:val="0"/>
          <w:numId w:val="30"/>
        </w:numPr>
        <w:tabs>
          <w:tab w:val="left" w:pos="1440"/>
        </w:tabs>
        <w:spacing w:after="0"/>
        <w:rPr>
          <w:rFonts w:cstheme="minorHAnsi"/>
          <w:sz w:val="24"/>
          <w:szCs w:val="24"/>
        </w:rPr>
      </w:pPr>
      <w:r>
        <w:rPr>
          <w:rFonts w:cstheme="minorHAnsi"/>
          <w:sz w:val="24"/>
          <w:szCs w:val="24"/>
        </w:rPr>
        <w:t xml:space="preserve">It is important to differentiate between </w:t>
      </w:r>
      <w:proofErr w:type="spellStart"/>
      <w:r>
        <w:rPr>
          <w:rFonts w:cstheme="minorHAnsi"/>
          <w:sz w:val="24"/>
          <w:szCs w:val="24"/>
        </w:rPr>
        <w:t>submandibular</w:t>
      </w:r>
      <w:proofErr w:type="spellEnd"/>
      <w:r>
        <w:rPr>
          <w:rFonts w:cstheme="minorHAnsi"/>
          <w:sz w:val="24"/>
          <w:szCs w:val="24"/>
        </w:rPr>
        <w:t xml:space="preserve"> and </w:t>
      </w:r>
      <w:proofErr w:type="spellStart"/>
      <w:r>
        <w:rPr>
          <w:rFonts w:cstheme="minorHAnsi"/>
          <w:sz w:val="24"/>
          <w:szCs w:val="24"/>
        </w:rPr>
        <w:t>buccal</w:t>
      </w:r>
      <w:proofErr w:type="spellEnd"/>
      <w:r>
        <w:rPr>
          <w:rFonts w:cstheme="minorHAnsi"/>
          <w:sz w:val="24"/>
          <w:szCs w:val="24"/>
        </w:rPr>
        <w:t xml:space="preserve"> space infections.</w:t>
      </w:r>
    </w:p>
    <w:p w:rsidR="00A74358" w:rsidRPr="006E0AFA" w:rsidRDefault="00A74358" w:rsidP="00A74358">
      <w:pPr>
        <w:pStyle w:val="ListParagraph"/>
        <w:tabs>
          <w:tab w:val="left" w:pos="1440"/>
        </w:tabs>
        <w:spacing w:after="0"/>
        <w:ind w:left="1800"/>
        <w:rPr>
          <w:rFonts w:cstheme="minorHAnsi"/>
          <w:sz w:val="24"/>
          <w:szCs w:val="24"/>
        </w:rPr>
      </w:pPr>
      <w:r>
        <w:rPr>
          <w:rFonts w:cstheme="minorHAnsi"/>
          <w:sz w:val="24"/>
          <w:szCs w:val="24"/>
        </w:rPr>
        <w:t xml:space="preserve">Condition of the molars: </w:t>
      </w:r>
      <w:proofErr w:type="spellStart"/>
      <w:r>
        <w:rPr>
          <w:rFonts w:cstheme="minorHAnsi"/>
          <w:sz w:val="24"/>
          <w:szCs w:val="24"/>
        </w:rPr>
        <w:t>buccal</w:t>
      </w:r>
      <w:proofErr w:type="spellEnd"/>
      <w:r>
        <w:rPr>
          <w:rFonts w:cstheme="minorHAnsi"/>
          <w:sz w:val="24"/>
          <w:szCs w:val="24"/>
        </w:rPr>
        <w:t xml:space="preserve"> space infection can happen from lower molars too.</w:t>
      </w:r>
    </w:p>
    <w:p w:rsidR="006E0AFA" w:rsidRDefault="006E0AFA" w:rsidP="006E0AFA">
      <w:pPr>
        <w:pStyle w:val="ListParagraph"/>
        <w:tabs>
          <w:tab w:val="left" w:pos="1440"/>
        </w:tabs>
        <w:spacing w:after="0"/>
        <w:ind w:left="1800"/>
        <w:rPr>
          <w:rFonts w:cstheme="minorHAnsi"/>
          <w:sz w:val="24"/>
          <w:szCs w:val="24"/>
        </w:rPr>
      </w:pPr>
      <w:r>
        <w:rPr>
          <w:rFonts w:cstheme="minorHAnsi"/>
          <w:sz w:val="24"/>
          <w:szCs w:val="24"/>
        </w:rPr>
        <w:t xml:space="preserve">Palpate anatomical structures: inferior border of the mandible is not palpable when it is a </w:t>
      </w:r>
      <w:proofErr w:type="spellStart"/>
      <w:r>
        <w:rPr>
          <w:rFonts w:cstheme="minorHAnsi"/>
          <w:sz w:val="24"/>
          <w:szCs w:val="24"/>
        </w:rPr>
        <w:t>submandibular</w:t>
      </w:r>
      <w:proofErr w:type="spellEnd"/>
      <w:r>
        <w:rPr>
          <w:rFonts w:cstheme="minorHAnsi"/>
          <w:sz w:val="24"/>
          <w:szCs w:val="24"/>
        </w:rPr>
        <w:t xml:space="preserve"> infection.</w:t>
      </w:r>
    </w:p>
    <w:p w:rsidR="006E0AFA" w:rsidRDefault="006E0AFA" w:rsidP="006E0AFA">
      <w:pPr>
        <w:pStyle w:val="ListParagraph"/>
        <w:numPr>
          <w:ilvl w:val="0"/>
          <w:numId w:val="29"/>
        </w:numPr>
        <w:tabs>
          <w:tab w:val="left" w:pos="1440"/>
        </w:tabs>
        <w:spacing w:after="0"/>
        <w:rPr>
          <w:rFonts w:cstheme="minorHAnsi"/>
          <w:sz w:val="24"/>
          <w:szCs w:val="24"/>
        </w:rPr>
      </w:pPr>
      <w:r>
        <w:rPr>
          <w:rFonts w:cstheme="minorHAnsi"/>
          <w:sz w:val="24"/>
          <w:szCs w:val="24"/>
        </w:rPr>
        <w:t>Infra temporal space:</w:t>
      </w:r>
    </w:p>
    <w:p w:rsidR="006E0AFA" w:rsidRDefault="006E0AFA" w:rsidP="006E0AFA">
      <w:pPr>
        <w:pStyle w:val="ListParagraph"/>
        <w:tabs>
          <w:tab w:val="left" w:pos="1440"/>
        </w:tabs>
        <w:spacing w:after="0"/>
        <w:ind w:left="1080"/>
        <w:rPr>
          <w:rFonts w:cstheme="minorHAnsi"/>
          <w:sz w:val="24"/>
          <w:szCs w:val="24"/>
        </w:rPr>
      </w:pPr>
      <w:r>
        <w:rPr>
          <w:rFonts w:cstheme="minorHAnsi"/>
          <w:sz w:val="24"/>
          <w:szCs w:val="24"/>
        </w:rPr>
        <w:t xml:space="preserve">Lateral </w:t>
      </w:r>
      <w:proofErr w:type="spellStart"/>
      <w:r>
        <w:rPr>
          <w:rFonts w:cstheme="minorHAnsi"/>
          <w:sz w:val="24"/>
          <w:szCs w:val="24"/>
        </w:rPr>
        <w:t>pterygoid</w:t>
      </w:r>
      <w:proofErr w:type="spellEnd"/>
      <w:r>
        <w:rPr>
          <w:rFonts w:cstheme="minorHAnsi"/>
          <w:sz w:val="24"/>
          <w:szCs w:val="24"/>
        </w:rPr>
        <w:t xml:space="preserve"> plate medially, base of the skull superiorly, laterally open to the deep temporal space.</w:t>
      </w:r>
    </w:p>
    <w:p w:rsidR="006E0AFA" w:rsidRDefault="006E0AFA" w:rsidP="006E0AFA">
      <w:pPr>
        <w:pStyle w:val="ListParagraph"/>
        <w:tabs>
          <w:tab w:val="left" w:pos="1440"/>
        </w:tabs>
        <w:spacing w:after="0"/>
        <w:ind w:left="1080"/>
        <w:rPr>
          <w:rFonts w:cstheme="minorHAnsi"/>
          <w:sz w:val="24"/>
          <w:szCs w:val="24"/>
        </w:rPr>
      </w:pPr>
      <w:r>
        <w:rPr>
          <w:rFonts w:cstheme="minorHAnsi"/>
          <w:sz w:val="24"/>
          <w:szCs w:val="24"/>
        </w:rPr>
        <w:t xml:space="preserve">Mostly from </w:t>
      </w:r>
      <w:proofErr w:type="spellStart"/>
      <w:r>
        <w:rPr>
          <w:rFonts w:cstheme="minorHAnsi"/>
          <w:sz w:val="24"/>
          <w:szCs w:val="24"/>
        </w:rPr>
        <w:t>macillary</w:t>
      </w:r>
      <w:proofErr w:type="spellEnd"/>
      <w:r>
        <w:rPr>
          <w:rFonts w:cstheme="minorHAnsi"/>
          <w:sz w:val="24"/>
          <w:szCs w:val="24"/>
        </w:rPr>
        <w:t xml:space="preserve"> 3</w:t>
      </w:r>
      <w:r w:rsidRPr="006E0AFA">
        <w:rPr>
          <w:rFonts w:cstheme="minorHAnsi"/>
          <w:sz w:val="24"/>
          <w:szCs w:val="24"/>
          <w:vertAlign w:val="superscript"/>
        </w:rPr>
        <w:t>rd</w:t>
      </w:r>
      <w:r>
        <w:rPr>
          <w:rFonts w:cstheme="minorHAnsi"/>
          <w:sz w:val="24"/>
          <w:szCs w:val="24"/>
        </w:rPr>
        <w:t xml:space="preserve"> molar.</w:t>
      </w:r>
    </w:p>
    <w:p w:rsidR="00A74358" w:rsidRDefault="00A74358" w:rsidP="006E0AFA">
      <w:pPr>
        <w:pStyle w:val="ListParagraph"/>
        <w:tabs>
          <w:tab w:val="left" w:pos="1440"/>
        </w:tabs>
        <w:spacing w:after="0"/>
        <w:ind w:left="1800"/>
        <w:rPr>
          <w:rFonts w:cstheme="minorHAnsi"/>
          <w:sz w:val="24"/>
          <w:szCs w:val="24"/>
        </w:rPr>
      </w:pPr>
    </w:p>
    <w:p w:rsidR="00A74358" w:rsidRPr="00BE63AF" w:rsidRDefault="00A74358" w:rsidP="00BE63AF">
      <w:pPr>
        <w:pStyle w:val="ListParagraph"/>
        <w:tabs>
          <w:tab w:val="left" w:pos="1440"/>
        </w:tabs>
        <w:spacing w:after="0"/>
        <w:ind w:left="0"/>
        <w:rPr>
          <w:rFonts w:cstheme="minorHAnsi"/>
          <w:b/>
          <w:bCs/>
          <w:sz w:val="24"/>
          <w:szCs w:val="24"/>
        </w:rPr>
      </w:pPr>
      <w:r>
        <w:rPr>
          <w:rFonts w:cstheme="minorHAnsi"/>
          <w:b/>
          <w:bCs/>
          <w:sz w:val="24"/>
          <w:szCs w:val="24"/>
        </w:rPr>
        <w:t>Lecture 20:</w:t>
      </w:r>
    </w:p>
    <w:p w:rsidR="00A74358" w:rsidRDefault="00A74358" w:rsidP="00A74358">
      <w:pPr>
        <w:pStyle w:val="ListParagraph"/>
        <w:numPr>
          <w:ilvl w:val="0"/>
          <w:numId w:val="21"/>
        </w:numPr>
        <w:tabs>
          <w:tab w:val="left" w:pos="1440"/>
        </w:tabs>
        <w:spacing w:after="0"/>
        <w:rPr>
          <w:rFonts w:cstheme="minorHAnsi"/>
          <w:sz w:val="24"/>
          <w:szCs w:val="24"/>
        </w:rPr>
      </w:pPr>
      <w:r>
        <w:rPr>
          <w:rFonts w:cstheme="minorHAnsi"/>
          <w:sz w:val="24"/>
          <w:szCs w:val="24"/>
        </w:rPr>
        <w:t xml:space="preserve">Secondary </w:t>
      </w:r>
      <w:proofErr w:type="spellStart"/>
      <w:r>
        <w:rPr>
          <w:rFonts w:cstheme="minorHAnsi"/>
          <w:sz w:val="24"/>
          <w:szCs w:val="24"/>
        </w:rPr>
        <w:t>fascial</w:t>
      </w:r>
      <w:proofErr w:type="spellEnd"/>
      <w:r>
        <w:rPr>
          <w:rFonts w:cstheme="minorHAnsi"/>
          <w:sz w:val="24"/>
          <w:szCs w:val="24"/>
        </w:rPr>
        <w:t xml:space="preserve"> spaces:</w:t>
      </w:r>
    </w:p>
    <w:p w:rsidR="00A74358" w:rsidRDefault="00A74358" w:rsidP="00A74358">
      <w:pPr>
        <w:pStyle w:val="ListParagraph"/>
        <w:numPr>
          <w:ilvl w:val="0"/>
          <w:numId w:val="31"/>
        </w:numPr>
        <w:tabs>
          <w:tab w:val="left" w:pos="1440"/>
        </w:tabs>
        <w:spacing w:after="0"/>
        <w:rPr>
          <w:rFonts w:cstheme="minorHAnsi"/>
          <w:sz w:val="24"/>
          <w:szCs w:val="24"/>
        </w:rPr>
      </w:pPr>
      <w:proofErr w:type="spellStart"/>
      <w:r>
        <w:rPr>
          <w:rFonts w:cstheme="minorHAnsi"/>
          <w:sz w:val="24"/>
          <w:szCs w:val="24"/>
        </w:rPr>
        <w:t>Submasseteric</w:t>
      </w:r>
      <w:proofErr w:type="spellEnd"/>
      <w:r>
        <w:rPr>
          <w:rFonts w:cstheme="minorHAnsi"/>
          <w:sz w:val="24"/>
          <w:szCs w:val="24"/>
        </w:rPr>
        <w:t xml:space="preserve"> space:</w:t>
      </w:r>
    </w:p>
    <w:p w:rsidR="00A74358" w:rsidRDefault="00A74358" w:rsidP="00A74358">
      <w:pPr>
        <w:pStyle w:val="ListParagraph"/>
        <w:tabs>
          <w:tab w:val="left" w:pos="1440"/>
        </w:tabs>
        <w:spacing w:after="0"/>
        <w:ind w:left="1800"/>
        <w:rPr>
          <w:rFonts w:cstheme="minorHAnsi"/>
          <w:sz w:val="24"/>
          <w:szCs w:val="24"/>
        </w:rPr>
      </w:pPr>
      <w:r>
        <w:rPr>
          <w:rFonts w:cstheme="minorHAnsi"/>
          <w:sz w:val="24"/>
          <w:szCs w:val="24"/>
        </w:rPr>
        <w:t xml:space="preserve">From </w:t>
      </w:r>
      <w:proofErr w:type="spellStart"/>
      <w:r>
        <w:rPr>
          <w:rFonts w:cstheme="minorHAnsi"/>
          <w:sz w:val="24"/>
          <w:szCs w:val="24"/>
        </w:rPr>
        <w:t>buccal</w:t>
      </w:r>
      <w:proofErr w:type="spellEnd"/>
      <w:r>
        <w:rPr>
          <w:rFonts w:cstheme="minorHAnsi"/>
          <w:sz w:val="24"/>
          <w:szCs w:val="24"/>
        </w:rPr>
        <w:t xml:space="preserve"> space or </w:t>
      </w:r>
      <w:proofErr w:type="spellStart"/>
      <w:r>
        <w:rPr>
          <w:rFonts w:cstheme="minorHAnsi"/>
          <w:sz w:val="24"/>
          <w:szCs w:val="24"/>
        </w:rPr>
        <w:t>pericoronitis</w:t>
      </w:r>
      <w:proofErr w:type="spellEnd"/>
      <w:r>
        <w:rPr>
          <w:rFonts w:cstheme="minorHAnsi"/>
          <w:sz w:val="24"/>
          <w:szCs w:val="24"/>
        </w:rPr>
        <w:t xml:space="preserve"> from lower 3</w:t>
      </w:r>
      <w:r w:rsidRPr="00A74358">
        <w:rPr>
          <w:rFonts w:cstheme="minorHAnsi"/>
          <w:sz w:val="24"/>
          <w:szCs w:val="24"/>
          <w:vertAlign w:val="superscript"/>
        </w:rPr>
        <w:t>rd</w:t>
      </w:r>
      <w:r>
        <w:rPr>
          <w:rFonts w:cstheme="minorHAnsi"/>
          <w:sz w:val="24"/>
          <w:szCs w:val="24"/>
        </w:rPr>
        <w:t xml:space="preserve"> molar.</w:t>
      </w:r>
    </w:p>
    <w:p w:rsidR="00A74358" w:rsidRDefault="00A74358" w:rsidP="00A74358">
      <w:pPr>
        <w:pStyle w:val="ListParagraph"/>
        <w:tabs>
          <w:tab w:val="left" w:pos="1440"/>
        </w:tabs>
        <w:spacing w:after="0"/>
        <w:ind w:left="1800"/>
        <w:rPr>
          <w:rFonts w:cstheme="minorHAnsi"/>
          <w:sz w:val="24"/>
          <w:szCs w:val="24"/>
        </w:rPr>
      </w:pPr>
      <w:r>
        <w:rPr>
          <w:rFonts w:cstheme="minorHAnsi"/>
          <w:sz w:val="24"/>
          <w:szCs w:val="24"/>
        </w:rPr>
        <w:t xml:space="preserve">Area over the angle of the mandible and </w:t>
      </w:r>
      <w:proofErr w:type="spellStart"/>
      <w:r>
        <w:rPr>
          <w:rFonts w:cstheme="minorHAnsi"/>
          <w:sz w:val="24"/>
          <w:szCs w:val="24"/>
        </w:rPr>
        <w:t>ramus</w:t>
      </w:r>
      <w:proofErr w:type="spellEnd"/>
      <w:r>
        <w:rPr>
          <w:rFonts w:cstheme="minorHAnsi"/>
          <w:sz w:val="24"/>
          <w:szCs w:val="24"/>
        </w:rPr>
        <w:t xml:space="preserve"> becomes swollen.</w:t>
      </w:r>
    </w:p>
    <w:p w:rsidR="00A74358" w:rsidRDefault="00A74358" w:rsidP="00A74358">
      <w:pPr>
        <w:pStyle w:val="ListParagraph"/>
        <w:tabs>
          <w:tab w:val="left" w:pos="1440"/>
        </w:tabs>
        <w:spacing w:after="0"/>
        <w:ind w:left="1800"/>
        <w:rPr>
          <w:rFonts w:cstheme="minorHAnsi"/>
          <w:sz w:val="24"/>
          <w:szCs w:val="24"/>
        </w:rPr>
      </w:pPr>
      <w:r>
        <w:rPr>
          <w:rFonts w:cstheme="minorHAnsi"/>
          <w:sz w:val="24"/>
          <w:szCs w:val="24"/>
        </w:rPr>
        <w:t xml:space="preserve">Moderate-severe </w:t>
      </w:r>
      <w:proofErr w:type="spellStart"/>
      <w:r>
        <w:rPr>
          <w:rFonts w:cstheme="minorHAnsi"/>
          <w:sz w:val="24"/>
          <w:szCs w:val="24"/>
        </w:rPr>
        <w:t>trismus</w:t>
      </w:r>
      <w:proofErr w:type="spellEnd"/>
      <w:r>
        <w:rPr>
          <w:rFonts w:cstheme="minorHAnsi"/>
          <w:sz w:val="24"/>
          <w:szCs w:val="24"/>
        </w:rPr>
        <w:t>.</w:t>
      </w:r>
    </w:p>
    <w:p w:rsidR="00A74358" w:rsidRDefault="00A74358" w:rsidP="00A74358">
      <w:pPr>
        <w:pStyle w:val="ListParagraph"/>
        <w:numPr>
          <w:ilvl w:val="0"/>
          <w:numId w:val="31"/>
        </w:numPr>
        <w:tabs>
          <w:tab w:val="left" w:pos="1440"/>
        </w:tabs>
        <w:spacing w:after="0"/>
        <w:rPr>
          <w:rFonts w:cstheme="minorHAnsi"/>
          <w:sz w:val="24"/>
          <w:szCs w:val="24"/>
        </w:rPr>
      </w:pPr>
      <w:proofErr w:type="spellStart"/>
      <w:r>
        <w:rPr>
          <w:rFonts w:cstheme="minorHAnsi"/>
          <w:sz w:val="24"/>
          <w:szCs w:val="24"/>
        </w:rPr>
        <w:t>Pterygomandibular</w:t>
      </w:r>
      <w:proofErr w:type="spellEnd"/>
      <w:r>
        <w:rPr>
          <w:rFonts w:cstheme="minorHAnsi"/>
          <w:sz w:val="24"/>
          <w:szCs w:val="24"/>
        </w:rPr>
        <w:t xml:space="preserve"> space:</w:t>
      </w:r>
    </w:p>
    <w:p w:rsidR="00A74358" w:rsidRDefault="00A74358" w:rsidP="00A74358">
      <w:pPr>
        <w:pStyle w:val="ListParagraph"/>
        <w:tabs>
          <w:tab w:val="left" w:pos="1440"/>
        </w:tabs>
        <w:spacing w:after="0"/>
        <w:ind w:left="1800"/>
        <w:rPr>
          <w:rFonts w:cstheme="minorHAnsi"/>
          <w:sz w:val="24"/>
          <w:szCs w:val="24"/>
        </w:rPr>
      </w:pPr>
      <w:r>
        <w:rPr>
          <w:rFonts w:cstheme="minorHAnsi"/>
          <w:sz w:val="24"/>
          <w:szCs w:val="24"/>
        </w:rPr>
        <w:t xml:space="preserve">From sublingual and </w:t>
      </w:r>
      <w:proofErr w:type="spellStart"/>
      <w:r>
        <w:rPr>
          <w:rFonts w:cstheme="minorHAnsi"/>
          <w:sz w:val="24"/>
          <w:szCs w:val="24"/>
        </w:rPr>
        <w:t>submandibular</w:t>
      </w:r>
      <w:proofErr w:type="spellEnd"/>
      <w:r>
        <w:rPr>
          <w:rFonts w:cstheme="minorHAnsi"/>
          <w:sz w:val="24"/>
          <w:szCs w:val="24"/>
        </w:rPr>
        <w:t xml:space="preserve"> spaces.</w:t>
      </w:r>
    </w:p>
    <w:p w:rsidR="00A74358" w:rsidRDefault="00A74358" w:rsidP="00A74358">
      <w:pPr>
        <w:pStyle w:val="ListParagraph"/>
        <w:tabs>
          <w:tab w:val="left" w:pos="1440"/>
        </w:tabs>
        <w:spacing w:after="0"/>
        <w:ind w:left="1800"/>
        <w:rPr>
          <w:rFonts w:cstheme="minorHAnsi"/>
          <w:sz w:val="24"/>
          <w:szCs w:val="24"/>
        </w:rPr>
      </w:pPr>
      <w:r>
        <w:rPr>
          <w:rFonts w:cstheme="minorHAnsi"/>
          <w:sz w:val="24"/>
          <w:szCs w:val="24"/>
        </w:rPr>
        <w:t xml:space="preserve">Significant </w:t>
      </w:r>
      <w:proofErr w:type="spellStart"/>
      <w:r>
        <w:rPr>
          <w:rFonts w:cstheme="minorHAnsi"/>
          <w:sz w:val="24"/>
          <w:szCs w:val="24"/>
        </w:rPr>
        <w:t>trismus</w:t>
      </w:r>
      <w:proofErr w:type="spellEnd"/>
      <w:r>
        <w:rPr>
          <w:rFonts w:cstheme="minorHAnsi"/>
          <w:sz w:val="24"/>
          <w:szCs w:val="24"/>
        </w:rPr>
        <w:t>.</w:t>
      </w:r>
    </w:p>
    <w:p w:rsidR="00A74358" w:rsidRDefault="00A74358" w:rsidP="00A74358">
      <w:pPr>
        <w:pStyle w:val="ListParagraph"/>
        <w:tabs>
          <w:tab w:val="left" w:pos="1440"/>
        </w:tabs>
        <w:spacing w:after="0"/>
        <w:ind w:left="1800"/>
        <w:rPr>
          <w:rFonts w:cstheme="minorHAnsi"/>
          <w:sz w:val="24"/>
          <w:szCs w:val="24"/>
        </w:rPr>
      </w:pPr>
      <w:r>
        <w:rPr>
          <w:rFonts w:cstheme="minorHAnsi"/>
          <w:sz w:val="24"/>
          <w:szCs w:val="24"/>
        </w:rPr>
        <w:t>Little or no facial swelling.</w:t>
      </w:r>
    </w:p>
    <w:p w:rsidR="00A74358" w:rsidRDefault="00A74358" w:rsidP="00A74358">
      <w:pPr>
        <w:pStyle w:val="ListParagraph"/>
        <w:tabs>
          <w:tab w:val="left" w:pos="1440"/>
        </w:tabs>
        <w:spacing w:after="0"/>
        <w:ind w:left="1800"/>
        <w:rPr>
          <w:rFonts w:cstheme="minorHAnsi"/>
          <w:sz w:val="24"/>
          <w:szCs w:val="24"/>
        </w:rPr>
      </w:pPr>
      <w:r>
        <w:rPr>
          <w:rFonts w:cstheme="minorHAnsi"/>
          <w:sz w:val="24"/>
          <w:szCs w:val="24"/>
        </w:rPr>
        <w:t>Needle tract infection from ID block.</w:t>
      </w:r>
    </w:p>
    <w:p w:rsidR="00A74358" w:rsidRDefault="00A74358" w:rsidP="00A74358">
      <w:pPr>
        <w:pStyle w:val="ListParagraph"/>
        <w:numPr>
          <w:ilvl w:val="0"/>
          <w:numId w:val="31"/>
        </w:numPr>
        <w:tabs>
          <w:tab w:val="left" w:pos="1440"/>
        </w:tabs>
        <w:spacing w:after="0"/>
        <w:rPr>
          <w:rFonts w:cstheme="minorHAnsi"/>
          <w:sz w:val="24"/>
          <w:szCs w:val="24"/>
        </w:rPr>
      </w:pPr>
      <w:r>
        <w:rPr>
          <w:rFonts w:cstheme="minorHAnsi"/>
          <w:sz w:val="24"/>
          <w:szCs w:val="24"/>
        </w:rPr>
        <w:t>Temporal space:</w:t>
      </w:r>
    </w:p>
    <w:p w:rsidR="00A74358" w:rsidRDefault="00A74358" w:rsidP="00A74358">
      <w:pPr>
        <w:pStyle w:val="ListParagraph"/>
        <w:tabs>
          <w:tab w:val="left" w:pos="1440"/>
        </w:tabs>
        <w:spacing w:after="0"/>
        <w:ind w:left="1800"/>
        <w:rPr>
          <w:rFonts w:cstheme="minorHAnsi"/>
          <w:sz w:val="24"/>
          <w:szCs w:val="24"/>
        </w:rPr>
      </w:pPr>
      <w:r>
        <w:rPr>
          <w:rFonts w:cstheme="minorHAnsi"/>
          <w:sz w:val="24"/>
          <w:szCs w:val="24"/>
        </w:rPr>
        <w:t>Rarely secondarily involved usually in severe infections.</w:t>
      </w:r>
    </w:p>
    <w:p w:rsidR="004A44CA" w:rsidRDefault="00A74358" w:rsidP="004A44CA">
      <w:pPr>
        <w:pStyle w:val="ListParagraph"/>
        <w:tabs>
          <w:tab w:val="left" w:pos="1440"/>
        </w:tabs>
        <w:spacing w:after="0"/>
        <w:ind w:left="1800"/>
        <w:rPr>
          <w:rFonts w:cstheme="minorHAnsi"/>
          <w:sz w:val="24"/>
          <w:szCs w:val="24"/>
        </w:rPr>
      </w:pPr>
      <w:r>
        <w:rPr>
          <w:rFonts w:cstheme="minorHAnsi"/>
          <w:sz w:val="24"/>
          <w:szCs w:val="24"/>
        </w:rPr>
        <w:t xml:space="preserve">Swelling superior to </w:t>
      </w:r>
      <w:proofErr w:type="spellStart"/>
      <w:r>
        <w:rPr>
          <w:rFonts w:cstheme="minorHAnsi"/>
          <w:sz w:val="24"/>
          <w:szCs w:val="24"/>
        </w:rPr>
        <w:t>zygomatic</w:t>
      </w:r>
      <w:proofErr w:type="spellEnd"/>
      <w:r>
        <w:rPr>
          <w:rFonts w:cstheme="minorHAnsi"/>
          <w:sz w:val="24"/>
          <w:szCs w:val="24"/>
        </w:rPr>
        <w:t xml:space="preserve"> arch and posterior to the lateral orbital rim.</w:t>
      </w:r>
    </w:p>
    <w:p w:rsidR="004A44CA" w:rsidRDefault="004A44CA" w:rsidP="004A44CA">
      <w:pPr>
        <w:pStyle w:val="ListParagraph"/>
        <w:tabs>
          <w:tab w:val="left" w:pos="1440"/>
        </w:tabs>
        <w:spacing w:after="0"/>
        <w:ind w:left="1800"/>
        <w:rPr>
          <w:rFonts w:cstheme="minorHAnsi"/>
          <w:sz w:val="24"/>
          <w:szCs w:val="24"/>
          <w:lang w:bidi="ar-JO"/>
        </w:rPr>
      </w:pPr>
      <w:r>
        <w:rPr>
          <w:rFonts w:cstheme="minorHAnsi"/>
          <w:sz w:val="24"/>
          <w:szCs w:val="24"/>
        </w:rPr>
        <w:t>The</w:t>
      </w:r>
      <w:r w:rsidRPr="004A44CA">
        <w:rPr>
          <w:rFonts w:cstheme="minorHAnsi"/>
          <w:sz w:val="24"/>
          <w:szCs w:val="24"/>
          <w:lang w:bidi="ar-JO"/>
        </w:rPr>
        <w:t xml:space="preserve"> pt come with swelling limited by outline of </w:t>
      </w:r>
      <w:proofErr w:type="spellStart"/>
      <w:r w:rsidRPr="004A44CA">
        <w:rPr>
          <w:rFonts w:cstheme="minorHAnsi"/>
          <w:sz w:val="24"/>
          <w:szCs w:val="24"/>
          <w:lang w:bidi="ar-JO"/>
        </w:rPr>
        <w:t>temporalis</w:t>
      </w:r>
      <w:proofErr w:type="spellEnd"/>
      <w:r w:rsidRPr="004A44CA">
        <w:rPr>
          <w:rFonts w:cstheme="minorHAnsi"/>
          <w:sz w:val="24"/>
          <w:szCs w:val="24"/>
          <w:lang w:bidi="ar-JO"/>
        </w:rPr>
        <w:t xml:space="preserve"> </w:t>
      </w:r>
      <w:proofErr w:type="spellStart"/>
      <w:r w:rsidRPr="004A44CA">
        <w:rPr>
          <w:rFonts w:cstheme="minorHAnsi"/>
          <w:sz w:val="24"/>
          <w:szCs w:val="24"/>
          <w:lang w:bidi="ar-JO"/>
        </w:rPr>
        <w:t>fascia,trismus,severe</w:t>
      </w:r>
      <w:proofErr w:type="spellEnd"/>
      <w:r w:rsidRPr="004A44CA">
        <w:rPr>
          <w:rFonts w:cstheme="minorHAnsi"/>
          <w:sz w:val="24"/>
          <w:szCs w:val="24"/>
          <w:lang w:bidi="ar-JO"/>
        </w:rPr>
        <w:t xml:space="preserve"> pain(superf</w:t>
      </w:r>
      <w:r>
        <w:rPr>
          <w:rFonts w:cstheme="minorHAnsi"/>
          <w:sz w:val="24"/>
          <w:szCs w:val="24"/>
          <w:lang w:bidi="ar-JO"/>
        </w:rPr>
        <w:t>icial temporal).</w:t>
      </w:r>
    </w:p>
    <w:p w:rsidR="004A44CA" w:rsidRPr="00BE63AF" w:rsidRDefault="004A44CA" w:rsidP="00BE63AF">
      <w:pPr>
        <w:pStyle w:val="ListParagraph"/>
        <w:tabs>
          <w:tab w:val="left" w:pos="1440"/>
        </w:tabs>
        <w:spacing w:after="0"/>
        <w:ind w:left="1800"/>
        <w:rPr>
          <w:rFonts w:cstheme="minorHAnsi"/>
          <w:sz w:val="24"/>
          <w:szCs w:val="24"/>
          <w:lang w:bidi="ar-JO"/>
        </w:rPr>
      </w:pPr>
      <w:r w:rsidRPr="004A44CA">
        <w:rPr>
          <w:rFonts w:cstheme="minorHAnsi"/>
          <w:sz w:val="24"/>
          <w:szCs w:val="24"/>
          <w:lang w:bidi="ar-JO"/>
        </w:rPr>
        <w:t xml:space="preserve">Less </w:t>
      </w:r>
      <w:proofErr w:type="spellStart"/>
      <w:r w:rsidRPr="004A44CA">
        <w:rPr>
          <w:rFonts w:cstheme="minorHAnsi"/>
          <w:sz w:val="24"/>
          <w:szCs w:val="24"/>
          <w:lang w:bidi="ar-JO"/>
        </w:rPr>
        <w:t>swelling,trismus,difficult</w:t>
      </w:r>
      <w:proofErr w:type="spellEnd"/>
      <w:r w:rsidRPr="004A44CA">
        <w:rPr>
          <w:rFonts w:cstheme="minorHAnsi"/>
          <w:sz w:val="24"/>
          <w:szCs w:val="24"/>
          <w:lang w:bidi="ar-JO"/>
        </w:rPr>
        <w:t xml:space="preserve"> to diagnose (deep temporal).</w:t>
      </w:r>
    </w:p>
    <w:p w:rsidR="00A74358" w:rsidRDefault="00A74358" w:rsidP="004A44CA">
      <w:pPr>
        <w:pStyle w:val="ListParagraph"/>
        <w:tabs>
          <w:tab w:val="left" w:pos="1440"/>
        </w:tabs>
        <w:spacing w:after="0"/>
        <w:ind w:left="1800"/>
        <w:rPr>
          <w:rFonts w:cstheme="minorHAnsi"/>
          <w:sz w:val="24"/>
          <w:szCs w:val="24"/>
        </w:rPr>
      </w:pPr>
    </w:p>
    <w:p w:rsidR="00A74358" w:rsidRDefault="00A74358" w:rsidP="00A74358">
      <w:pPr>
        <w:pStyle w:val="ListParagraph"/>
        <w:numPr>
          <w:ilvl w:val="0"/>
          <w:numId w:val="21"/>
        </w:numPr>
        <w:tabs>
          <w:tab w:val="left" w:pos="1440"/>
        </w:tabs>
        <w:spacing w:after="0"/>
        <w:rPr>
          <w:rFonts w:cstheme="minorHAnsi"/>
          <w:sz w:val="24"/>
          <w:szCs w:val="24"/>
        </w:rPr>
      </w:pPr>
      <w:r>
        <w:rPr>
          <w:rFonts w:cstheme="minorHAnsi"/>
          <w:sz w:val="24"/>
          <w:szCs w:val="24"/>
        </w:rPr>
        <w:t xml:space="preserve">Cervical </w:t>
      </w:r>
      <w:proofErr w:type="spellStart"/>
      <w:r>
        <w:rPr>
          <w:rFonts w:cstheme="minorHAnsi"/>
          <w:sz w:val="24"/>
          <w:szCs w:val="24"/>
        </w:rPr>
        <w:t>fascial</w:t>
      </w:r>
      <w:proofErr w:type="spellEnd"/>
      <w:r>
        <w:rPr>
          <w:rFonts w:cstheme="minorHAnsi"/>
          <w:sz w:val="24"/>
          <w:szCs w:val="24"/>
        </w:rPr>
        <w:t xml:space="preserve"> spaces:</w:t>
      </w:r>
    </w:p>
    <w:p w:rsidR="00A74358" w:rsidRDefault="00A74358" w:rsidP="00A74358">
      <w:pPr>
        <w:pStyle w:val="ListParagraph"/>
        <w:tabs>
          <w:tab w:val="left" w:pos="1440"/>
        </w:tabs>
        <w:spacing w:after="0"/>
        <w:ind w:left="1440"/>
        <w:rPr>
          <w:rFonts w:cstheme="minorHAnsi"/>
          <w:sz w:val="24"/>
          <w:szCs w:val="24"/>
        </w:rPr>
      </w:pPr>
      <w:r>
        <w:rPr>
          <w:rFonts w:cstheme="minorHAnsi"/>
          <w:sz w:val="24"/>
          <w:szCs w:val="24"/>
        </w:rPr>
        <w:t>Uncommon.</w:t>
      </w:r>
    </w:p>
    <w:p w:rsidR="004A44CA" w:rsidRPr="004A44CA" w:rsidRDefault="00A74358" w:rsidP="004A44CA">
      <w:pPr>
        <w:pStyle w:val="ListParagraph"/>
        <w:tabs>
          <w:tab w:val="left" w:pos="1440"/>
        </w:tabs>
        <w:spacing w:after="0"/>
        <w:ind w:left="1440"/>
        <w:rPr>
          <w:rFonts w:cstheme="minorHAnsi"/>
          <w:sz w:val="24"/>
          <w:szCs w:val="24"/>
        </w:rPr>
      </w:pPr>
      <w:r>
        <w:rPr>
          <w:rFonts w:cstheme="minorHAnsi"/>
          <w:sz w:val="24"/>
          <w:szCs w:val="24"/>
        </w:rPr>
        <w:t>Spread from the primary and secondary spaces.</w:t>
      </w:r>
    </w:p>
    <w:p w:rsidR="004A44CA" w:rsidRDefault="00A74358" w:rsidP="004A44CA">
      <w:pPr>
        <w:pStyle w:val="ListParagraph"/>
        <w:tabs>
          <w:tab w:val="left" w:pos="1440"/>
        </w:tabs>
        <w:spacing w:after="0"/>
        <w:ind w:left="1440"/>
        <w:rPr>
          <w:rFonts w:cstheme="minorHAnsi"/>
          <w:sz w:val="24"/>
          <w:szCs w:val="24"/>
        </w:rPr>
      </w:pPr>
      <w:r>
        <w:rPr>
          <w:rFonts w:cstheme="minorHAnsi"/>
          <w:sz w:val="24"/>
          <w:szCs w:val="24"/>
        </w:rPr>
        <w:t>Life threatening.</w:t>
      </w:r>
    </w:p>
    <w:p w:rsidR="00BE63AF" w:rsidRDefault="00BE63AF" w:rsidP="004A44CA">
      <w:pPr>
        <w:pStyle w:val="ListParagraph"/>
        <w:tabs>
          <w:tab w:val="left" w:pos="1440"/>
        </w:tabs>
        <w:spacing w:after="0"/>
        <w:ind w:left="1440"/>
        <w:rPr>
          <w:rFonts w:cstheme="minorHAnsi"/>
          <w:sz w:val="24"/>
          <w:szCs w:val="24"/>
        </w:rPr>
      </w:pPr>
    </w:p>
    <w:p w:rsidR="00BE63AF" w:rsidRDefault="00BE63AF" w:rsidP="004A44CA">
      <w:pPr>
        <w:pStyle w:val="ListParagraph"/>
        <w:tabs>
          <w:tab w:val="left" w:pos="1440"/>
        </w:tabs>
        <w:spacing w:after="0"/>
        <w:ind w:left="1440"/>
        <w:rPr>
          <w:rFonts w:cstheme="minorHAnsi"/>
          <w:sz w:val="24"/>
          <w:szCs w:val="24"/>
        </w:rPr>
      </w:pPr>
    </w:p>
    <w:p w:rsidR="00BE63AF" w:rsidRDefault="00BE63AF" w:rsidP="004A44CA">
      <w:pPr>
        <w:pStyle w:val="ListParagraph"/>
        <w:tabs>
          <w:tab w:val="left" w:pos="1440"/>
        </w:tabs>
        <w:spacing w:after="0"/>
        <w:ind w:left="1440"/>
        <w:rPr>
          <w:rFonts w:cstheme="minorHAnsi"/>
          <w:sz w:val="24"/>
          <w:szCs w:val="24"/>
        </w:rPr>
      </w:pPr>
    </w:p>
    <w:p w:rsidR="004A44CA" w:rsidRDefault="004A44CA" w:rsidP="004A44CA">
      <w:pPr>
        <w:pStyle w:val="ListParagraph"/>
        <w:numPr>
          <w:ilvl w:val="0"/>
          <w:numId w:val="30"/>
        </w:numPr>
        <w:tabs>
          <w:tab w:val="left" w:pos="1440"/>
        </w:tabs>
        <w:spacing w:after="0"/>
        <w:rPr>
          <w:rFonts w:cstheme="minorHAnsi"/>
          <w:sz w:val="24"/>
          <w:szCs w:val="24"/>
          <w:lang w:bidi="ar-JO"/>
        </w:rPr>
      </w:pPr>
      <w:r w:rsidRPr="004A44CA">
        <w:rPr>
          <w:rFonts w:cstheme="minorHAnsi"/>
          <w:sz w:val="24"/>
          <w:szCs w:val="24"/>
          <w:lang w:bidi="ar-JO"/>
        </w:rPr>
        <w:t>they are</w:t>
      </w:r>
      <w:r>
        <w:rPr>
          <w:rFonts w:cstheme="minorHAnsi"/>
          <w:sz w:val="24"/>
          <w:szCs w:val="24"/>
          <w:lang w:bidi="ar-JO"/>
        </w:rPr>
        <w:t xml:space="preserve"> </w:t>
      </w:r>
      <w:r w:rsidRPr="004A44CA">
        <w:rPr>
          <w:rFonts w:cstheme="minorHAnsi"/>
          <w:sz w:val="24"/>
          <w:szCs w:val="24"/>
          <w:lang w:bidi="ar-JO"/>
        </w:rPr>
        <w:t>divided</w:t>
      </w:r>
      <w:r>
        <w:rPr>
          <w:rFonts w:cstheme="minorHAnsi"/>
          <w:sz w:val="24"/>
          <w:szCs w:val="24"/>
          <w:lang w:bidi="ar-JO"/>
        </w:rPr>
        <w:t xml:space="preserve"> </w:t>
      </w:r>
      <w:r w:rsidRPr="004A44CA">
        <w:rPr>
          <w:rFonts w:cstheme="minorHAnsi"/>
          <w:sz w:val="24"/>
          <w:szCs w:val="24"/>
          <w:lang w:bidi="ar-JO"/>
        </w:rPr>
        <w:t>in</w:t>
      </w:r>
      <w:r>
        <w:rPr>
          <w:rFonts w:cstheme="minorHAnsi"/>
          <w:sz w:val="24"/>
          <w:szCs w:val="24"/>
          <w:lang w:bidi="ar-JO"/>
        </w:rPr>
        <w:t>to:</w:t>
      </w:r>
    </w:p>
    <w:p w:rsidR="004A44CA" w:rsidRDefault="004A44CA" w:rsidP="004A44CA">
      <w:pPr>
        <w:pStyle w:val="ListParagraph"/>
        <w:numPr>
          <w:ilvl w:val="0"/>
          <w:numId w:val="32"/>
        </w:numPr>
        <w:tabs>
          <w:tab w:val="left" w:pos="1440"/>
        </w:tabs>
        <w:spacing w:after="0"/>
        <w:rPr>
          <w:rFonts w:cstheme="minorHAnsi"/>
          <w:sz w:val="24"/>
          <w:szCs w:val="24"/>
          <w:lang w:bidi="ar-JO"/>
        </w:rPr>
      </w:pPr>
      <w:r w:rsidRPr="004A44CA">
        <w:rPr>
          <w:rFonts w:cstheme="minorHAnsi"/>
          <w:sz w:val="24"/>
          <w:szCs w:val="24"/>
          <w:lang w:bidi="ar-JO"/>
        </w:rPr>
        <w:t>lateral pharyngeal.</w:t>
      </w:r>
    </w:p>
    <w:p w:rsidR="004A44CA" w:rsidRDefault="004A44CA" w:rsidP="004A44CA">
      <w:pPr>
        <w:pStyle w:val="ListParagraph"/>
        <w:spacing w:after="0"/>
        <w:ind w:left="1800" w:right="-988"/>
        <w:rPr>
          <w:rFonts w:cstheme="minorHAnsi"/>
          <w:sz w:val="24"/>
          <w:szCs w:val="24"/>
          <w:lang w:bidi="ar-JO"/>
        </w:rPr>
      </w:pPr>
      <w:r>
        <w:rPr>
          <w:rFonts w:cstheme="minorHAnsi"/>
          <w:sz w:val="24"/>
          <w:szCs w:val="24"/>
          <w:lang w:bidi="ar-JO"/>
        </w:rPr>
        <w:t>I</w:t>
      </w:r>
      <w:r w:rsidRPr="004A44CA">
        <w:rPr>
          <w:rFonts w:cstheme="minorHAnsi"/>
          <w:sz w:val="24"/>
          <w:szCs w:val="24"/>
          <w:lang w:bidi="ar-JO"/>
        </w:rPr>
        <w:t>nverted cone or pyramid in shape ,the base at sphenoid bone and the apex on hyoid bone,  has two compartment: anterior muscular and posterior vascular com</w:t>
      </w:r>
      <w:r>
        <w:rPr>
          <w:rFonts w:cstheme="minorHAnsi"/>
          <w:sz w:val="24"/>
          <w:szCs w:val="24"/>
          <w:lang w:bidi="ar-JO"/>
        </w:rPr>
        <w:t>p</w:t>
      </w:r>
      <w:r w:rsidRPr="004A44CA">
        <w:rPr>
          <w:rFonts w:cstheme="minorHAnsi"/>
          <w:sz w:val="24"/>
          <w:szCs w:val="24"/>
          <w:lang w:bidi="ar-JO"/>
        </w:rPr>
        <w:t>artments.</w:t>
      </w:r>
    </w:p>
    <w:p w:rsidR="004A44CA" w:rsidRPr="004A44CA" w:rsidRDefault="004A44CA" w:rsidP="004A44CA">
      <w:pPr>
        <w:pStyle w:val="ListParagraph"/>
        <w:spacing w:after="0"/>
        <w:ind w:left="1800" w:right="-988"/>
        <w:rPr>
          <w:rFonts w:cstheme="minorHAnsi"/>
          <w:sz w:val="24"/>
          <w:szCs w:val="24"/>
          <w:lang w:bidi="ar-JO"/>
        </w:rPr>
      </w:pPr>
      <w:r w:rsidRPr="000033F4">
        <w:rPr>
          <w:rFonts w:cstheme="minorHAnsi"/>
          <w:sz w:val="24"/>
          <w:szCs w:val="24"/>
          <w:lang w:bidi="ar-JO"/>
        </w:rPr>
        <w:t xml:space="preserve">can come from </w:t>
      </w:r>
      <w:proofErr w:type="spellStart"/>
      <w:r w:rsidRPr="000033F4">
        <w:rPr>
          <w:rFonts w:cstheme="minorHAnsi"/>
          <w:sz w:val="24"/>
          <w:szCs w:val="24"/>
          <w:lang w:bidi="ar-JO"/>
        </w:rPr>
        <w:t>pterygomandibular</w:t>
      </w:r>
      <w:proofErr w:type="spellEnd"/>
      <w:r w:rsidRPr="000033F4">
        <w:rPr>
          <w:rFonts w:cstheme="minorHAnsi"/>
          <w:sz w:val="24"/>
          <w:szCs w:val="24"/>
          <w:lang w:bidi="ar-JO"/>
        </w:rPr>
        <w:t xml:space="preserve"> space (2ndry space).</w:t>
      </w:r>
    </w:p>
    <w:p w:rsidR="004A44CA" w:rsidRDefault="004A44CA" w:rsidP="004A44CA">
      <w:pPr>
        <w:pStyle w:val="ListParagraph"/>
        <w:numPr>
          <w:ilvl w:val="0"/>
          <w:numId w:val="32"/>
        </w:numPr>
        <w:tabs>
          <w:tab w:val="left" w:pos="1440"/>
        </w:tabs>
        <w:spacing w:after="0"/>
        <w:rPr>
          <w:rFonts w:cstheme="minorHAnsi"/>
          <w:sz w:val="24"/>
          <w:szCs w:val="24"/>
          <w:lang w:bidi="ar-JO"/>
        </w:rPr>
      </w:pPr>
      <w:r>
        <w:rPr>
          <w:rFonts w:cstheme="minorHAnsi"/>
          <w:sz w:val="24"/>
          <w:szCs w:val="24"/>
          <w:lang w:bidi="ar-JO"/>
        </w:rPr>
        <w:t>R</w:t>
      </w:r>
      <w:r w:rsidRPr="004A44CA">
        <w:rPr>
          <w:rFonts w:cstheme="minorHAnsi"/>
          <w:sz w:val="24"/>
          <w:szCs w:val="24"/>
          <w:lang w:bidi="ar-JO"/>
        </w:rPr>
        <w:t>etropharyngeal.</w:t>
      </w:r>
    </w:p>
    <w:p w:rsidR="004A44CA" w:rsidRPr="0005269C" w:rsidRDefault="004A44CA" w:rsidP="0005269C">
      <w:pPr>
        <w:pStyle w:val="ListParagraph"/>
        <w:spacing w:after="0"/>
        <w:ind w:left="1800" w:right="-988"/>
        <w:rPr>
          <w:rFonts w:cstheme="minorHAnsi"/>
          <w:sz w:val="24"/>
          <w:szCs w:val="24"/>
          <w:lang w:bidi="ar-JO"/>
        </w:rPr>
      </w:pPr>
      <w:proofErr w:type="spellStart"/>
      <w:r>
        <w:rPr>
          <w:rFonts w:cstheme="minorHAnsi"/>
          <w:sz w:val="24"/>
          <w:szCs w:val="24"/>
          <w:lang w:bidi="ar-JO"/>
        </w:rPr>
        <w:t>P</w:t>
      </w:r>
      <w:r w:rsidRPr="004A44CA">
        <w:rPr>
          <w:rFonts w:cstheme="minorHAnsi"/>
          <w:sz w:val="24"/>
          <w:szCs w:val="24"/>
          <w:lang w:bidi="ar-JO"/>
        </w:rPr>
        <w:t>osteromedial</w:t>
      </w:r>
      <w:proofErr w:type="spellEnd"/>
      <w:r w:rsidRPr="004A44CA">
        <w:rPr>
          <w:rFonts w:cstheme="minorHAnsi"/>
          <w:sz w:val="24"/>
          <w:szCs w:val="24"/>
          <w:lang w:bidi="ar-JO"/>
        </w:rPr>
        <w:t xml:space="preserve"> to lateral pharyngeal space and anterior to the </w:t>
      </w:r>
      <w:proofErr w:type="spellStart"/>
      <w:r w:rsidRPr="004A44CA">
        <w:rPr>
          <w:rFonts w:cstheme="minorHAnsi"/>
          <w:sz w:val="24"/>
          <w:szCs w:val="24"/>
          <w:lang w:bidi="ar-JO"/>
        </w:rPr>
        <w:t>prevertebral</w:t>
      </w:r>
      <w:proofErr w:type="spellEnd"/>
      <w:r w:rsidRPr="004A44CA">
        <w:rPr>
          <w:rFonts w:cstheme="minorHAnsi"/>
          <w:sz w:val="24"/>
          <w:szCs w:val="24"/>
          <w:lang w:bidi="ar-JO"/>
        </w:rPr>
        <w:t xml:space="preserve"> space . between </w:t>
      </w:r>
      <w:proofErr w:type="spellStart"/>
      <w:r w:rsidRPr="004A44CA">
        <w:rPr>
          <w:rFonts w:cstheme="minorHAnsi"/>
          <w:sz w:val="24"/>
          <w:szCs w:val="24"/>
          <w:lang w:bidi="ar-JO"/>
        </w:rPr>
        <w:t>serratus</w:t>
      </w:r>
      <w:proofErr w:type="spellEnd"/>
      <w:r w:rsidRPr="004A44CA">
        <w:rPr>
          <w:rFonts w:cstheme="minorHAnsi"/>
          <w:sz w:val="24"/>
          <w:szCs w:val="24"/>
          <w:lang w:bidi="ar-JO"/>
        </w:rPr>
        <w:t xml:space="preserve"> sup. </w:t>
      </w:r>
      <w:proofErr w:type="spellStart"/>
      <w:r w:rsidRPr="004A44CA">
        <w:rPr>
          <w:rFonts w:cstheme="minorHAnsi"/>
          <w:sz w:val="24"/>
          <w:szCs w:val="24"/>
          <w:lang w:bidi="ar-JO"/>
        </w:rPr>
        <w:t>Post.muscle</w:t>
      </w:r>
      <w:proofErr w:type="spellEnd"/>
      <w:r w:rsidRPr="004A44CA">
        <w:rPr>
          <w:rFonts w:cstheme="minorHAnsi"/>
          <w:sz w:val="24"/>
          <w:szCs w:val="24"/>
          <w:lang w:bidi="ar-JO"/>
        </w:rPr>
        <w:t xml:space="preserve"> and </w:t>
      </w:r>
      <w:proofErr w:type="spellStart"/>
      <w:r w:rsidRPr="004A44CA">
        <w:rPr>
          <w:rFonts w:cstheme="minorHAnsi"/>
          <w:sz w:val="24"/>
          <w:szCs w:val="24"/>
          <w:lang w:bidi="ar-JO"/>
        </w:rPr>
        <w:t>alar</w:t>
      </w:r>
      <w:proofErr w:type="spellEnd"/>
      <w:r w:rsidRPr="004A44CA">
        <w:rPr>
          <w:rFonts w:cstheme="minorHAnsi"/>
          <w:sz w:val="24"/>
          <w:szCs w:val="24"/>
          <w:lang w:bidi="ar-JO"/>
        </w:rPr>
        <w:t xml:space="preserve"> fascia .</w:t>
      </w:r>
    </w:p>
    <w:p w:rsidR="0005269C" w:rsidRDefault="0005269C" w:rsidP="0005269C">
      <w:pPr>
        <w:pStyle w:val="ListParagraph"/>
        <w:numPr>
          <w:ilvl w:val="0"/>
          <w:numId w:val="32"/>
        </w:numPr>
        <w:tabs>
          <w:tab w:val="left" w:pos="1440"/>
        </w:tabs>
        <w:spacing w:after="0"/>
        <w:rPr>
          <w:rFonts w:cstheme="minorHAnsi"/>
          <w:sz w:val="24"/>
          <w:szCs w:val="24"/>
          <w:lang w:bidi="ar-JO"/>
        </w:rPr>
      </w:pPr>
      <w:proofErr w:type="spellStart"/>
      <w:r>
        <w:rPr>
          <w:rFonts w:cstheme="minorHAnsi"/>
          <w:sz w:val="24"/>
          <w:szCs w:val="24"/>
          <w:lang w:bidi="ar-JO"/>
        </w:rPr>
        <w:t>P</w:t>
      </w:r>
      <w:r w:rsidR="004A44CA" w:rsidRPr="004A44CA">
        <w:rPr>
          <w:rFonts w:cstheme="minorHAnsi"/>
          <w:sz w:val="24"/>
          <w:szCs w:val="24"/>
          <w:lang w:bidi="ar-JO"/>
        </w:rPr>
        <w:t>revertbral</w:t>
      </w:r>
      <w:proofErr w:type="spellEnd"/>
      <w:r w:rsidR="004A44CA" w:rsidRPr="004A44CA">
        <w:rPr>
          <w:rFonts w:cstheme="minorHAnsi"/>
          <w:sz w:val="24"/>
          <w:szCs w:val="24"/>
          <w:lang w:bidi="ar-JO"/>
        </w:rPr>
        <w:t xml:space="preserve"> space.</w:t>
      </w:r>
    </w:p>
    <w:p w:rsidR="0005269C" w:rsidRDefault="0005269C" w:rsidP="0005269C">
      <w:pPr>
        <w:pStyle w:val="ListParagraph"/>
        <w:tabs>
          <w:tab w:val="left" w:pos="1440"/>
        </w:tabs>
        <w:spacing w:after="0"/>
        <w:ind w:left="1800"/>
        <w:rPr>
          <w:rFonts w:cstheme="minorHAnsi"/>
          <w:sz w:val="24"/>
          <w:szCs w:val="24"/>
          <w:u w:val="single"/>
          <w:lang w:bidi="ar-JO"/>
        </w:rPr>
      </w:pPr>
      <w:r>
        <w:rPr>
          <w:rFonts w:cstheme="minorHAnsi"/>
          <w:sz w:val="24"/>
          <w:szCs w:val="24"/>
          <w:lang w:bidi="ar-JO"/>
        </w:rPr>
        <w:t>I</w:t>
      </w:r>
      <w:r w:rsidRPr="000033F4">
        <w:rPr>
          <w:rFonts w:cstheme="minorHAnsi"/>
          <w:sz w:val="24"/>
          <w:szCs w:val="24"/>
          <w:lang w:bidi="ar-JO"/>
        </w:rPr>
        <w:t xml:space="preserve">t can also cause </w:t>
      </w:r>
      <w:proofErr w:type="spellStart"/>
      <w:r w:rsidRPr="000033F4">
        <w:rPr>
          <w:rFonts w:cstheme="minorHAnsi"/>
          <w:sz w:val="24"/>
          <w:szCs w:val="24"/>
          <w:lang w:bidi="ar-JO"/>
        </w:rPr>
        <w:t>mediastinitis</w:t>
      </w:r>
      <w:proofErr w:type="spellEnd"/>
      <w:r w:rsidRPr="000033F4">
        <w:rPr>
          <w:rFonts w:cstheme="minorHAnsi"/>
          <w:sz w:val="24"/>
          <w:szCs w:val="24"/>
          <w:lang w:bidi="ar-JO"/>
        </w:rPr>
        <w:t xml:space="preserve"> as </w:t>
      </w:r>
      <w:r w:rsidRPr="000033F4">
        <w:rPr>
          <w:rFonts w:cstheme="minorHAnsi"/>
          <w:sz w:val="24"/>
          <w:szCs w:val="24"/>
          <w:u w:val="single"/>
          <w:lang w:bidi="ar-JO"/>
        </w:rPr>
        <w:t>retropharyngeal space.</w:t>
      </w:r>
    </w:p>
    <w:p w:rsidR="0005269C" w:rsidRDefault="0005269C" w:rsidP="0005269C">
      <w:pPr>
        <w:pStyle w:val="ListParagraph"/>
        <w:tabs>
          <w:tab w:val="left" w:pos="1440"/>
        </w:tabs>
        <w:spacing w:after="0"/>
        <w:ind w:left="1800"/>
        <w:rPr>
          <w:rFonts w:cstheme="minorHAnsi"/>
          <w:sz w:val="24"/>
          <w:szCs w:val="24"/>
          <w:u w:val="single"/>
          <w:lang w:bidi="ar-JO"/>
        </w:rPr>
      </w:pPr>
    </w:p>
    <w:p w:rsidR="0005269C" w:rsidRDefault="0005269C" w:rsidP="0005269C">
      <w:pPr>
        <w:pStyle w:val="ListParagraph"/>
        <w:numPr>
          <w:ilvl w:val="0"/>
          <w:numId w:val="21"/>
        </w:numPr>
        <w:spacing w:after="0"/>
        <w:ind w:right="-988"/>
        <w:rPr>
          <w:rFonts w:cstheme="minorHAnsi"/>
          <w:sz w:val="24"/>
          <w:szCs w:val="24"/>
          <w:lang w:bidi="ar-JO"/>
        </w:rPr>
      </w:pPr>
      <w:r w:rsidRPr="0005269C">
        <w:rPr>
          <w:rFonts w:cstheme="minorHAnsi"/>
          <w:sz w:val="24"/>
          <w:szCs w:val="24"/>
          <w:lang w:bidi="ar-JO"/>
        </w:rPr>
        <w:t>What</w:t>
      </w:r>
      <w:r>
        <w:rPr>
          <w:rFonts w:cstheme="minorHAnsi"/>
          <w:sz w:val="24"/>
          <w:szCs w:val="24"/>
          <w:lang w:bidi="ar-JO"/>
        </w:rPr>
        <w:t xml:space="preserve"> </w:t>
      </w:r>
      <w:r w:rsidRPr="0005269C">
        <w:rPr>
          <w:rFonts w:cstheme="minorHAnsi"/>
          <w:sz w:val="24"/>
          <w:szCs w:val="24"/>
          <w:lang w:bidi="ar-JO"/>
        </w:rPr>
        <w:t>are</w:t>
      </w:r>
      <w:r>
        <w:rPr>
          <w:rFonts w:cstheme="minorHAnsi"/>
          <w:sz w:val="24"/>
          <w:szCs w:val="24"/>
          <w:lang w:bidi="ar-JO"/>
        </w:rPr>
        <w:t xml:space="preserve"> the</w:t>
      </w:r>
      <w:r w:rsidRPr="0005269C">
        <w:rPr>
          <w:rFonts w:cstheme="minorHAnsi"/>
          <w:sz w:val="24"/>
          <w:szCs w:val="24"/>
          <w:lang w:bidi="ar-JO"/>
        </w:rPr>
        <w:t xml:space="preserve"> things I worry about and need to be handled as an emergency situations or need a hospital admission?</w:t>
      </w:r>
    </w:p>
    <w:p w:rsidR="0005269C" w:rsidRDefault="0005269C" w:rsidP="0005269C">
      <w:pPr>
        <w:pStyle w:val="ListParagraph"/>
        <w:numPr>
          <w:ilvl w:val="0"/>
          <w:numId w:val="34"/>
        </w:numPr>
        <w:spacing w:after="0"/>
        <w:ind w:right="-988"/>
        <w:rPr>
          <w:rFonts w:cstheme="minorHAnsi"/>
          <w:sz w:val="24"/>
          <w:szCs w:val="24"/>
          <w:lang w:bidi="ar-JO"/>
        </w:rPr>
      </w:pPr>
      <w:r w:rsidRPr="0005269C">
        <w:rPr>
          <w:rFonts w:cstheme="minorHAnsi"/>
          <w:sz w:val="24"/>
          <w:szCs w:val="24"/>
          <w:lang w:bidi="ar-JO"/>
        </w:rPr>
        <w:t xml:space="preserve">When a pt come with </w:t>
      </w:r>
      <w:proofErr w:type="spellStart"/>
      <w:r w:rsidRPr="0005269C">
        <w:rPr>
          <w:rFonts w:cstheme="minorHAnsi"/>
          <w:sz w:val="24"/>
          <w:szCs w:val="24"/>
          <w:lang w:bidi="ar-JO"/>
        </w:rPr>
        <w:t>trismus</w:t>
      </w:r>
      <w:proofErr w:type="spellEnd"/>
      <w:r w:rsidRPr="0005269C">
        <w:rPr>
          <w:rFonts w:cstheme="minorHAnsi"/>
          <w:sz w:val="24"/>
          <w:szCs w:val="24"/>
          <w:lang w:bidi="ar-JO"/>
        </w:rPr>
        <w:t xml:space="preserve"> : limitation of mouth opening.</w:t>
      </w:r>
    </w:p>
    <w:p w:rsidR="0005269C" w:rsidRDefault="0005269C" w:rsidP="0005269C">
      <w:pPr>
        <w:pStyle w:val="ListParagraph"/>
        <w:numPr>
          <w:ilvl w:val="0"/>
          <w:numId w:val="34"/>
        </w:numPr>
        <w:spacing w:after="0"/>
        <w:ind w:right="-988"/>
        <w:rPr>
          <w:rFonts w:cstheme="minorHAnsi"/>
          <w:sz w:val="24"/>
          <w:szCs w:val="24"/>
          <w:lang w:bidi="ar-JO"/>
        </w:rPr>
      </w:pPr>
      <w:proofErr w:type="spellStart"/>
      <w:r w:rsidRPr="0005269C">
        <w:rPr>
          <w:rFonts w:cstheme="minorHAnsi"/>
          <w:sz w:val="24"/>
          <w:szCs w:val="24"/>
          <w:lang w:bidi="ar-JO"/>
        </w:rPr>
        <w:t>Dyspnea</w:t>
      </w:r>
      <w:proofErr w:type="spellEnd"/>
      <w:r w:rsidRPr="0005269C">
        <w:rPr>
          <w:rFonts w:cstheme="minorHAnsi"/>
          <w:sz w:val="24"/>
          <w:szCs w:val="24"/>
          <w:lang w:bidi="ar-JO"/>
        </w:rPr>
        <w:t>:</w:t>
      </w:r>
      <w:r>
        <w:rPr>
          <w:rFonts w:cstheme="minorHAnsi"/>
          <w:sz w:val="24"/>
          <w:szCs w:val="24"/>
          <w:lang w:bidi="ar-JO"/>
        </w:rPr>
        <w:t xml:space="preserve"> </w:t>
      </w:r>
      <w:r w:rsidRPr="0005269C">
        <w:rPr>
          <w:rFonts w:cstheme="minorHAnsi"/>
          <w:sz w:val="24"/>
          <w:szCs w:val="24"/>
          <w:lang w:bidi="ar-JO"/>
        </w:rPr>
        <w:t xml:space="preserve">difficulty in </w:t>
      </w:r>
      <w:proofErr w:type="spellStart"/>
      <w:r w:rsidRPr="0005269C">
        <w:rPr>
          <w:rFonts w:cstheme="minorHAnsi"/>
          <w:sz w:val="24"/>
          <w:szCs w:val="24"/>
          <w:lang w:bidi="ar-JO"/>
        </w:rPr>
        <w:t>breathing,breathlessness</w:t>
      </w:r>
      <w:proofErr w:type="spellEnd"/>
      <w:r w:rsidRPr="0005269C">
        <w:rPr>
          <w:rFonts w:cstheme="minorHAnsi"/>
          <w:sz w:val="24"/>
          <w:szCs w:val="24"/>
          <w:lang w:bidi="ar-JO"/>
        </w:rPr>
        <w:t>.</w:t>
      </w:r>
    </w:p>
    <w:p w:rsidR="0005269C" w:rsidRDefault="0005269C" w:rsidP="0005269C">
      <w:pPr>
        <w:pStyle w:val="ListParagraph"/>
        <w:numPr>
          <w:ilvl w:val="0"/>
          <w:numId w:val="34"/>
        </w:numPr>
        <w:spacing w:after="0"/>
        <w:ind w:right="-988"/>
        <w:rPr>
          <w:rFonts w:cstheme="minorHAnsi"/>
          <w:sz w:val="24"/>
          <w:szCs w:val="24"/>
          <w:lang w:bidi="ar-JO"/>
        </w:rPr>
      </w:pPr>
      <w:r w:rsidRPr="0005269C">
        <w:rPr>
          <w:rFonts w:cstheme="minorHAnsi"/>
          <w:sz w:val="24"/>
          <w:szCs w:val="24"/>
          <w:lang w:bidi="ar-JO"/>
        </w:rPr>
        <w:t xml:space="preserve">Presence of draining </w:t>
      </w:r>
      <w:proofErr w:type="spellStart"/>
      <w:r w:rsidRPr="0005269C">
        <w:rPr>
          <w:rFonts w:cstheme="minorHAnsi"/>
          <w:sz w:val="24"/>
          <w:szCs w:val="24"/>
          <w:lang w:bidi="ar-JO"/>
        </w:rPr>
        <w:t>sinus,fistula</w:t>
      </w:r>
      <w:proofErr w:type="spellEnd"/>
      <w:r w:rsidRPr="0005269C">
        <w:rPr>
          <w:rFonts w:cstheme="minorHAnsi"/>
          <w:sz w:val="24"/>
          <w:szCs w:val="24"/>
          <w:lang w:bidi="ar-JO"/>
        </w:rPr>
        <w:t>.</w:t>
      </w:r>
    </w:p>
    <w:p w:rsidR="0005269C" w:rsidRDefault="0005269C" w:rsidP="0005269C">
      <w:pPr>
        <w:pStyle w:val="ListParagraph"/>
        <w:spacing w:after="0"/>
        <w:ind w:left="2160" w:right="-988"/>
        <w:rPr>
          <w:rFonts w:cstheme="minorHAnsi"/>
          <w:sz w:val="24"/>
          <w:szCs w:val="24"/>
          <w:lang w:bidi="ar-JO"/>
        </w:rPr>
      </w:pPr>
    </w:p>
    <w:p w:rsidR="0005269C" w:rsidRDefault="0005269C" w:rsidP="0005269C">
      <w:pPr>
        <w:pStyle w:val="ListParagraph"/>
        <w:numPr>
          <w:ilvl w:val="0"/>
          <w:numId w:val="1"/>
        </w:numPr>
        <w:spacing w:after="0"/>
        <w:ind w:right="-988"/>
        <w:rPr>
          <w:rFonts w:cstheme="minorHAnsi"/>
          <w:sz w:val="24"/>
          <w:szCs w:val="24"/>
          <w:lang w:bidi="ar-JO"/>
        </w:rPr>
      </w:pPr>
      <w:r>
        <w:rPr>
          <w:rFonts w:cstheme="minorHAnsi"/>
          <w:sz w:val="24"/>
          <w:szCs w:val="24"/>
          <w:lang w:bidi="ar-JO"/>
        </w:rPr>
        <w:t>Airway compromise:</w:t>
      </w:r>
    </w:p>
    <w:p w:rsidR="0005269C" w:rsidRDefault="0005269C" w:rsidP="0005269C">
      <w:pPr>
        <w:pStyle w:val="ListParagraph"/>
        <w:numPr>
          <w:ilvl w:val="0"/>
          <w:numId w:val="21"/>
        </w:numPr>
        <w:spacing w:after="0"/>
        <w:ind w:right="-988"/>
        <w:rPr>
          <w:rFonts w:cstheme="minorHAnsi"/>
          <w:sz w:val="24"/>
          <w:szCs w:val="24"/>
          <w:lang w:bidi="ar-JO"/>
        </w:rPr>
      </w:pPr>
      <w:r>
        <w:rPr>
          <w:rFonts w:cstheme="minorHAnsi"/>
          <w:sz w:val="24"/>
          <w:szCs w:val="24"/>
          <w:lang w:bidi="ar-JO"/>
        </w:rPr>
        <w:t>Can be complete or partial.</w:t>
      </w:r>
    </w:p>
    <w:p w:rsidR="0005269C" w:rsidRPr="0005269C" w:rsidRDefault="0005269C" w:rsidP="0005269C">
      <w:pPr>
        <w:pStyle w:val="ListParagraph"/>
        <w:numPr>
          <w:ilvl w:val="0"/>
          <w:numId w:val="21"/>
        </w:numPr>
        <w:spacing w:after="0"/>
        <w:ind w:right="-988"/>
        <w:rPr>
          <w:rFonts w:cstheme="minorHAnsi"/>
          <w:sz w:val="24"/>
          <w:szCs w:val="24"/>
          <w:lang w:bidi="ar-JO"/>
        </w:rPr>
      </w:pPr>
      <w:r w:rsidRPr="0005269C">
        <w:rPr>
          <w:rFonts w:cstheme="minorHAnsi"/>
          <w:sz w:val="24"/>
          <w:szCs w:val="24"/>
          <w:lang w:bidi="ar-JO"/>
        </w:rPr>
        <w:t xml:space="preserve">The respiratory rate </w:t>
      </w:r>
      <w:r>
        <w:rPr>
          <w:rFonts w:cstheme="minorHAnsi"/>
          <w:sz w:val="24"/>
          <w:szCs w:val="24"/>
          <w:lang w:bidi="ar-JO"/>
        </w:rPr>
        <w:t>can be increased or decreased</w:t>
      </w:r>
    </w:p>
    <w:p w:rsidR="0005269C" w:rsidRDefault="0005269C" w:rsidP="0005269C">
      <w:pPr>
        <w:pStyle w:val="ListParagraph"/>
        <w:numPr>
          <w:ilvl w:val="0"/>
          <w:numId w:val="21"/>
        </w:numPr>
        <w:spacing w:after="0"/>
        <w:ind w:right="-988"/>
        <w:rPr>
          <w:rFonts w:cstheme="minorHAnsi"/>
          <w:sz w:val="24"/>
          <w:szCs w:val="24"/>
          <w:lang w:bidi="ar-JO"/>
        </w:rPr>
      </w:pPr>
      <w:r w:rsidRPr="0005269C">
        <w:rPr>
          <w:rFonts w:cstheme="minorHAnsi"/>
          <w:sz w:val="24"/>
          <w:szCs w:val="24"/>
          <w:lang w:bidi="ar-JO"/>
        </w:rPr>
        <w:t xml:space="preserve">We can use the pulse </w:t>
      </w:r>
      <w:proofErr w:type="spellStart"/>
      <w:r w:rsidRPr="0005269C">
        <w:rPr>
          <w:rFonts w:cstheme="minorHAnsi"/>
          <w:sz w:val="24"/>
          <w:szCs w:val="24"/>
          <w:lang w:bidi="ar-JO"/>
        </w:rPr>
        <w:t>oximeter</w:t>
      </w:r>
      <w:proofErr w:type="spellEnd"/>
      <w:r w:rsidRPr="0005269C">
        <w:rPr>
          <w:rFonts w:cstheme="minorHAnsi"/>
          <w:sz w:val="24"/>
          <w:szCs w:val="24"/>
          <w:lang w:bidi="ar-JO"/>
        </w:rPr>
        <w:t xml:space="preserve"> which is a device that measures the oxygen saturation in the blood by putting it in the patient’s finger, values below 60mm Hg </w:t>
      </w:r>
      <w:r>
        <w:rPr>
          <w:rFonts w:cstheme="minorHAnsi"/>
          <w:sz w:val="24"/>
          <w:szCs w:val="24"/>
          <w:lang w:bidi="ar-JO"/>
        </w:rPr>
        <w:t xml:space="preserve">(&lt;94%) </w:t>
      </w:r>
      <w:r w:rsidRPr="0005269C">
        <w:rPr>
          <w:rFonts w:cstheme="minorHAnsi"/>
          <w:sz w:val="24"/>
          <w:szCs w:val="24"/>
          <w:lang w:bidi="ar-JO"/>
        </w:rPr>
        <w:t>indicates that the hemoglobin is not saturated and the pt has hypoxia.</w:t>
      </w:r>
    </w:p>
    <w:p w:rsidR="0005269C" w:rsidRDefault="0005269C" w:rsidP="0005269C">
      <w:pPr>
        <w:pStyle w:val="ListParagraph"/>
        <w:numPr>
          <w:ilvl w:val="0"/>
          <w:numId w:val="21"/>
        </w:numPr>
        <w:spacing w:after="0"/>
        <w:ind w:right="-988"/>
        <w:rPr>
          <w:rFonts w:cstheme="minorHAnsi"/>
          <w:b/>
          <w:sz w:val="24"/>
          <w:szCs w:val="24"/>
          <w:lang w:bidi="ar-JO"/>
        </w:rPr>
      </w:pPr>
      <w:r w:rsidRPr="0005269C">
        <w:rPr>
          <w:rFonts w:cstheme="minorHAnsi"/>
          <w:b/>
          <w:sz w:val="24"/>
          <w:szCs w:val="24"/>
          <w:lang w:bidi="ar-JO"/>
        </w:rPr>
        <w:t>Management of patients with facial spaces infection:</w:t>
      </w:r>
    </w:p>
    <w:p w:rsidR="0005269C" w:rsidRDefault="0005269C" w:rsidP="0005269C">
      <w:pPr>
        <w:pStyle w:val="ListParagraph"/>
        <w:numPr>
          <w:ilvl w:val="0"/>
          <w:numId w:val="35"/>
        </w:numPr>
        <w:spacing w:after="0"/>
        <w:ind w:right="-988"/>
        <w:rPr>
          <w:rFonts w:cstheme="minorHAnsi"/>
          <w:bCs/>
          <w:sz w:val="24"/>
          <w:szCs w:val="24"/>
          <w:lang w:bidi="ar-JO"/>
        </w:rPr>
      </w:pPr>
      <w:r w:rsidRPr="0060119C">
        <w:rPr>
          <w:rFonts w:cstheme="minorHAnsi"/>
          <w:bCs/>
          <w:sz w:val="24"/>
          <w:szCs w:val="24"/>
          <w:lang w:bidi="ar-JO"/>
        </w:rPr>
        <w:t xml:space="preserve">Medical support </w:t>
      </w:r>
      <w:r w:rsidR="0060119C" w:rsidRPr="0060119C">
        <w:rPr>
          <w:rFonts w:cstheme="minorHAnsi"/>
          <w:bCs/>
          <w:sz w:val="24"/>
          <w:szCs w:val="24"/>
          <w:lang w:bidi="ar-JO"/>
        </w:rPr>
        <w:t>with correcting host defenses.</w:t>
      </w:r>
    </w:p>
    <w:p w:rsidR="00BE63AF" w:rsidRDefault="00BE63AF" w:rsidP="00BE63AF">
      <w:pPr>
        <w:pStyle w:val="ListParagraph"/>
        <w:numPr>
          <w:ilvl w:val="0"/>
          <w:numId w:val="30"/>
        </w:numPr>
        <w:spacing w:after="0"/>
        <w:ind w:right="-988"/>
        <w:rPr>
          <w:rFonts w:cstheme="minorHAnsi"/>
          <w:bCs/>
          <w:sz w:val="24"/>
          <w:szCs w:val="24"/>
          <w:lang w:bidi="ar-JO"/>
        </w:rPr>
      </w:pPr>
      <w:r>
        <w:rPr>
          <w:rFonts w:cstheme="minorHAnsi"/>
          <w:bCs/>
          <w:sz w:val="24"/>
          <w:szCs w:val="24"/>
          <w:lang w:bidi="ar-JO"/>
        </w:rPr>
        <w:t>Support:</w:t>
      </w:r>
    </w:p>
    <w:p w:rsidR="00BE63AF" w:rsidRDefault="00BE63AF" w:rsidP="00BE63AF">
      <w:pPr>
        <w:pStyle w:val="ListParagraph"/>
        <w:spacing w:after="0"/>
        <w:ind w:left="1800" w:right="-988"/>
        <w:rPr>
          <w:rFonts w:cstheme="minorHAnsi"/>
          <w:bCs/>
          <w:sz w:val="24"/>
          <w:szCs w:val="24"/>
          <w:lang w:bidi="ar-JO"/>
        </w:rPr>
      </w:pPr>
      <w:r>
        <w:rPr>
          <w:rFonts w:cstheme="minorHAnsi"/>
          <w:bCs/>
          <w:sz w:val="24"/>
          <w:szCs w:val="24"/>
          <w:lang w:bidi="ar-JO"/>
        </w:rPr>
        <w:t>The state of infection can cause physiologic load on the body.</w:t>
      </w:r>
    </w:p>
    <w:p w:rsidR="00BE63AF" w:rsidRDefault="00BE63AF" w:rsidP="00BE63AF">
      <w:pPr>
        <w:pStyle w:val="ListParagraph"/>
        <w:spacing w:after="0"/>
        <w:ind w:left="1800" w:right="-988"/>
        <w:rPr>
          <w:rFonts w:cstheme="minorHAnsi"/>
          <w:bCs/>
          <w:sz w:val="24"/>
          <w:szCs w:val="24"/>
          <w:lang w:bidi="ar-JO"/>
        </w:rPr>
      </w:pPr>
      <w:r>
        <w:rPr>
          <w:rFonts w:cstheme="minorHAnsi"/>
          <w:bCs/>
          <w:sz w:val="24"/>
          <w:szCs w:val="24"/>
          <w:lang w:bidi="ar-JO"/>
        </w:rPr>
        <w:t>Fever, dehydration, glycogen depletion and catabolic state.</w:t>
      </w:r>
    </w:p>
    <w:p w:rsidR="00BE63AF" w:rsidRPr="0060119C" w:rsidRDefault="00BE63AF" w:rsidP="00BE63AF">
      <w:pPr>
        <w:pStyle w:val="ListParagraph"/>
        <w:spacing w:after="0"/>
        <w:ind w:left="1800" w:right="-988"/>
        <w:rPr>
          <w:rFonts w:cstheme="minorHAnsi"/>
          <w:bCs/>
          <w:sz w:val="24"/>
          <w:szCs w:val="24"/>
          <w:lang w:bidi="ar-JO"/>
        </w:rPr>
      </w:pPr>
      <w:r>
        <w:rPr>
          <w:rFonts w:cstheme="minorHAnsi"/>
          <w:bCs/>
          <w:sz w:val="24"/>
          <w:szCs w:val="24"/>
          <w:lang w:bidi="ar-JO"/>
        </w:rPr>
        <w:t xml:space="preserve">Fever </w:t>
      </w:r>
      <w:proofErr w:type="spellStart"/>
      <w:r>
        <w:rPr>
          <w:rFonts w:cstheme="minorHAnsi"/>
          <w:bCs/>
          <w:sz w:val="24"/>
          <w:szCs w:val="24"/>
          <w:lang w:bidi="ar-JO"/>
        </w:rPr>
        <w:t>belowe</w:t>
      </w:r>
      <w:proofErr w:type="spellEnd"/>
      <w:r>
        <w:rPr>
          <w:rFonts w:cstheme="minorHAnsi"/>
          <w:bCs/>
          <w:sz w:val="24"/>
          <w:szCs w:val="24"/>
          <w:lang w:bidi="ar-JO"/>
        </w:rPr>
        <w:t xml:space="preserve"> 39.4 is probably beneficial; promotes </w:t>
      </w:r>
      <w:proofErr w:type="spellStart"/>
      <w:r>
        <w:rPr>
          <w:rFonts w:cstheme="minorHAnsi"/>
          <w:bCs/>
          <w:sz w:val="24"/>
          <w:szCs w:val="24"/>
          <w:lang w:bidi="ar-JO"/>
        </w:rPr>
        <w:t>phagocytosis</w:t>
      </w:r>
      <w:proofErr w:type="spellEnd"/>
      <w:r>
        <w:rPr>
          <w:rFonts w:cstheme="minorHAnsi"/>
          <w:bCs/>
          <w:sz w:val="24"/>
          <w:szCs w:val="24"/>
          <w:lang w:bidi="ar-JO"/>
        </w:rPr>
        <w:t>, increase blood flow to the area.</w:t>
      </w:r>
    </w:p>
    <w:p w:rsidR="0060119C" w:rsidRDefault="0060119C" w:rsidP="0005269C">
      <w:pPr>
        <w:pStyle w:val="ListParagraph"/>
        <w:numPr>
          <w:ilvl w:val="0"/>
          <w:numId w:val="35"/>
        </w:numPr>
        <w:spacing w:after="0"/>
        <w:ind w:right="-988"/>
        <w:rPr>
          <w:rFonts w:cstheme="minorHAnsi"/>
          <w:bCs/>
          <w:sz w:val="24"/>
          <w:szCs w:val="24"/>
          <w:lang w:bidi="ar-JO"/>
        </w:rPr>
      </w:pPr>
      <w:r w:rsidRPr="0060119C">
        <w:rPr>
          <w:rFonts w:cstheme="minorHAnsi"/>
          <w:bCs/>
          <w:sz w:val="24"/>
          <w:szCs w:val="24"/>
          <w:lang w:bidi="ar-JO"/>
        </w:rPr>
        <w:t>Antibiotics</w:t>
      </w:r>
      <w:r>
        <w:rPr>
          <w:rFonts w:cstheme="minorHAnsi"/>
          <w:bCs/>
          <w:sz w:val="24"/>
          <w:szCs w:val="24"/>
          <w:lang w:bidi="ar-JO"/>
        </w:rPr>
        <w:t>.</w:t>
      </w:r>
    </w:p>
    <w:p w:rsidR="0060119C" w:rsidRDefault="0060119C" w:rsidP="0060119C">
      <w:pPr>
        <w:pStyle w:val="ListParagraph"/>
        <w:spacing w:after="0"/>
        <w:ind w:left="1800" w:right="-988"/>
        <w:rPr>
          <w:rFonts w:cstheme="minorHAnsi"/>
          <w:bCs/>
          <w:sz w:val="24"/>
          <w:szCs w:val="24"/>
          <w:lang w:bidi="ar-JO"/>
        </w:rPr>
      </w:pPr>
      <w:r w:rsidRPr="000033F4">
        <w:rPr>
          <w:rFonts w:cstheme="minorHAnsi"/>
          <w:sz w:val="24"/>
          <w:szCs w:val="24"/>
          <w:lang w:bidi="ar-JO"/>
        </w:rPr>
        <w:t xml:space="preserve">If the pt is allergic to penicillin then give </w:t>
      </w:r>
      <w:proofErr w:type="spellStart"/>
      <w:r w:rsidRPr="000033F4">
        <w:rPr>
          <w:rFonts w:cstheme="minorHAnsi"/>
          <w:sz w:val="24"/>
          <w:szCs w:val="24"/>
          <w:lang w:bidi="ar-JO"/>
        </w:rPr>
        <w:t>clindamycin</w:t>
      </w:r>
      <w:proofErr w:type="spellEnd"/>
    </w:p>
    <w:p w:rsidR="0060119C" w:rsidRDefault="0060119C" w:rsidP="0005269C">
      <w:pPr>
        <w:pStyle w:val="ListParagraph"/>
        <w:numPr>
          <w:ilvl w:val="0"/>
          <w:numId w:val="35"/>
        </w:numPr>
        <w:spacing w:after="0"/>
        <w:ind w:right="-988"/>
        <w:rPr>
          <w:rFonts w:cstheme="minorHAnsi"/>
          <w:bCs/>
          <w:sz w:val="24"/>
          <w:szCs w:val="24"/>
          <w:lang w:bidi="ar-JO"/>
        </w:rPr>
      </w:pPr>
      <w:r>
        <w:rPr>
          <w:rFonts w:cstheme="minorHAnsi"/>
          <w:bCs/>
          <w:sz w:val="24"/>
          <w:szCs w:val="24"/>
          <w:lang w:bidi="ar-JO"/>
        </w:rPr>
        <w:t>Surgical removal of the source ASAP.</w:t>
      </w:r>
    </w:p>
    <w:p w:rsidR="00BE63AF" w:rsidRDefault="00BE63AF" w:rsidP="00BE63AF">
      <w:pPr>
        <w:pStyle w:val="ListParagraph"/>
        <w:spacing w:after="0"/>
        <w:ind w:left="1800" w:right="-988"/>
        <w:rPr>
          <w:rFonts w:cstheme="minorHAnsi"/>
          <w:bCs/>
          <w:sz w:val="24"/>
          <w:szCs w:val="24"/>
          <w:lang w:bidi="ar-JO"/>
        </w:rPr>
      </w:pPr>
      <w:r>
        <w:rPr>
          <w:rFonts w:cstheme="minorHAnsi"/>
          <w:bCs/>
          <w:sz w:val="24"/>
          <w:szCs w:val="24"/>
          <w:lang w:bidi="ar-JO"/>
        </w:rPr>
        <w:t>Primary goal of surgery is to remove the cause of infection.</w:t>
      </w:r>
    </w:p>
    <w:p w:rsidR="00BE63AF" w:rsidRDefault="00BE63AF" w:rsidP="00BE63AF">
      <w:pPr>
        <w:pStyle w:val="ListParagraph"/>
        <w:spacing w:after="0"/>
        <w:ind w:left="1800" w:right="-988"/>
        <w:rPr>
          <w:rFonts w:cstheme="minorHAnsi"/>
          <w:bCs/>
          <w:sz w:val="24"/>
          <w:szCs w:val="24"/>
          <w:lang w:bidi="ar-JO"/>
        </w:rPr>
      </w:pPr>
      <w:r>
        <w:rPr>
          <w:rFonts w:cstheme="minorHAnsi"/>
          <w:bCs/>
          <w:sz w:val="24"/>
          <w:szCs w:val="24"/>
          <w:lang w:bidi="ar-JO"/>
        </w:rPr>
        <w:t>Secondary goal is to provide drainage of the accumulated pus and necrotic debris.</w:t>
      </w:r>
    </w:p>
    <w:p w:rsidR="0060119C" w:rsidRDefault="0060119C" w:rsidP="0005269C">
      <w:pPr>
        <w:pStyle w:val="ListParagraph"/>
        <w:numPr>
          <w:ilvl w:val="0"/>
          <w:numId w:val="35"/>
        </w:numPr>
        <w:spacing w:after="0"/>
        <w:ind w:right="-988"/>
        <w:rPr>
          <w:rFonts w:cstheme="minorHAnsi"/>
          <w:bCs/>
          <w:sz w:val="24"/>
          <w:szCs w:val="24"/>
          <w:lang w:bidi="ar-JO"/>
        </w:rPr>
      </w:pPr>
      <w:r>
        <w:rPr>
          <w:rFonts w:cstheme="minorHAnsi"/>
          <w:bCs/>
          <w:sz w:val="24"/>
          <w:szCs w:val="24"/>
          <w:lang w:bidi="ar-JO"/>
        </w:rPr>
        <w:t>Incision/ drainage.</w:t>
      </w:r>
    </w:p>
    <w:p w:rsidR="0060119C" w:rsidRDefault="0060119C" w:rsidP="0060119C">
      <w:pPr>
        <w:pStyle w:val="ListParagraph"/>
        <w:spacing w:after="0"/>
        <w:ind w:left="1800" w:right="-988"/>
        <w:rPr>
          <w:rFonts w:cstheme="minorHAnsi"/>
          <w:sz w:val="24"/>
          <w:szCs w:val="24"/>
          <w:lang w:bidi="ar-JO"/>
        </w:rPr>
      </w:pPr>
      <w:r>
        <w:rPr>
          <w:rFonts w:cstheme="minorHAnsi"/>
          <w:sz w:val="24"/>
          <w:szCs w:val="24"/>
          <w:lang w:bidi="ar-JO"/>
        </w:rPr>
        <w:t>The aim of the incision and</w:t>
      </w:r>
      <w:r w:rsidRPr="000033F4">
        <w:rPr>
          <w:rFonts w:cstheme="minorHAnsi"/>
          <w:sz w:val="24"/>
          <w:szCs w:val="24"/>
          <w:lang w:bidi="ar-JO"/>
        </w:rPr>
        <w:t xml:space="preserve"> drainage is to allow the oxygen to inter the site of infection, </w:t>
      </w:r>
      <w:r>
        <w:rPr>
          <w:rFonts w:cstheme="minorHAnsi"/>
          <w:sz w:val="24"/>
          <w:szCs w:val="24"/>
          <w:lang w:bidi="ar-JO"/>
        </w:rPr>
        <w:t>and increase the blood supply</w:t>
      </w:r>
      <w:r w:rsidRPr="000033F4">
        <w:rPr>
          <w:rFonts w:cstheme="minorHAnsi"/>
          <w:sz w:val="24"/>
          <w:szCs w:val="24"/>
          <w:lang w:bidi="ar-JO"/>
        </w:rPr>
        <w:t xml:space="preserve"> to that area and that’s mean the antibiotics now can reach to that area, it decreases the load of bacteria by getting</w:t>
      </w:r>
      <w:r>
        <w:rPr>
          <w:rFonts w:cstheme="minorHAnsi"/>
          <w:sz w:val="24"/>
          <w:szCs w:val="24"/>
          <w:lang w:bidi="ar-JO"/>
        </w:rPr>
        <w:t xml:space="preserve"> rid of the puss or any </w:t>
      </w:r>
      <w:proofErr w:type="spellStart"/>
      <w:r>
        <w:rPr>
          <w:rFonts w:cstheme="minorHAnsi"/>
          <w:sz w:val="24"/>
          <w:szCs w:val="24"/>
          <w:lang w:bidi="ar-JO"/>
        </w:rPr>
        <w:t>exudate</w:t>
      </w:r>
      <w:proofErr w:type="spellEnd"/>
      <w:r w:rsidRPr="000033F4">
        <w:rPr>
          <w:rFonts w:cstheme="minorHAnsi"/>
          <w:sz w:val="24"/>
          <w:szCs w:val="24"/>
          <w:lang w:bidi="ar-JO"/>
        </w:rPr>
        <w:t>, reducing the hydrostatic pressure th</w:t>
      </w:r>
      <w:r>
        <w:rPr>
          <w:rFonts w:cstheme="minorHAnsi"/>
          <w:sz w:val="24"/>
          <w:szCs w:val="24"/>
          <w:lang w:bidi="ar-JO"/>
        </w:rPr>
        <w:t>at is compressing the tissues again</w:t>
      </w:r>
      <w:r w:rsidRPr="000033F4">
        <w:rPr>
          <w:rFonts w:cstheme="minorHAnsi"/>
          <w:sz w:val="24"/>
          <w:szCs w:val="24"/>
          <w:lang w:bidi="ar-JO"/>
        </w:rPr>
        <w:t>st the air ways</w:t>
      </w:r>
      <w:r>
        <w:rPr>
          <w:rFonts w:cstheme="minorHAnsi"/>
          <w:sz w:val="24"/>
          <w:szCs w:val="24"/>
          <w:lang w:bidi="ar-JO"/>
        </w:rPr>
        <w:t>.</w:t>
      </w:r>
    </w:p>
    <w:p w:rsidR="0060119C" w:rsidRDefault="0060119C" w:rsidP="0060119C">
      <w:pPr>
        <w:pStyle w:val="ListParagraph"/>
        <w:spacing w:after="0"/>
        <w:ind w:left="1800" w:right="-988"/>
        <w:rPr>
          <w:rFonts w:cstheme="minorHAnsi"/>
          <w:sz w:val="24"/>
          <w:szCs w:val="24"/>
          <w:lang w:bidi="ar-JO"/>
        </w:rPr>
      </w:pPr>
      <w:r w:rsidRPr="0060119C">
        <w:rPr>
          <w:rFonts w:cstheme="minorHAnsi"/>
          <w:sz w:val="24"/>
          <w:szCs w:val="24"/>
          <w:lang w:bidi="ar-JO"/>
        </w:rPr>
        <w:t xml:space="preserve">If the infection involves </w:t>
      </w:r>
      <w:r w:rsidRPr="0060119C">
        <w:rPr>
          <w:rFonts w:cstheme="minorHAnsi"/>
          <w:b/>
          <w:bCs/>
          <w:sz w:val="24"/>
          <w:szCs w:val="24"/>
          <w:lang w:bidi="ar-JO"/>
        </w:rPr>
        <w:t>temporal space</w:t>
      </w:r>
      <w:r w:rsidRPr="0060119C">
        <w:rPr>
          <w:rFonts w:cstheme="minorHAnsi"/>
          <w:sz w:val="24"/>
          <w:szCs w:val="24"/>
          <w:lang w:bidi="ar-JO"/>
        </w:rPr>
        <w:t xml:space="preserve">s then do an incision in the </w:t>
      </w:r>
      <w:proofErr w:type="spellStart"/>
      <w:r w:rsidRPr="0060119C">
        <w:rPr>
          <w:rFonts w:cstheme="minorHAnsi"/>
          <w:sz w:val="24"/>
          <w:szCs w:val="24"/>
          <w:lang w:bidi="ar-JO"/>
        </w:rPr>
        <w:t>temporalis</w:t>
      </w:r>
      <w:proofErr w:type="spellEnd"/>
      <w:r w:rsidRPr="0060119C">
        <w:rPr>
          <w:rFonts w:cstheme="minorHAnsi"/>
          <w:sz w:val="24"/>
          <w:szCs w:val="24"/>
          <w:lang w:bidi="ar-JO"/>
        </w:rPr>
        <w:t xml:space="preserve"> muscle and use your fingers </w:t>
      </w:r>
      <w:r>
        <w:rPr>
          <w:rFonts w:cstheme="minorHAnsi"/>
          <w:sz w:val="24"/>
          <w:szCs w:val="24"/>
          <w:lang w:bidi="ar-JO"/>
        </w:rPr>
        <w:t>t</w:t>
      </w:r>
      <w:r w:rsidRPr="0060119C">
        <w:rPr>
          <w:rFonts w:cstheme="minorHAnsi"/>
          <w:sz w:val="24"/>
          <w:szCs w:val="24"/>
          <w:lang w:bidi="ar-JO"/>
        </w:rPr>
        <w:t>o allow the puss to come out an</w:t>
      </w:r>
      <w:r>
        <w:rPr>
          <w:rFonts w:cstheme="minorHAnsi"/>
          <w:sz w:val="24"/>
          <w:szCs w:val="24"/>
          <w:lang w:bidi="ar-JO"/>
        </w:rPr>
        <w:t xml:space="preserve">d put the mosquito in the space. </w:t>
      </w:r>
      <w:r w:rsidRPr="0060119C">
        <w:rPr>
          <w:rFonts w:cstheme="minorHAnsi"/>
          <w:sz w:val="24"/>
          <w:szCs w:val="24"/>
          <w:lang w:bidi="ar-JO"/>
        </w:rPr>
        <w:t>Then you need a d</w:t>
      </w:r>
      <w:r>
        <w:rPr>
          <w:rFonts w:cstheme="minorHAnsi"/>
          <w:sz w:val="24"/>
          <w:szCs w:val="24"/>
          <w:lang w:bidi="ar-JO"/>
        </w:rPr>
        <w:t>rainage to prevent the incision</w:t>
      </w:r>
      <w:r w:rsidRPr="0060119C">
        <w:rPr>
          <w:rFonts w:cstheme="minorHAnsi"/>
          <w:sz w:val="24"/>
          <w:szCs w:val="24"/>
          <w:lang w:bidi="ar-JO"/>
        </w:rPr>
        <w:t xml:space="preserve"> from</w:t>
      </w:r>
      <w:r>
        <w:rPr>
          <w:rFonts w:cstheme="minorHAnsi"/>
          <w:sz w:val="24"/>
          <w:szCs w:val="24"/>
          <w:lang w:bidi="ar-JO"/>
        </w:rPr>
        <w:t xml:space="preserve"> </w:t>
      </w:r>
      <w:r w:rsidRPr="0060119C">
        <w:rPr>
          <w:rFonts w:cstheme="minorHAnsi"/>
          <w:sz w:val="24"/>
          <w:szCs w:val="24"/>
          <w:lang w:bidi="ar-JO"/>
        </w:rPr>
        <w:t>healing for the next 24 hour</w:t>
      </w:r>
      <w:r>
        <w:rPr>
          <w:rFonts w:cstheme="minorHAnsi"/>
          <w:sz w:val="24"/>
          <w:szCs w:val="24"/>
          <w:lang w:bidi="ar-JO"/>
        </w:rPr>
        <w:t>s</w:t>
      </w:r>
      <w:r w:rsidRPr="0060119C">
        <w:rPr>
          <w:rFonts w:cstheme="minorHAnsi"/>
          <w:sz w:val="24"/>
          <w:szCs w:val="24"/>
          <w:lang w:bidi="ar-JO"/>
        </w:rPr>
        <w:t>, and that’s by cutting a finger from the surgical gloves and put it inside then you stitch it.</w:t>
      </w:r>
    </w:p>
    <w:p w:rsidR="0060119C" w:rsidRPr="0060119C" w:rsidRDefault="0060119C" w:rsidP="0060119C">
      <w:pPr>
        <w:pStyle w:val="ListParagraph"/>
        <w:spacing w:after="0"/>
        <w:ind w:left="1800" w:right="-988"/>
        <w:rPr>
          <w:rFonts w:cstheme="minorHAnsi"/>
          <w:sz w:val="24"/>
          <w:szCs w:val="24"/>
          <w:lang w:bidi="ar-JO"/>
        </w:rPr>
      </w:pPr>
      <w:r w:rsidRPr="0060119C">
        <w:rPr>
          <w:rFonts w:cstheme="minorHAnsi"/>
          <w:sz w:val="24"/>
          <w:szCs w:val="24"/>
          <w:lang w:bidi="ar-JO"/>
        </w:rPr>
        <w:t xml:space="preserve">For the </w:t>
      </w:r>
      <w:proofErr w:type="spellStart"/>
      <w:r w:rsidRPr="0060119C">
        <w:rPr>
          <w:rFonts w:cstheme="minorHAnsi"/>
          <w:b/>
          <w:bCs/>
          <w:sz w:val="24"/>
          <w:szCs w:val="24"/>
          <w:lang w:bidi="ar-JO"/>
        </w:rPr>
        <w:t>submasseteric</w:t>
      </w:r>
      <w:proofErr w:type="spellEnd"/>
      <w:r w:rsidRPr="0060119C">
        <w:rPr>
          <w:rFonts w:cstheme="minorHAnsi"/>
          <w:b/>
          <w:bCs/>
          <w:sz w:val="24"/>
          <w:szCs w:val="24"/>
          <w:lang w:bidi="ar-JO"/>
        </w:rPr>
        <w:t xml:space="preserve"> space</w:t>
      </w:r>
      <w:r w:rsidRPr="0060119C">
        <w:rPr>
          <w:rFonts w:cstheme="minorHAnsi"/>
          <w:sz w:val="24"/>
          <w:szCs w:val="24"/>
          <w:lang w:bidi="ar-JO"/>
        </w:rPr>
        <w:t xml:space="preserve"> inv</w:t>
      </w:r>
      <w:r>
        <w:rPr>
          <w:rFonts w:cstheme="minorHAnsi"/>
          <w:sz w:val="24"/>
          <w:szCs w:val="24"/>
          <w:lang w:bidi="ar-JO"/>
        </w:rPr>
        <w:t>olvement the incision is done at</w:t>
      </w:r>
      <w:r w:rsidRPr="0060119C">
        <w:rPr>
          <w:rFonts w:cstheme="minorHAnsi"/>
          <w:sz w:val="24"/>
          <w:szCs w:val="24"/>
          <w:lang w:bidi="ar-JO"/>
        </w:rPr>
        <w:t xml:space="preserve"> the angle of the mandi</w:t>
      </w:r>
      <w:r>
        <w:rPr>
          <w:rFonts w:cstheme="minorHAnsi"/>
          <w:sz w:val="24"/>
          <w:szCs w:val="24"/>
          <w:lang w:bidi="ar-JO"/>
        </w:rPr>
        <w:t xml:space="preserve">ble I go through skin, </w:t>
      </w:r>
      <w:proofErr w:type="spellStart"/>
      <w:r>
        <w:rPr>
          <w:rFonts w:cstheme="minorHAnsi"/>
          <w:sz w:val="24"/>
          <w:szCs w:val="24"/>
          <w:lang w:bidi="ar-JO"/>
        </w:rPr>
        <w:t>platysma</w:t>
      </w:r>
      <w:proofErr w:type="spellEnd"/>
      <w:r>
        <w:rPr>
          <w:rFonts w:cstheme="minorHAnsi"/>
          <w:sz w:val="24"/>
          <w:szCs w:val="24"/>
          <w:lang w:bidi="ar-JO"/>
        </w:rPr>
        <w:t>, cervical fascia</w:t>
      </w:r>
      <w:r w:rsidRPr="0060119C">
        <w:rPr>
          <w:rFonts w:cstheme="minorHAnsi"/>
          <w:sz w:val="24"/>
          <w:szCs w:val="24"/>
          <w:lang w:bidi="ar-JO"/>
        </w:rPr>
        <w:t>, and I go in, from there I can reach the sublingual space and we go to the medial aspect of the border. Be cautious of the facial artery</w:t>
      </w:r>
      <w:r>
        <w:rPr>
          <w:rFonts w:cstheme="minorHAnsi"/>
          <w:sz w:val="24"/>
          <w:szCs w:val="24"/>
          <w:lang w:bidi="ar-JO"/>
        </w:rPr>
        <w:t>.</w:t>
      </w:r>
    </w:p>
    <w:p w:rsidR="0060119C" w:rsidRDefault="0060119C" w:rsidP="0060119C">
      <w:pPr>
        <w:pStyle w:val="ListParagraph"/>
        <w:spacing w:after="0"/>
        <w:ind w:left="1800" w:right="-988"/>
        <w:rPr>
          <w:rFonts w:cstheme="minorHAnsi"/>
          <w:bCs/>
          <w:sz w:val="24"/>
          <w:szCs w:val="24"/>
          <w:lang w:bidi="ar-JO"/>
        </w:rPr>
      </w:pPr>
    </w:p>
    <w:p w:rsidR="0005269C" w:rsidRDefault="0060119C" w:rsidP="0060119C">
      <w:pPr>
        <w:pStyle w:val="ListParagraph"/>
        <w:numPr>
          <w:ilvl w:val="0"/>
          <w:numId w:val="35"/>
        </w:numPr>
        <w:spacing w:after="0"/>
        <w:ind w:right="-988"/>
        <w:rPr>
          <w:rFonts w:cstheme="minorHAnsi"/>
          <w:bCs/>
          <w:sz w:val="24"/>
          <w:szCs w:val="24"/>
          <w:lang w:bidi="ar-JO"/>
        </w:rPr>
      </w:pPr>
      <w:r>
        <w:rPr>
          <w:rFonts w:cstheme="minorHAnsi"/>
          <w:bCs/>
          <w:sz w:val="24"/>
          <w:szCs w:val="24"/>
          <w:lang w:bidi="ar-JO"/>
        </w:rPr>
        <w:t>Reevaluation.</w:t>
      </w:r>
    </w:p>
    <w:p w:rsidR="00A74358" w:rsidRDefault="0060119C" w:rsidP="00BE63AF">
      <w:pPr>
        <w:pStyle w:val="ListParagraph"/>
        <w:spacing w:after="0"/>
        <w:ind w:left="1800" w:right="-988"/>
        <w:rPr>
          <w:rFonts w:cstheme="minorHAnsi"/>
          <w:sz w:val="24"/>
          <w:szCs w:val="24"/>
          <w:lang w:bidi="ar-JO"/>
        </w:rPr>
      </w:pPr>
      <w:r w:rsidRPr="000033F4">
        <w:rPr>
          <w:rFonts w:cstheme="minorHAnsi"/>
          <w:sz w:val="24"/>
          <w:szCs w:val="24"/>
          <w:lang w:bidi="ar-JO"/>
        </w:rPr>
        <w:t>If</w:t>
      </w:r>
      <w:r>
        <w:rPr>
          <w:rFonts w:cstheme="minorHAnsi"/>
          <w:sz w:val="24"/>
          <w:szCs w:val="24"/>
          <w:lang w:bidi="ar-JO"/>
        </w:rPr>
        <w:t xml:space="preserve"> the pt didn’t</w:t>
      </w:r>
      <w:r w:rsidRPr="000033F4">
        <w:rPr>
          <w:rFonts w:cstheme="minorHAnsi"/>
          <w:sz w:val="24"/>
          <w:szCs w:val="24"/>
          <w:lang w:bidi="ar-JO"/>
        </w:rPr>
        <w:t xml:space="preserve"> get better in the next 48 hours then you know that you missed an infected space</w:t>
      </w:r>
      <w:r w:rsidR="00BE63AF">
        <w:rPr>
          <w:rFonts w:cstheme="minorHAnsi"/>
          <w:sz w:val="24"/>
          <w:szCs w:val="24"/>
          <w:lang w:bidi="ar-JO"/>
        </w:rPr>
        <w:t>.</w:t>
      </w:r>
    </w:p>
    <w:p w:rsidR="00BE63AF" w:rsidRDefault="00BE63AF" w:rsidP="00BE63AF">
      <w:pPr>
        <w:pStyle w:val="ListParagraph"/>
        <w:spacing w:after="0"/>
        <w:ind w:left="1800" w:right="-988"/>
        <w:rPr>
          <w:rFonts w:cstheme="minorHAnsi"/>
          <w:sz w:val="24"/>
          <w:szCs w:val="24"/>
          <w:lang w:bidi="ar-JO"/>
        </w:rPr>
      </w:pPr>
    </w:p>
    <w:p w:rsidR="00BE63AF" w:rsidRDefault="00BE63AF" w:rsidP="00BE63AF">
      <w:pPr>
        <w:pStyle w:val="ListParagraph"/>
        <w:spacing w:after="0"/>
        <w:ind w:left="1800" w:right="-988"/>
        <w:rPr>
          <w:rFonts w:cstheme="minorHAnsi"/>
          <w:sz w:val="24"/>
          <w:szCs w:val="24"/>
          <w:lang w:bidi="ar-JO"/>
        </w:rPr>
      </w:pPr>
    </w:p>
    <w:p w:rsidR="00BE63AF" w:rsidRPr="00BE63AF" w:rsidRDefault="00BE63AF" w:rsidP="00BE63AF">
      <w:pPr>
        <w:pStyle w:val="ListParagraph"/>
        <w:numPr>
          <w:ilvl w:val="0"/>
          <w:numId w:val="1"/>
        </w:numPr>
        <w:spacing w:after="0"/>
        <w:ind w:right="-988"/>
        <w:rPr>
          <w:rFonts w:cstheme="minorHAnsi"/>
          <w:bCs/>
          <w:sz w:val="24"/>
          <w:szCs w:val="24"/>
          <w:lang w:bidi="ar-JO"/>
        </w:rPr>
      </w:pPr>
      <w:proofErr w:type="spellStart"/>
      <w:r w:rsidRPr="000033F4">
        <w:rPr>
          <w:rFonts w:cstheme="minorHAnsi"/>
          <w:b/>
          <w:sz w:val="24"/>
          <w:szCs w:val="24"/>
          <w:lang w:bidi="ar-JO"/>
        </w:rPr>
        <w:t>ludwing’s</w:t>
      </w:r>
      <w:proofErr w:type="spellEnd"/>
      <w:r w:rsidRPr="000033F4">
        <w:rPr>
          <w:rFonts w:cstheme="minorHAnsi"/>
          <w:b/>
          <w:sz w:val="24"/>
          <w:szCs w:val="24"/>
          <w:lang w:bidi="ar-JO"/>
        </w:rPr>
        <w:t xml:space="preserve"> angina</w:t>
      </w:r>
      <w:r>
        <w:rPr>
          <w:rFonts w:cstheme="minorHAnsi"/>
          <w:b/>
          <w:sz w:val="24"/>
          <w:szCs w:val="24"/>
          <w:lang w:bidi="ar-JO"/>
        </w:rPr>
        <w:t>:</w:t>
      </w:r>
    </w:p>
    <w:p w:rsidR="00BE63AF" w:rsidRDefault="00BE63AF" w:rsidP="00BE63AF">
      <w:pPr>
        <w:pStyle w:val="ListParagraph"/>
        <w:spacing w:after="0"/>
        <w:ind w:right="-988"/>
        <w:rPr>
          <w:rFonts w:cstheme="minorHAnsi"/>
          <w:sz w:val="24"/>
          <w:szCs w:val="24"/>
          <w:lang w:bidi="ar-JO"/>
        </w:rPr>
      </w:pPr>
      <w:r w:rsidRPr="000033F4">
        <w:rPr>
          <w:rFonts w:cstheme="minorHAnsi"/>
          <w:sz w:val="24"/>
          <w:szCs w:val="24"/>
          <w:lang w:bidi="ar-JO"/>
        </w:rPr>
        <w:t xml:space="preserve">Used to be a very </w:t>
      </w:r>
      <w:r>
        <w:rPr>
          <w:rFonts w:cstheme="minorHAnsi"/>
          <w:sz w:val="24"/>
          <w:szCs w:val="24"/>
          <w:lang w:bidi="ar-JO"/>
        </w:rPr>
        <w:t xml:space="preserve">fatal. </w:t>
      </w:r>
      <w:r w:rsidRPr="00BE63AF">
        <w:rPr>
          <w:rFonts w:cstheme="minorHAnsi"/>
          <w:sz w:val="24"/>
          <w:szCs w:val="24"/>
          <w:lang w:bidi="ar-JO"/>
        </w:rPr>
        <w:t xml:space="preserve"> As you know the </w:t>
      </w:r>
      <w:proofErr w:type="spellStart"/>
      <w:r w:rsidRPr="00BE63AF">
        <w:rPr>
          <w:rFonts w:cstheme="minorHAnsi"/>
          <w:sz w:val="24"/>
          <w:szCs w:val="24"/>
          <w:lang w:bidi="ar-JO"/>
        </w:rPr>
        <w:t>temporomandibular</w:t>
      </w:r>
      <w:proofErr w:type="spellEnd"/>
      <w:r w:rsidRPr="00BE63AF">
        <w:rPr>
          <w:rFonts w:cstheme="minorHAnsi"/>
          <w:sz w:val="24"/>
          <w:szCs w:val="24"/>
          <w:lang w:bidi="ar-JO"/>
        </w:rPr>
        <w:t xml:space="preserve"> spaces</w:t>
      </w:r>
      <w:r>
        <w:rPr>
          <w:rFonts w:cstheme="minorHAnsi"/>
          <w:sz w:val="24"/>
          <w:szCs w:val="24"/>
          <w:lang w:bidi="ar-JO"/>
        </w:rPr>
        <w:t xml:space="preserve"> are connected to each other</w:t>
      </w:r>
      <w:r w:rsidRPr="00BE63AF">
        <w:rPr>
          <w:rFonts w:cstheme="minorHAnsi"/>
          <w:sz w:val="24"/>
          <w:szCs w:val="24"/>
          <w:lang w:bidi="ar-JO"/>
        </w:rPr>
        <w:t xml:space="preserve">, sublingual and sub </w:t>
      </w:r>
      <w:proofErr w:type="spellStart"/>
      <w:r w:rsidRPr="00BE63AF">
        <w:rPr>
          <w:rFonts w:cstheme="minorHAnsi"/>
          <w:sz w:val="24"/>
          <w:szCs w:val="24"/>
          <w:lang w:bidi="ar-JO"/>
        </w:rPr>
        <w:t>mandibular</w:t>
      </w:r>
      <w:proofErr w:type="spellEnd"/>
      <w:r>
        <w:rPr>
          <w:rFonts w:cstheme="minorHAnsi"/>
          <w:sz w:val="24"/>
          <w:szCs w:val="24"/>
          <w:lang w:bidi="ar-JO"/>
        </w:rPr>
        <w:t xml:space="preserve"> </w:t>
      </w:r>
      <w:r w:rsidRPr="00BE63AF">
        <w:rPr>
          <w:rFonts w:cstheme="minorHAnsi"/>
          <w:sz w:val="24"/>
          <w:szCs w:val="24"/>
          <w:lang w:bidi="ar-JO"/>
        </w:rPr>
        <w:t xml:space="preserve">spaces as well, in </w:t>
      </w:r>
      <w:proofErr w:type="spellStart"/>
      <w:r w:rsidRPr="00BE63AF">
        <w:rPr>
          <w:rFonts w:cstheme="minorHAnsi"/>
          <w:sz w:val="24"/>
          <w:szCs w:val="24"/>
          <w:lang w:bidi="ar-JO"/>
        </w:rPr>
        <w:t>ludwings</w:t>
      </w:r>
      <w:proofErr w:type="spellEnd"/>
      <w:r w:rsidRPr="00BE63AF">
        <w:rPr>
          <w:rFonts w:cstheme="minorHAnsi"/>
          <w:sz w:val="24"/>
          <w:szCs w:val="24"/>
          <w:lang w:bidi="ar-JO"/>
        </w:rPr>
        <w:t xml:space="preserve"> angina the two sub lingual and two </w:t>
      </w:r>
      <w:proofErr w:type="spellStart"/>
      <w:r w:rsidRPr="00BE63AF">
        <w:rPr>
          <w:rFonts w:cstheme="minorHAnsi"/>
          <w:sz w:val="24"/>
          <w:szCs w:val="24"/>
          <w:lang w:bidi="ar-JO"/>
        </w:rPr>
        <w:t>submandibular</w:t>
      </w:r>
      <w:proofErr w:type="spellEnd"/>
      <w:r w:rsidRPr="00BE63AF">
        <w:rPr>
          <w:rFonts w:cstheme="minorHAnsi"/>
          <w:sz w:val="24"/>
          <w:szCs w:val="24"/>
          <w:lang w:bidi="ar-JO"/>
        </w:rPr>
        <w:t xml:space="preserve"> spaces will be affected, so the floor of the mouth will be raised and the tongue become raised against the palate, and this will suffocate t</w:t>
      </w:r>
      <w:r>
        <w:rPr>
          <w:rFonts w:cstheme="minorHAnsi"/>
          <w:sz w:val="24"/>
          <w:szCs w:val="24"/>
          <w:lang w:bidi="ar-JO"/>
        </w:rPr>
        <w:t xml:space="preserve">he pt and cause </w:t>
      </w:r>
      <w:proofErr w:type="spellStart"/>
      <w:r>
        <w:rPr>
          <w:rFonts w:cstheme="minorHAnsi"/>
          <w:sz w:val="24"/>
          <w:szCs w:val="24"/>
          <w:lang w:bidi="ar-JO"/>
        </w:rPr>
        <w:t>trismus</w:t>
      </w:r>
      <w:proofErr w:type="spellEnd"/>
      <w:r w:rsidRPr="00BE63AF">
        <w:rPr>
          <w:rFonts w:cstheme="minorHAnsi"/>
          <w:sz w:val="24"/>
          <w:szCs w:val="24"/>
          <w:lang w:bidi="ar-JO"/>
        </w:rPr>
        <w:t>, the treatment is by incision and drainage but here we will need multiple incisions.</w:t>
      </w:r>
    </w:p>
    <w:p w:rsidR="00BE63AF" w:rsidRDefault="00BE63AF" w:rsidP="00BE63AF">
      <w:pPr>
        <w:pStyle w:val="ListParagraph"/>
        <w:spacing w:after="0"/>
        <w:ind w:right="-988"/>
        <w:rPr>
          <w:rFonts w:cstheme="minorHAnsi"/>
          <w:sz w:val="24"/>
          <w:szCs w:val="24"/>
          <w:lang w:bidi="ar-JO"/>
        </w:rPr>
      </w:pPr>
    </w:p>
    <w:p w:rsidR="00BE63AF" w:rsidRPr="00BE63AF" w:rsidRDefault="00BE63AF" w:rsidP="00BE63AF">
      <w:pPr>
        <w:pStyle w:val="ListParagraph"/>
        <w:spacing w:after="0"/>
        <w:ind w:right="-988"/>
        <w:rPr>
          <w:rFonts w:cstheme="minorHAnsi"/>
          <w:sz w:val="24"/>
          <w:szCs w:val="24"/>
          <w:lang w:bidi="ar-JO"/>
        </w:rPr>
      </w:pPr>
    </w:p>
    <w:p w:rsidR="00BE63AF" w:rsidRDefault="00760602" w:rsidP="00760602">
      <w:pPr>
        <w:pStyle w:val="ListParagraph"/>
        <w:spacing w:after="0"/>
        <w:ind w:left="6210" w:right="-988"/>
        <w:rPr>
          <w:rFonts w:cstheme="minorHAnsi"/>
          <w:bCs/>
          <w:sz w:val="24"/>
          <w:szCs w:val="24"/>
          <w:lang w:bidi="ar-JO"/>
        </w:rPr>
      </w:pPr>
      <w:proofErr w:type="spellStart"/>
      <w:r>
        <w:rPr>
          <w:rFonts w:cstheme="minorHAnsi"/>
          <w:bCs/>
          <w:sz w:val="24"/>
          <w:szCs w:val="24"/>
          <w:lang w:bidi="ar-JO"/>
        </w:rPr>
        <w:t>Joud</w:t>
      </w:r>
      <w:proofErr w:type="spellEnd"/>
      <w:r>
        <w:rPr>
          <w:rFonts w:cstheme="minorHAnsi"/>
          <w:bCs/>
          <w:sz w:val="24"/>
          <w:szCs w:val="24"/>
          <w:lang w:bidi="ar-JO"/>
        </w:rPr>
        <w:t xml:space="preserve"> </w:t>
      </w:r>
      <w:proofErr w:type="spellStart"/>
      <w:r>
        <w:rPr>
          <w:rFonts w:cstheme="minorHAnsi"/>
          <w:bCs/>
          <w:sz w:val="24"/>
          <w:szCs w:val="24"/>
          <w:lang w:bidi="ar-JO"/>
        </w:rPr>
        <w:t>Omari</w:t>
      </w:r>
      <w:proofErr w:type="spellEnd"/>
    </w:p>
    <w:p w:rsidR="00760602" w:rsidRPr="00BE63AF" w:rsidRDefault="00760602" w:rsidP="00760602">
      <w:pPr>
        <w:pStyle w:val="ListParagraph"/>
        <w:spacing w:after="0"/>
        <w:ind w:left="6210" w:right="-988"/>
        <w:rPr>
          <w:rFonts w:cstheme="minorHAnsi"/>
          <w:bCs/>
          <w:sz w:val="24"/>
          <w:szCs w:val="24"/>
          <w:lang w:bidi="ar-JO"/>
        </w:rPr>
      </w:pPr>
      <w:r>
        <w:rPr>
          <w:rFonts w:cstheme="minorHAnsi"/>
          <w:bCs/>
          <w:sz w:val="24"/>
          <w:szCs w:val="24"/>
          <w:lang w:bidi="ar-JO"/>
        </w:rPr>
        <w:t>Best of luck!!</w:t>
      </w:r>
    </w:p>
    <w:sectPr w:rsidR="00760602" w:rsidRPr="00BE63AF" w:rsidSect="00B02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921"/>
    <w:multiLevelType w:val="hybridMultilevel"/>
    <w:tmpl w:val="C0146E02"/>
    <w:lvl w:ilvl="0" w:tplc="B0A64B5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6A47920"/>
    <w:multiLevelType w:val="hybridMultilevel"/>
    <w:tmpl w:val="053C0E80"/>
    <w:lvl w:ilvl="0" w:tplc="FA0C6B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5C512B"/>
    <w:multiLevelType w:val="hybridMultilevel"/>
    <w:tmpl w:val="0AEE87CA"/>
    <w:lvl w:ilvl="0" w:tplc="4A669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976455"/>
    <w:multiLevelType w:val="hybridMultilevel"/>
    <w:tmpl w:val="3FA61EF2"/>
    <w:lvl w:ilvl="0" w:tplc="E6A4DC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097BAF"/>
    <w:multiLevelType w:val="hybridMultilevel"/>
    <w:tmpl w:val="64A21804"/>
    <w:lvl w:ilvl="0" w:tplc="92CE5AFA">
      <w:start w:val="1"/>
      <w:numFmt w:val="bullet"/>
      <w:lvlText w:val="-"/>
      <w:lvlJc w:val="left"/>
      <w:pPr>
        <w:ind w:left="3420" w:hanging="360"/>
      </w:pPr>
      <w:rPr>
        <w:rFonts w:ascii="Sylfaen" w:hAnsi="Sylfae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nsid w:val="19003FC6"/>
    <w:multiLevelType w:val="hybridMultilevel"/>
    <w:tmpl w:val="D66A4FC0"/>
    <w:lvl w:ilvl="0" w:tplc="B7862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AC1D41"/>
    <w:multiLevelType w:val="hybridMultilevel"/>
    <w:tmpl w:val="6C2A1F5E"/>
    <w:lvl w:ilvl="0" w:tplc="58785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E7F10"/>
    <w:multiLevelType w:val="hybridMultilevel"/>
    <w:tmpl w:val="8392E090"/>
    <w:lvl w:ilvl="0" w:tplc="5E681F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5B95098"/>
    <w:multiLevelType w:val="hybridMultilevel"/>
    <w:tmpl w:val="B3A692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BF16C9"/>
    <w:multiLevelType w:val="hybridMultilevel"/>
    <w:tmpl w:val="53844658"/>
    <w:lvl w:ilvl="0" w:tplc="4132A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A80FC0"/>
    <w:multiLevelType w:val="hybridMultilevel"/>
    <w:tmpl w:val="A8B257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9C96976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B0255B"/>
    <w:multiLevelType w:val="hybridMultilevel"/>
    <w:tmpl w:val="F27C3E00"/>
    <w:lvl w:ilvl="0" w:tplc="04090013">
      <w:start w:val="1"/>
      <w:numFmt w:val="upp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2DC239AE"/>
    <w:multiLevelType w:val="hybridMultilevel"/>
    <w:tmpl w:val="EAA6832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F82EEF"/>
    <w:multiLevelType w:val="hybridMultilevel"/>
    <w:tmpl w:val="D2FE0A20"/>
    <w:lvl w:ilvl="0" w:tplc="C5562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5C133E"/>
    <w:multiLevelType w:val="hybridMultilevel"/>
    <w:tmpl w:val="13227356"/>
    <w:lvl w:ilvl="0" w:tplc="67A25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2802BD"/>
    <w:multiLevelType w:val="hybridMultilevel"/>
    <w:tmpl w:val="E6BC4C32"/>
    <w:lvl w:ilvl="0" w:tplc="7DFEE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691405"/>
    <w:multiLevelType w:val="hybridMultilevel"/>
    <w:tmpl w:val="4C68913C"/>
    <w:lvl w:ilvl="0" w:tplc="7BC6D8A4">
      <w:start w:val="1"/>
      <w:numFmt w:val="decimal"/>
      <w:lvlText w:val="%1."/>
      <w:lvlJc w:val="left"/>
      <w:pPr>
        <w:ind w:left="1080" w:hanging="360"/>
      </w:pPr>
      <w:rPr>
        <w:rFonts w:hint="default"/>
      </w:rPr>
    </w:lvl>
    <w:lvl w:ilvl="1" w:tplc="567A01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404067"/>
    <w:multiLevelType w:val="hybridMultilevel"/>
    <w:tmpl w:val="E752B6E8"/>
    <w:lvl w:ilvl="0" w:tplc="BE72A9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B5225"/>
    <w:multiLevelType w:val="hybridMultilevel"/>
    <w:tmpl w:val="BC34C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C3A1A"/>
    <w:multiLevelType w:val="hybridMultilevel"/>
    <w:tmpl w:val="9098C406"/>
    <w:lvl w:ilvl="0" w:tplc="77C88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CF40E2"/>
    <w:multiLevelType w:val="hybridMultilevel"/>
    <w:tmpl w:val="90465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807E8"/>
    <w:multiLevelType w:val="hybridMultilevel"/>
    <w:tmpl w:val="D55CC7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3B4397"/>
    <w:multiLevelType w:val="hybridMultilevel"/>
    <w:tmpl w:val="6EBA32F6"/>
    <w:lvl w:ilvl="0" w:tplc="92CE5AFA">
      <w:start w:val="1"/>
      <w:numFmt w:val="bullet"/>
      <w:lvlText w:val="-"/>
      <w:lvlJc w:val="left"/>
      <w:pPr>
        <w:ind w:left="2160" w:hanging="360"/>
      </w:pPr>
      <w:rPr>
        <w:rFonts w:ascii="Sylfaen" w:hAnsi="Sylfae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174321"/>
    <w:multiLevelType w:val="hybridMultilevel"/>
    <w:tmpl w:val="0DD2946A"/>
    <w:lvl w:ilvl="0" w:tplc="7BC6D8A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5436BA"/>
    <w:multiLevelType w:val="hybridMultilevel"/>
    <w:tmpl w:val="A2AE89FC"/>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F0822B5"/>
    <w:multiLevelType w:val="hybridMultilevel"/>
    <w:tmpl w:val="87B6D5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F57A19"/>
    <w:multiLevelType w:val="hybridMultilevel"/>
    <w:tmpl w:val="B4AEE60E"/>
    <w:lvl w:ilvl="0" w:tplc="04090015">
      <w:start w:val="1"/>
      <w:numFmt w:val="upp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52AE3550"/>
    <w:multiLevelType w:val="hybridMultilevel"/>
    <w:tmpl w:val="EE829E4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55A55122"/>
    <w:multiLevelType w:val="hybridMultilevel"/>
    <w:tmpl w:val="416E7394"/>
    <w:lvl w:ilvl="0" w:tplc="37309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1452D7"/>
    <w:multiLevelType w:val="hybridMultilevel"/>
    <w:tmpl w:val="A4B2EA5C"/>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nsid w:val="624242F1"/>
    <w:multiLevelType w:val="hybridMultilevel"/>
    <w:tmpl w:val="3B582C64"/>
    <w:lvl w:ilvl="0" w:tplc="4404D44C">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3C433AA"/>
    <w:multiLevelType w:val="hybridMultilevel"/>
    <w:tmpl w:val="AC188DA2"/>
    <w:lvl w:ilvl="0" w:tplc="7BC6D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857C60"/>
    <w:multiLevelType w:val="hybridMultilevel"/>
    <w:tmpl w:val="7F960EC0"/>
    <w:lvl w:ilvl="0" w:tplc="7BC6D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2F7956"/>
    <w:multiLevelType w:val="hybridMultilevel"/>
    <w:tmpl w:val="353456A8"/>
    <w:lvl w:ilvl="0" w:tplc="A9F24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E259A"/>
    <w:multiLevelType w:val="hybridMultilevel"/>
    <w:tmpl w:val="379A8F0C"/>
    <w:lvl w:ilvl="0" w:tplc="7BC6D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23"/>
  </w:num>
  <w:num w:numId="4">
    <w:abstractNumId w:val="34"/>
  </w:num>
  <w:num w:numId="5">
    <w:abstractNumId w:val="32"/>
  </w:num>
  <w:num w:numId="6">
    <w:abstractNumId w:val="16"/>
  </w:num>
  <w:num w:numId="7">
    <w:abstractNumId w:val="12"/>
  </w:num>
  <w:num w:numId="8">
    <w:abstractNumId w:val="25"/>
  </w:num>
  <w:num w:numId="9">
    <w:abstractNumId w:val="20"/>
  </w:num>
  <w:num w:numId="10">
    <w:abstractNumId w:val="33"/>
  </w:num>
  <w:num w:numId="11">
    <w:abstractNumId w:val="8"/>
  </w:num>
  <w:num w:numId="12">
    <w:abstractNumId w:val="3"/>
  </w:num>
  <w:num w:numId="13">
    <w:abstractNumId w:val="7"/>
  </w:num>
  <w:num w:numId="14">
    <w:abstractNumId w:val="29"/>
  </w:num>
  <w:num w:numId="15">
    <w:abstractNumId w:val="27"/>
  </w:num>
  <w:num w:numId="16">
    <w:abstractNumId w:val="17"/>
  </w:num>
  <w:num w:numId="17">
    <w:abstractNumId w:val="10"/>
  </w:num>
  <w:num w:numId="18">
    <w:abstractNumId w:val="11"/>
  </w:num>
  <w:num w:numId="19">
    <w:abstractNumId w:val="26"/>
  </w:num>
  <w:num w:numId="20">
    <w:abstractNumId w:val="4"/>
  </w:num>
  <w:num w:numId="21">
    <w:abstractNumId w:val="21"/>
  </w:num>
  <w:num w:numId="22">
    <w:abstractNumId w:val="22"/>
  </w:num>
  <w:num w:numId="23">
    <w:abstractNumId w:val="0"/>
  </w:num>
  <w:num w:numId="24">
    <w:abstractNumId w:val="6"/>
  </w:num>
  <w:num w:numId="25">
    <w:abstractNumId w:val="9"/>
  </w:num>
  <w:num w:numId="26">
    <w:abstractNumId w:val="30"/>
  </w:num>
  <w:num w:numId="27">
    <w:abstractNumId w:val="15"/>
  </w:num>
  <w:num w:numId="28">
    <w:abstractNumId w:val="28"/>
  </w:num>
  <w:num w:numId="29">
    <w:abstractNumId w:val="19"/>
  </w:num>
  <w:num w:numId="30">
    <w:abstractNumId w:val="24"/>
  </w:num>
  <w:num w:numId="31">
    <w:abstractNumId w:val="13"/>
  </w:num>
  <w:num w:numId="32">
    <w:abstractNumId w:val="5"/>
  </w:num>
  <w:num w:numId="33">
    <w:abstractNumId w:val="14"/>
  </w:num>
  <w:num w:numId="34">
    <w:abstractNumId w:val="1"/>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7E02C0"/>
    <w:rsid w:val="0005269C"/>
    <w:rsid w:val="00056B26"/>
    <w:rsid w:val="00076C44"/>
    <w:rsid w:val="000D231B"/>
    <w:rsid w:val="00137787"/>
    <w:rsid w:val="00244C8F"/>
    <w:rsid w:val="00343C9B"/>
    <w:rsid w:val="004150ED"/>
    <w:rsid w:val="004850E7"/>
    <w:rsid w:val="004A44CA"/>
    <w:rsid w:val="004B58FB"/>
    <w:rsid w:val="00516982"/>
    <w:rsid w:val="005B43CF"/>
    <w:rsid w:val="0060119C"/>
    <w:rsid w:val="006E0AFA"/>
    <w:rsid w:val="00735331"/>
    <w:rsid w:val="007464D3"/>
    <w:rsid w:val="00760602"/>
    <w:rsid w:val="00784BC7"/>
    <w:rsid w:val="007A60E2"/>
    <w:rsid w:val="007E02C0"/>
    <w:rsid w:val="008453DA"/>
    <w:rsid w:val="008858A8"/>
    <w:rsid w:val="008E1675"/>
    <w:rsid w:val="00932024"/>
    <w:rsid w:val="00944E1C"/>
    <w:rsid w:val="00987E78"/>
    <w:rsid w:val="009E2414"/>
    <w:rsid w:val="00A74358"/>
    <w:rsid w:val="00B02E40"/>
    <w:rsid w:val="00B4765B"/>
    <w:rsid w:val="00B56A94"/>
    <w:rsid w:val="00B60288"/>
    <w:rsid w:val="00B76914"/>
    <w:rsid w:val="00BA7275"/>
    <w:rsid w:val="00BB27F0"/>
    <w:rsid w:val="00BE63AF"/>
    <w:rsid w:val="00C12EC1"/>
    <w:rsid w:val="00C5797C"/>
    <w:rsid w:val="00C65B3D"/>
    <w:rsid w:val="00D12E6A"/>
    <w:rsid w:val="00F5352D"/>
    <w:rsid w:val="00FC4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C0"/>
    <w:pPr>
      <w:ind w:left="720"/>
      <w:contextualSpacing/>
    </w:pPr>
  </w:style>
  <w:style w:type="character" w:customStyle="1" w:styleId="apple-converted-space">
    <w:name w:val="apple-converted-space"/>
    <w:basedOn w:val="DefaultParagraphFont"/>
    <w:rsid w:val="00784BC7"/>
  </w:style>
  <w:style w:type="paragraph" w:styleId="NormalWeb">
    <w:name w:val="Normal (Web)"/>
    <w:basedOn w:val="Normal"/>
    <w:uiPriority w:val="99"/>
    <w:unhideWhenUsed/>
    <w:rsid w:val="00944E1C"/>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944E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0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17B8-7320-4AC0-9A9A-3BD32157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NCC</cp:lastModifiedBy>
  <cp:revision>2</cp:revision>
  <dcterms:created xsi:type="dcterms:W3CDTF">2017-05-01T19:49:00Z</dcterms:created>
  <dcterms:modified xsi:type="dcterms:W3CDTF">2017-05-01T19:49:00Z</dcterms:modified>
</cp:coreProperties>
</file>