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F2" w:rsidRPr="00D373F1" w:rsidRDefault="00DF73D3" w:rsidP="00D373F1">
      <w:pPr>
        <w:rPr>
          <w:rFonts w:cstheme="minorHAnsi"/>
          <w:sz w:val="28"/>
          <w:szCs w:val="28"/>
        </w:rPr>
      </w:pPr>
      <w:bookmarkStart w:id="0" w:name="_GoBack"/>
      <w:bookmarkEnd w:id="0"/>
      <w:r w:rsidRPr="00D373F1">
        <w:rPr>
          <w:rFonts w:cstheme="minorHAnsi"/>
          <w:sz w:val="28"/>
          <w:szCs w:val="28"/>
        </w:rPr>
        <w:t>OM \</w:t>
      </w:r>
      <w:r w:rsidR="003A74F2" w:rsidRPr="00D373F1">
        <w:rPr>
          <w:rFonts w:cstheme="minorHAnsi"/>
          <w:sz w:val="28"/>
          <w:szCs w:val="28"/>
        </w:rPr>
        <w:t>4</w:t>
      </w:r>
      <w:r w:rsidR="003A74F2" w:rsidRPr="00D373F1">
        <w:rPr>
          <w:rFonts w:cstheme="minorHAnsi"/>
          <w:sz w:val="28"/>
          <w:szCs w:val="28"/>
          <w:vertAlign w:val="superscript"/>
        </w:rPr>
        <w:t>th</w:t>
      </w:r>
      <w:r w:rsidR="003A74F2" w:rsidRPr="00D373F1">
        <w:rPr>
          <w:rFonts w:cstheme="minorHAnsi"/>
          <w:sz w:val="28"/>
          <w:szCs w:val="28"/>
        </w:rPr>
        <w:t xml:space="preserve"> year , lec 17-20</w:t>
      </w:r>
    </w:p>
    <w:p w:rsidR="003A74F2" w:rsidRPr="00143746" w:rsidRDefault="003A74F2" w:rsidP="00D373F1">
      <w:pPr>
        <w:jc w:val="center"/>
        <w:rPr>
          <w:rFonts w:cstheme="minorHAnsi"/>
          <w:b/>
          <w:bCs/>
          <w:sz w:val="36"/>
          <w:szCs w:val="36"/>
        </w:rPr>
      </w:pPr>
      <w:r w:rsidRPr="00143746">
        <w:rPr>
          <w:rFonts w:cstheme="minorHAnsi"/>
          <w:b/>
          <w:bCs/>
          <w:sz w:val="36"/>
          <w:szCs w:val="36"/>
        </w:rPr>
        <w:t>Orofacial pain</w:t>
      </w:r>
    </w:p>
    <w:p w:rsidR="003A74F2" w:rsidRPr="00D373F1" w:rsidRDefault="003A74F2" w:rsidP="00D373F1">
      <w:pPr>
        <w:pStyle w:val="Default"/>
        <w:rPr>
          <w:rFonts w:asciiTheme="minorHAnsi" w:hAnsiTheme="minorHAnsi" w:cstheme="minorHAnsi"/>
          <w:color w:val="auto"/>
          <w:sz w:val="28"/>
          <w:szCs w:val="28"/>
        </w:rPr>
      </w:pPr>
    </w:p>
    <w:p w:rsidR="003A74F2" w:rsidRPr="00D373F1" w:rsidRDefault="003A74F2" w:rsidP="00D373F1">
      <w:pPr>
        <w:pStyle w:val="Default"/>
        <w:rPr>
          <w:rFonts w:asciiTheme="minorHAnsi" w:hAnsiTheme="minorHAnsi" w:cstheme="minorHAnsi"/>
          <w:color w:val="auto"/>
          <w:sz w:val="28"/>
          <w:szCs w:val="28"/>
        </w:rPr>
      </w:pPr>
    </w:p>
    <w:p w:rsidR="003A74F2" w:rsidRPr="00D373F1" w:rsidRDefault="003A74F2" w:rsidP="00D373F1">
      <w:pPr>
        <w:rPr>
          <w:rFonts w:cstheme="minorHAnsi"/>
          <w:sz w:val="28"/>
          <w:szCs w:val="28"/>
        </w:rPr>
      </w:pPr>
      <w:r w:rsidRPr="00D373F1">
        <w:rPr>
          <w:rFonts w:cstheme="minorHAnsi"/>
          <w:sz w:val="28"/>
          <w:szCs w:val="28"/>
        </w:rPr>
        <w:t xml:space="preserve"> Pain is considered as a fifth vital sign</w:t>
      </w:r>
    </w:p>
    <w:p w:rsidR="003A74F2" w:rsidRPr="00D373F1" w:rsidRDefault="00F01312" w:rsidP="00D373F1">
      <w:pPr>
        <w:rPr>
          <w:rFonts w:cstheme="minorHAnsi"/>
          <w:sz w:val="28"/>
          <w:szCs w:val="28"/>
        </w:rPr>
      </w:pPr>
      <w:r w:rsidRPr="00D373F1">
        <w:rPr>
          <w:rFonts w:cstheme="minorHAnsi"/>
          <w:b/>
          <w:bCs/>
          <w:sz w:val="28"/>
          <w:szCs w:val="28"/>
        </w:rPr>
        <w:t>History</w:t>
      </w:r>
      <w:r w:rsidR="008D37E3" w:rsidRPr="00D373F1">
        <w:rPr>
          <w:rFonts w:cstheme="minorHAnsi"/>
          <w:b/>
          <w:bCs/>
          <w:sz w:val="28"/>
          <w:szCs w:val="28"/>
        </w:rPr>
        <w:t xml:space="preserve"> of </w:t>
      </w:r>
      <w:r w:rsidR="00115AF9" w:rsidRPr="00D373F1">
        <w:rPr>
          <w:rFonts w:cstheme="minorHAnsi"/>
          <w:b/>
          <w:bCs/>
          <w:sz w:val="28"/>
          <w:szCs w:val="28"/>
        </w:rPr>
        <w:t>pain</w:t>
      </w:r>
      <w:r w:rsidR="00115AF9" w:rsidRPr="00D373F1">
        <w:rPr>
          <w:rFonts w:cstheme="minorHAnsi"/>
          <w:sz w:val="28"/>
          <w:szCs w:val="28"/>
        </w:rPr>
        <w:t>:</w:t>
      </w:r>
      <w:r w:rsidRPr="00D373F1">
        <w:rPr>
          <w:rFonts w:cstheme="minorHAnsi"/>
          <w:sz w:val="28"/>
          <w:szCs w:val="28"/>
        </w:rPr>
        <w:t xml:space="preserve"> </w:t>
      </w:r>
      <w:r w:rsidRPr="00D373F1">
        <w:rPr>
          <w:rFonts w:cstheme="minorHAnsi"/>
          <w:b/>
          <w:bCs/>
          <w:sz w:val="28"/>
          <w:szCs w:val="28"/>
        </w:rPr>
        <w:t>SOCRATIS</w:t>
      </w:r>
    </w:p>
    <w:tbl>
      <w:tblPr>
        <w:tblStyle w:val="a3"/>
        <w:tblpPr w:leftFromText="180" w:rightFromText="180" w:vertAnchor="text" w:horzAnchor="margin" w:tblpY="71"/>
        <w:bidiVisual/>
        <w:tblW w:w="0" w:type="auto"/>
        <w:tblLook w:val="04A0" w:firstRow="1" w:lastRow="0" w:firstColumn="1" w:lastColumn="0" w:noHBand="0" w:noVBand="1"/>
      </w:tblPr>
      <w:tblGrid>
        <w:gridCol w:w="2368"/>
        <w:gridCol w:w="1328"/>
        <w:gridCol w:w="1422"/>
        <w:gridCol w:w="1571"/>
      </w:tblGrid>
      <w:tr w:rsidR="00F07B3B" w:rsidRPr="00D373F1" w:rsidTr="00DE184A">
        <w:tc>
          <w:tcPr>
            <w:tcW w:w="2251"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R</w:t>
            </w:r>
            <w:r w:rsidRPr="00D373F1">
              <w:rPr>
                <w:rFonts w:cstheme="minorHAnsi"/>
                <w:sz w:val="28"/>
                <w:szCs w:val="28"/>
                <w:lang w:bidi="ar-YE"/>
              </w:rPr>
              <w:t>elieving/radiating facto</w:t>
            </w:r>
          </w:p>
        </w:tc>
        <w:tc>
          <w:tcPr>
            <w:tcW w:w="1169"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C</w:t>
            </w:r>
            <w:r w:rsidRPr="00D373F1">
              <w:rPr>
                <w:rFonts w:cstheme="minorHAnsi"/>
                <w:sz w:val="28"/>
                <w:szCs w:val="28"/>
                <w:lang w:bidi="ar-YE"/>
              </w:rPr>
              <w:t>haracter</w:t>
            </w:r>
          </w:p>
        </w:tc>
        <w:tc>
          <w:tcPr>
            <w:tcW w:w="1250"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O</w:t>
            </w:r>
            <w:r w:rsidRPr="00D373F1">
              <w:rPr>
                <w:rFonts w:cstheme="minorHAnsi"/>
                <w:sz w:val="28"/>
                <w:szCs w:val="28"/>
                <w:lang w:bidi="ar-YE"/>
              </w:rPr>
              <w:t>nset</w:t>
            </w:r>
          </w:p>
        </w:tc>
        <w:tc>
          <w:tcPr>
            <w:tcW w:w="1378"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S</w:t>
            </w:r>
            <w:r w:rsidRPr="00D373F1">
              <w:rPr>
                <w:rFonts w:cstheme="minorHAnsi"/>
                <w:sz w:val="28"/>
                <w:szCs w:val="28"/>
                <w:lang w:bidi="ar-YE"/>
              </w:rPr>
              <w:t>ite</w:t>
            </w:r>
          </w:p>
        </w:tc>
      </w:tr>
      <w:tr w:rsidR="00F07B3B" w:rsidRPr="00D373F1" w:rsidTr="00DE184A">
        <w:tc>
          <w:tcPr>
            <w:tcW w:w="2251"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S</w:t>
            </w:r>
            <w:r w:rsidRPr="00D373F1">
              <w:rPr>
                <w:rFonts w:cstheme="minorHAnsi"/>
                <w:sz w:val="28"/>
                <w:szCs w:val="28"/>
                <w:lang w:bidi="ar-YE"/>
              </w:rPr>
              <w:t>igns</w:t>
            </w:r>
          </w:p>
        </w:tc>
        <w:tc>
          <w:tcPr>
            <w:tcW w:w="1169"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I</w:t>
            </w:r>
            <w:r w:rsidRPr="00D373F1">
              <w:rPr>
                <w:rFonts w:cstheme="minorHAnsi"/>
                <w:sz w:val="28"/>
                <w:szCs w:val="28"/>
                <w:lang w:bidi="ar-YE"/>
              </w:rPr>
              <w:t>ntensity</w:t>
            </w:r>
          </w:p>
        </w:tc>
        <w:tc>
          <w:tcPr>
            <w:tcW w:w="1250"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T</w:t>
            </w:r>
            <w:r w:rsidRPr="00D373F1">
              <w:rPr>
                <w:rFonts w:cstheme="minorHAnsi"/>
                <w:sz w:val="28"/>
                <w:szCs w:val="28"/>
                <w:lang w:bidi="ar-YE"/>
              </w:rPr>
              <w:t>reatment</w:t>
            </w:r>
          </w:p>
        </w:tc>
        <w:tc>
          <w:tcPr>
            <w:tcW w:w="1378" w:type="dxa"/>
          </w:tcPr>
          <w:p w:rsidR="00F07B3B" w:rsidRPr="00D373F1" w:rsidRDefault="00F07B3B" w:rsidP="00D373F1">
            <w:pPr>
              <w:rPr>
                <w:rFonts w:cstheme="minorHAnsi"/>
                <w:sz w:val="28"/>
                <w:szCs w:val="28"/>
                <w:u w:val="single"/>
                <w:rtl/>
                <w:lang w:bidi="ar-YE"/>
              </w:rPr>
            </w:pPr>
            <w:r w:rsidRPr="00D373F1">
              <w:rPr>
                <w:rFonts w:cstheme="minorHAnsi"/>
                <w:sz w:val="28"/>
                <w:szCs w:val="28"/>
                <w:u w:val="single"/>
                <w:lang w:bidi="ar-YE"/>
              </w:rPr>
              <w:t>A</w:t>
            </w:r>
            <w:r w:rsidRPr="00D373F1">
              <w:rPr>
                <w:rFonts w:cstheme="minorHAnsi"/>
                <w:sz w:val="28"/>
                <w:szCs w:val="28"/>
                <w:lang w:bidi="ar-YE"/>
              </w:rPr>
              <w:t>ggravating factors</w:t>
            </w:r>
          </w:p>
        </w:tc>
      </w:tr>
    </w:tbl>
    <w:p w:rsidR="00F07B3B" w:rsidRPr="00D373F1" w:rsidRDefault="00F07B3B" w:rsidP="00D373F1">
      <w:pPr>
        <w:pStyle w:val="Default"/>
        <w:rPr>
          <w:rFonts w:asciiTheme="minorHAnsi" w:hAnsiTheme="minorHAnsi" w:cstheme="minorHAnsi"/>
          <w:i/>
          <w:iCs/>
          <w:color w:val="auto"/>
          <w:sz w:val="28"/>
          <w:szCs w:val="28"/>
        </w:rPr>
      </w:pPr>
    </w:p>
    <w:p w:rsidR="00F07B3B" w:rsidRPr="00D373F1" w:rsidRDefault="00F07B3B" w:rsidP="00D373F1">
      <w:pPr>
        <w:pStyle w:val="Default"/>
        <w:rPr>
          <w:rFonts w:asciiTheme="minorHAnsi" w:hAnsiTheme="minorHAnsi" w:cstheme="minorHAnsi"/>
          <w:i/>
          <w:iCs/>
          <w:color w:val="auto"/>
          <w:sz w:val="28"/>
          <w:szCs w:val="28"/>
        </w:rPr>
      </w:pPr>
    </w:p>
    <w:p w:rsidR="00F07B3B" w:rsidRPr="00D373F1" w:rsidRDefault="00F07B3B" w:rsidP="00D373F1">
      <w:pPr>
        <w:pStyle w:val="Default"/>
        <w:rPr>
          <w:rFonts w:asciiTheme="minorHAnsi" w:hAnsiTheme="minorHAnsi" w:cstheme="minorHAnsi"/>
          <w:i/>
          <w:iCs/>
          <w:color w:val="auto"/>
          <w:sz w:val="28"/>
          <w:szCs w:val="28"/>
        </w:rPr>
      </w:pPr>
    </w:p>
    <w:p w:rsidR="00D373F1" w:rsidRPr="00D373F1" w:rsidRDefault="00D373F1" w:rsidP="00D373F1">
      <w:pPr>
        <w:rPr>
          <w:rFonts w:cstheme="minorHAnsi"/>
          <w:i/>
          <w:iCs/>
          <w:sz w:val="28"/>
          <w:szCs w:val="28"/>
        </w:rPr>
      </w:pPr>
    </w:p>
    <w:p w:rsidR="00D373F1" w:rsidRPr="00D373F1" w:rsidRDefault="00115AF9" w:rsidP="00D373F1">
      <w:pPr>
        <w:rPr>
          <w:rFonts w:cstheme="minorHAnsi"/>
          <w:b/>
          <w:bCs/>
          <w:sz w:val="28"/>
          <w:szCs w:val="28"/>
          <w:lang w:bidi="ar-YE"/>
        </w:rPr>
      </w:pPr>
      <w:r w:rsidRPr="00D373F1">
        <w:rPr>
          <w:rFonts w:cstheme="minorHAnsi"/>
          <w:b/>
          <w:bCs/>
          <w:sz w:val="28"/>
          <w:szCs w:val="28"/>
          <w:lang w:bidi="ar-YE"/>
        </w:rPr>
        <w:t>Examination:</w:t>
      </w:r>
    </w:p>
    <w:p w:rsidR="008D37E3" w:rsidRPr="00D373F1" w:rsidRDefault="008D37E3" w:rsidP="00D373F1">
      <w:pPr>
        <w:rPr>
          <w:rFonts w:cstheme="minorHAnsi"/>
          <w:sz w:val="28"/>
          <w:szCs w:val="28"/>
          <w:lang w:bidi="ar-YE"/>
        </w:rPr>
      </w:pPr>
      <w:r w:rsidRPr="00D373F1">
        <w:rPr>
          <w:rFonts w:cstheme="minorHAnsi"/>
          <w:sz w:val="28"/>
          <w:szCs w:val="28"/>
          <w:lang w:bidi="ar-YE"/>
        </w:rPr>
        <w:t>-</w:t>
      </w:r>
      <w:r w:rsidR="00F07B3B" w:rsidRPr="00D373F1">
        <w:rPr>
          <w:rFonts w:cstheme="minorHAnsi"/>
          <w:sz w:val="28"/>
          <w:szCs w:val="28"/>
          <w:lang w:bidi="ar-YE"/>
        </w:rPr>
        <w:t xml:space="preserve">Local structures </w:t>
      </w:r>
      <w:r w:rsidRPr="00D373F1">
        <w:rPr>
          <w:rFonts w:cstheme="minorHAnsi"/>
          <w:sz w:val="28"/>
          <w:szCs w:val="28"/>
          <w:lang w:bidi="ar-YE"/>
        </w:rPr>
        <w:t xml:space="preserve">and medical history </w:t>
      </w:r>
      <w:r w:rsidR="00F07B3B" w:rsidRPr="00D373F1">
        <w:rPr>
          <w:rFonts w:cstheme="minorHAnsi"/>
          <w:sz w:val="28"/>
          <w:szCs w:val="28"/>
          <w:lang w:bidi="ar-YE"/>
        </w:rPr>
        <w:t xml:space="preserve">              </w:t>
      </w:r>
    </w:p>
    <w:p w:rsidR="00F07B3B" w:rsidRPr="00D373F1" w:rsidRDefault="00F07B3B" w:rsidP="00D373F1">
      <w:pPr>
        <w:rPr>
          <w:rFonts w:cstheme="minorHAnsi"/>
          <w:sz w:val="28"/>
          <w:szCs w:val="28"/>
          <w:lang w:bidi="ar-YE"/>
        </w:rPr>
      </w:pPr>
      <w:r w:rsidRPr="00D373F1">
        <w:rPr>
          <w:rFonts w:cstheme="minorHAnsi"/>
          <w:sz w:val="28"/>
          <w:szCs w:val="28"/>
          <w:lang w:bidi="ar-YE"/>
        </w:rPr>
        <w:t xml:space="preserve">-cranial nerves    </w:t>
      </w:r>
    </w:p>
    <w:p w:rsidR="00F07B3B" w:rsidRPr="00D373F1" w:rsidRDefault="00F07B3B" w:rsidP="00D373F1">
      <w:pPr>
        <w:rPr>
          <w:rFonts w:cstheme="minorHAnsi"/>
          <w:sz w:val="28"/>
          <w:szCs w:val="28"/>
          <w:lang w:bidi="ar-YE"/>
        </w:rPr>
      </w:pPr>
      <w:r w:rsidRPr="00D373F1">
        <w:rPr>
          <w:rFonts w:cstheme="minorHAnsi"/>
          <w:sz w:val="28"/>
          <w:szCs w:val="28"/>
          <w:lang w:bidi="ar-YE"/>
        </w:rPr>
        <w:t xml:space="preserve"> –psychological assessment    </w:t>
      </w:r>
    </w:p>
    <w:p w:rsidR="00D373F1" w:rsidRPr="00D373F1" w:rsidRDefault="00F07B3B" w:rsidP="00D373F1">
      <w:pPr>
        <w:rPr>
          <w:rFonts w:cstheme="minorHAnsi"/>
          <w:sz w:val="28"/>
          <w:szCs w:val="28"/>
          <w:lang w:bidi="ar-YE"/>
        </w:rPr>
      </w:pPr>
      <w:r w:rsidRPr="00D373F1">
        <w:rPr>
          <w:rFonts w:cstheme="minorHAnsi"/>
          <w:sz w:val="28"/>
          <w:szCs w:val="28"/>
          <w:lang w:bidi="ar-YE"/>
        </w:rPr>
        <w:t>-pain mapping/questionnaires</w:t>
      </w:r>
    </w:p>
    <w:p w:rsidR="00344CED" w:rsidRPr="00D373F1" w:rsidRDefault="00344CED" w:rsidP="00D373F1">
      <w:pPr>
        <w:rPr>
          <w:rFonts w:cstheme="minorHAnsi"/>
          <w:b/>
          <w:bCs/>
          <w:sz w:val="28"/>
          <w:szCs w:val="28"/>
          <w:lang w:bidi="ar-YE"/>
        </w:rPr>
      </w:pPr>
      <w:r w:rsidRPr="00D373F1">
        <w:rPr>
          <w:rFonts w:cstheme="minorHAnsi"/>
          <w:b/>
          <w:bCs/>
          <w:sz w:val="28"/>
          <w:szCs w:val="28"/>
          <w:lang w:bidi="ar-YE"/>
        </w:rPr>
        <w:t>Investigation :</w:t>
      </w:r>
    </w:p>
    <w:p w:rsidR="00F07B3B" w:rsidRPr="00D373F1" w:rsidRDefault="00F07B3B" w:rsidP="00D373F1">
      <w:pPr>
        <w:rPr>
          <w:rFonts w:cstheme="minorHAnsi"/>
          <w:sz w:val="28"/>
          <w:szCs w:val="28"/>
          <w:lang w:bidi="ar-YE"/>
        </w:rPr>
      </w:pPr>
      <w:r w:rsidRPr="00D373F1">
        <w:rPr>
          <w:rFonts w:cstheme="minorHAnsi"/>
          <w:sz w:val="28"/>
          <w:szCs w:val="28"/>
          <w:lang w:bidi="ar-YE"/>
        </w:rPr>
        <w:t xml:space="preserve">-tooth vitality test.                            -temporal artery biopsy.                                                </w:t>
      </w:r>
    </w:p>
    <w:p w:rsidR="00F07B3B" w:rsidRPr="00D373F1" w:rsidRDefault="00F07B3B" w:rsidP="00D373F1">
      <w:pPr>
        <w:rPr>
          <w:rFonts w:cstheme="minorHAnsi"/>
          <w:sz w:val="28"/>
          <w:szCs w:val="28"/>
          <w:lang w:bidi="ar-YE"/>
        </w:rPr>
      </w:pPr>
      <w:r w:rsidRPr="00D373F1">
        <w:rPr>
          <w:rFonts w:cstheme="minorHAnsi"/>
          <w:sz w:val="28"/>
          <w:szCs w:val="28"/>
          <w:lang w:bidi="ar-YE"/>
        </w:rPr>
        <w:t>- X-ray.                                                  -chest X-ray.</w:t>
      </w:r>
    </w:p>
    <w:p w:rsidR="00F07B3B" w:rsidRPr="00D373F1" w:rsidRDefault="00F07B3B" w:rsidP="00D373F1">
      <w:pPr>
        <w:rPr>
          <w:rFonts w:cstheme="minorHAnsi"/>
          <w:sz w:val="28"/>
          <w:szCs w:val="28"/>
          <w:lang w:bidi="ar-YE"/>
        </w:rPr>
      </w:pPr>
      <w:r w:rsidRPr="00D373F1">
        <w:rPr>
          <w:rFonts w:cstheme="minorHAnsi"/>
          <w:sz w:val="28"/>
          <w:szCs w:val="28"/>
          <w:lang w:bidi="ar-YE"/>
        </w:rPr>
        <w:t xml:space="preserve">-endoscopy.                                          –ANA.    </w:t>
      </w:r>
    </w:p>
    <w:p w:rsidR="00F07B3B" w:rsidRPr="00D373F1" w:rsidRDefault="00F07B3B" w:rsidP="00D373F1">
      <w:pPr>
        <w:rPr>
          <w:rFonts w:cstheme="minorHAnsi"/>
          <w:sz w:val="28"/>
          <w:szCs w:val="28"/>
          <w:lang w:bidi="ar-YE"/>
        </w:rPr>
      </w:pPr>
      <w:r w:rsidRPr="00D373F1">
        <w:rPr>
          <w:rFonts w:cstheme="minorHAnsi"/>
          <w:sz w:val="28"/>
          <w:szCs w:val="28"/>
          <w:lang w:bidi="ar-YE"/>
        </w:rPr>
        <w:t xml:space="preserve">- MRI/CT.                                        - </w:t>
      </w:r>
      <w:r w:rsidR="00F53001" w:rsidRPr="00D373F1">
        <w:rPr>
          <w:rFonts w:cstheme="minorHAnsi"/>
          <w:sz w:val="28"/>
          <w:szCs w:val="28"/>
          <w:lang w:bidi="ar-YE"/>
        </w:rPr>
        <w:t>Psychological</w:t>
      </w:r>
      <w:r w:rsidRPr="00D373F1">
        <w:rPr>
          <w:rFonts w:cstheme="minorHAnsi"/>
          <w:sz w:val="28"/>
          <w:szCs w:val="28"/>
          <w:lang w:bidi="ar-YE"/>
        </w:rPr>
        <w:t xml:space="preserve"> assessment.                                        </w:t>
      </w:r>
    </w:p>
    <w:p w:rsidR="00F07B3B" w:rsidRPr="00D373F1" w:rsidRDefault="00F07B3B" w:rsidP="00D373F1">
      <w:pPr>
        <w:pStyle w:val="Default"/>
        <w:rPr>
          <w:rFonts w:asciiTheme="minorHAnsi" w:hAnsiTheme="minorHAnsi" w:cstheme="minorHAnsi"/>
          <w:i/>
          <w:iCs/>
          <w:color w:val="auto"/>
          <w:sz w:val="28"/>
          <w:szCs w:val="28"/>
        </w:rPr>
      </w:pPr>
      <w:r w:rsidRPr="00D373F1">
        <w:rPr>
          <w:rFonts w:asciiTheme="minorHAnsi" w:hAnsiTheme="minorHAnsi" w:cstheme="minorHAnsi"/>
          <w:color w:val="auto"/>
          <w:sz w:val="28"/>
          <w:szCs w:val="28"/>
          <w:lang w:bidi="ar-YE"/>
        </w:rPr>
        <w:t xml:space="preserve">-  ESR.                                                                                                   </w:t>
      </w:r>
    </w:p>
    <w:p w:rsidR="00F07B3B" w:rsidRPr="00D373F1" w:rsidRDefault="00F07B3B" w:rsidP="00D373F1">
      <w:pPr>
        <w:pStyle w:val="Default"/>
        <w:rPr>
          <w:rFonts w:asciiTheme="minorHAnsi" w:hAnsiTheme="minorHAnsi" w:cstheme="minorHAnsi"/>
          <w:i/>
          <w:iCs/>
          <w:color w:val="auto"/>
          <w:sz w:val="28"/>
          <w:szCs w:val="28"/>
        </w:rPr>
      </w:pPr>
    </w:p>
    <w:p w:rsidR="005F548F" w:rsidRPr="00D373F1" w:rsidRDefault="005F548F" w:rsidP="00D373F1">
      <w:pPr>
        <w:pStyle w:val="Default"/>
        <w:rPr>
          <w:rFonts w:asciiTheme="minorHAnsi" w:hAnsiTheme="minorHAnsi" w:cstheme="minorHAnsi"/>
          <w:color w:val="auto"/>
          <w:sz w:val="28"/>
          <w:szCs w:val="28"/>
        </w:rPr>
      </w:pPr>
    </w:p>
    <w:p w:rsidR="007D395D" w:rsidRPr="00161108" w:rsidRDefault="005F548F" w:rsidP="00161108">
      <w:pPr>
        <w:pStyle w:val="Default"/>
        <w:rPr>
          <w:rFonts w:asciiTheme="minorHAnsi" w:hAnsiTheme="minorHAnsi" w:cstheme="minorHAnsi"/>
          <w:b/>
          <w:bCs/>
          <w:color w:val="auto"/>
          <w:sz w:val="32"/>
          <w:szCs w:val="32"/>
        </w:rPr>
      </w:pPr>
      <w:r w:rsidRPr="00F53001">
        <w:rPr>
          <w:rFonts w:asciiTheme="minorHAnsi" w:hAnsiTheme="minorHAnsi" w:cstheme="minorHAnsi"/>
          <w:b/>
          <w:bCs/>
          <w:color w:val="auto"/>
          <w:sz w:val="32"/>
          <w:szCs w:val="32"/>
        </w:rPr>
        <w:t>Burning mouth syndrome:</w:t>
      </w:r>
    </w:p>
    <w:p w:rsidR="005F548F" w:rsidRPr="00A05108" w:rsidRDefault="005F548F" w:rsidP="00161108">
      <w:pPr>
        <w:pStyle w:val="a5"/>
        <w:numPr>
          <w:ilvl w:val="0"/>
          <w:numId w:val="22"/>
        </w:numPr>
        <w:autoSpaceDE w:val="0"/>
        <w:autoSpaceDN w:val="0"/>
        <w:adjustRightInd w:val="0"/>
        <w:spacing w:after="0" w:line="240" w:lineRule="auto"/>
        <w:rPr>
          <w:rFonts w:cstheme="minorHAnsi"/>
          <w:sz w:val="28"/>
          <w:szCs w:val="28"/>
        </w:rPr>
      </w:pPr>
      <w:r w:rsidRPr="00A05108">
        <w:rPr>
          <w:rFonts w:cstheme="minorHAnsi"/>
          <w:sz w:val="28"/>
          <w:szCs w:val="28"/>
        </w:rPr>
        <w:t>can't be</w:t>
      </w:r>
      <w:r w:rsidR="007D395D" w:rsidRPr="00A05108">
        <w:rPr>
          <w:rFonts w:cstheme="minorHAnsi"/>
          <w:sz w:val="28"/>
          <w:szCs w:val="28"/>
        </w:rPr>
        <w:t xml:space="preserve"> </w:t>
      </w:r>
      <w:r w:rsidRPr="00A05108">
        <w:rPr>
          <w:rFonts w:cstheme="minorHAnsi"/>
          <w:sz w:val="28"/>
          <w:szCs w:val="28"/>
        </w:rPr>
        <w:t xml:space="preserve">attributed to local or systemic factors </w:t>
      </w:r>
      <w:r w:rsidR="00D373F1" w:rsidRPr="00A05108">
        <w:rPr>
          <w:rFonts w:cstheme="minorHAnsi"/>
          <w:sz w:val="28"/>
          <w:szCs w:val="28"/>
        </w:rPr>
        <w:t>(</w:t>
      </w:r>
      <w:r w:rsidRPr="00A05108">
        <w:rPr>
          <w:rFonts w:cstheme="minorHAnsi"/>
          <w:sz w:val="28"/>
          <w:szCs w:val="28"/>
        </w:rPr>
        <w:t xml:space="preserve">pt can't find any local or systemic factors </w:t>
      </w:r>
      <w:r w:rsidR="00161108">
        <w:rPr>
          <w:rFonts w:cstheme="minorHAnsi"/>
          <w:sz w:val="28"/>
          <w:szCs w:val="28"/>
        </w:rPr>
        <w:t>to</w:t>
      </w:r>
      <w:r w:rsidR="007D395D" w:rsidRPr="00A05108">
        <w:rPr>
          <w:rFonts w:cstheme="minorHAnsi"/>
          <w:sz w:val="28"/>
          <w:szCs w:val="28"/>
        </w:rPr>
        <w:t xml:space="preserve"> explain</w:t>
      </w:r>
      <w:r w:rsidRPr="00A05108">
        <w:rPr>
          <w:rFonts w:cstheme="minorHAnsi"/>
          <w:sz w:val="28"/>
          <w:szCs w:val="28"/>
        </w:rPr>
        <w:t xml:space="preserve"> pain</w:t>
      </w:r>
      <w:r w:rsidR="00D373F1" w:rsidRPr="00A05108">
        <w:rPr>
          <w:rFonts w:cstheme="minorHAnsi"/>
          <w:sz w:val="28"/>
          <w:szCs w:val="28"/>
        </w:rPr>
        <w:t xml:space="preserve"> )</w:t>
      </w:r>
    </w:p>
    <w:p w:rsidR="005F548F" w:rsidRPr="00D373F1" w:rsidRDefault="005F548F" w:rsidP="00A05108">
      <w:pPr>
        <w:pStyle w:val="Default"/>
        <w:numPr>
          <w:ilvl w:val="0"/>
          <w:numId w:val="22"/>
        </w:numPr>
        <w:rPr>
          <w:rFonts w:asciiTheme="minorHAnsi" w:hAnsiTheme="minorHAnsi" w:cstheme="minorHAnsi"/>
          <w:color w:val="auto"/>
          <w:sz w:val="28"/>
          <w:szCs w:val="28"/>
        </w:rPr>
      </w:pPr>
      <w:r w:rsidRPr="00D373F1">
        <w:rPr>
          <w:rFonts w:asciiTheme="minorHAnsi" w:hAnsiTheme="minorHAnsi" w:cstheme="minorHAnsi"/>
          <w:color w:val="auto"/>
          <w:sz w:val="28"/>
          <w:szCs w:val="28"/>
        </w:rPr>
        <w:lastRenderedPageBreak/>
        <w:t xml:space="preserve">Mostly </w:t>
      </w:r>
      <w:r w:rsidRPr="00A05108">
        <w:rPr>
          <w:rFonts w:asciiTheme="minorHAnsi" w:hAnsiTheme="minorHAnsi" w:cstheme="minorHAnsi"/>
          <w:b/>
          <w:bCs/>
          <w:color w:val="auto"/>
          <w:sz w:val="28"/>
          <w:szCs w:val="28"/>
        </w:rPr>
        <w:t>post menopausal females</w:t>
      </w:r>
    </w:p>
    <w:p w:rsidR="005F548F" w:rsidRPr="00D373F1" w:rsidRDefault="005F548F" w:rsidP="00A05108">
      <w:pPr>
        <w:pStyle w:val="Default"/>
        <w:numPr>
          <w:ilvl w:val="0"/>
          <w:numId w:val="22"/>
        </w:numPr>
        <w:rPr>
          <w:rFonts w:asciiTheme="minorHAnsi" w:hAnsiTheme="minorHAnsi" w:cstheme="minorHAnsi"/>
          <w:color w:val="auto"/>
          <w:sz w:val="28"/>
          <w:szCs w:val="28"/>
        </w:rPr>
      </w:pPr>
      <w:r w:rsidRPr="00D373F1">
        <w:rPr>
          <w:rFonts w:asciiTheme="minorHAnsi" w:hAnsiTheme="minorHAnsi" w:cstheme="minorHAnsi"/>
          <w:color w:val="auto"/>
          <w:sz w:val="28"/>
          <w:szCs w:val="28"/>
        </w:rPr>
        <w:t xml:space="preserve">strict </w:t>
      </w:r>
      <w:r w:rsidRPr="00A05108">
        <w:rPr>
          <w:rFonts w:asciiTheme="minorHAnsi" w:hAnsiTheme="minorHAnsi" w:cstheme="minorHAnsi"/>
          <w:b/>
          <w:bCs/>
          <w:color w:val="auto"/>
          <w:sz w:val="28"/>
          <w:szCs w:val="28"/>
        </w:rPr>
        <w:t>oral</w:t>
      </w:r>
      <w:r w:rsidRPr="00D373F1">
        <w:rPr>
          <w:rFonts w:asciiTheme="minorHAnsi" w:hAnsiTheme="minorHAnsi" w:cstheme="minorHAnsi"/>
          <w:color w:val="auto"/>
          <w:sz w:val="28"/>
          <w:szCs w:val="28"/>
        </w:rPr>
        <w:t xml:space="preserve"> location </w:t>
      </w:r>
      <w:r w:rsidR="00A05108">
        <w:rPr>
          <w:rFonts w:asciiTheme="minorHAnsi" w:hAnsiTheme="minorHAnsi" w:cstheme="minorHAnsi"/>
          <w:color w:val="auto"/>
          <w:sz w:val="28"/>
          <w:szCs w:val="28"/>
        </w:rPr>
        <w:t>(</w:t>
      </w:r>
      <w:r w:rsidRPr="00D373F1">
        <w:rPr>
          <w:rFonts w:asciiTheme="minorHAnsi" w:hAnsiTheme="minorHAnsi" w:cstheme="minorHAnsi"/>
          <w:color w:val="auto"/>
          <w:sz w:val="28"/>
          <w:szCs w:val="28"/>
        </w:rPr>
        <w:t xml:space="preserve"> no pain other than oral</w:t>
      </w:r>
      <w:r w:rsidR="007D395D" w:rsidRPr="00D373F1">
        <w:rPr>
          <w:rFonts w:asciiTheme="minorHAnsi" w:hAnsiTheme="minorHAnsi" w:cstheme="minorHAnsi"/>
          <w:color w:val="auto"/>
          <w:sz w:val="28"/>
          <w:szCs w:val="28"/>
        </w:rPr>
        <w:t>ly</w:t>
      </w:r>
      <w:r w:rsidR="00A05108">
        <w:rPr>
          <w:rFonts w:asciiTheme="minorHAnsi" w:hAnsiTheme="minorHAnsi" w:cstheme="minorHAnsi"/>
          <w:color w:val="auto"/>
          <w:sz w:val="28"/>
          <w:szCs w:val="28"/>
        </w:rPr>
        <w:t xml:space="preserve"> )</w:t>
      </w:r>
    </w:p>
    <w:p w:rsidR="005F548F" w:rsidRPr="00D373F1" w:rsidRDefault="005F548F" w:rsidP="00A05108">
      <w:pPr>
        <w:pStyle w:val="Default"/>
        <w:numPr>
          <w:ilvl w:val="0"/>
          <w:numId w:val="22"/>
        </w:numPr>
        <w:rPr>
          <w:rFonts w:asciiTheme="minorHAnsi" w:hAnsiTheme="minorHAnsi" w:cstheme="minorHAnsi"/>
          <w:color w:val="auto"/>
          <w:sz w:val="28"/>
          <w:szCs w:val="28"/>
        </w:rPr>
      </w:pPr>
      <w:r w:rsidRPr="00A05108">
        <w:rPr>
          <w:rFonts w:asciiTheme="minorHAnsi" w:hAnsiTheme="minorHAnsi" w:cstheme="minorHAnsi"/>
          <w:b/>
          <w:bCs/>
          <w:color w:val="auto"/>
          <w:sz w:val="28"/>
          <w:szCs w:val="28"/>
        </w:rPr>
        <w:t>Bilateral</w:t>
      </w:r>
      <w:r w:rsidRPr="00D373F1">
        <w:rPr>
          <w:rFonts w:asciiTheme="minorHAnsi" w:hAnsiTheme="minorHAnsi" w:cstheme="minorHAnsi"/>
          <w:color w:val="auto"/>
          <w:sz w:val="28"/>
          <w:szCs w:val="28"/>
        </w:rPr>
        <w:t xml:space="preserve"> </w:t>
      </w:r>
      <w:r w:rsidRPr="00A05108">
        <w:rPr>
          <w:rFonts w:asciiTheme="minorHAnsi" w:hAnsiTheme="minorHAnsi" w:cstheme="minorHAnsi"/>
          <w:b/>
          <w:bCs/>
          <w:color w:val="auto"/>
          <w:sz w:val="28"/>
          <w:szCs w:val="28"/>
        </w:rPr>
        <w:t>symmetrical</w:t>
      </w:r>
      <w:r w:rsidRPr="00D373F1">
        <w:rPr>
          <w:rFonts w:asciiTheme="minorHAnsi" w:hAnsiTheme="minorHAnsi" w:cstheme="minorHAnsi"/>
          <w:color w:val="auto"/>
          <w:sz w:val="28"/>
          <w:szCs w:val="28"/>
        </w:rPr>
        <w:t xml:space="preserve"> and not related to the nerve pathway</w:t>
      </w:r>
    </w:p>
    <w:p w:rsidR="005F548F" w:rsidRPr="00A05108" w:rsidRDefault="005F548F" w:rsidP="00A05108">
      <w:pPr>
        <w:pStyle w:val="a5"/>
        <w:numPr>
          <w:ilvl w:val="0"/>
          <w:numId w:val="22"/>
        </w:numPr>
        <w:autoSpaceDE w:val="0"/>
        <w:autoSpaceDN w:val="0"/>
        <w:adjustRightInd w:val="0"/>
        <w:spacing w:after="0" w:line="240" w:lineRule="auto"/>
        <w:rPr>
          <w:rFonts w:cstheme="minorHAnsi"/>
          <w:sz w:val="28"/>
          <w:szCs w:val="28"/>
        </w:rPr>
      </w:pPr>
      <w:r w:rsidRPr="00A05108">
        <w:rPr>
          <w:rFonts w:cstheme="minorHAnsi"/>
          <w:sz w:val="28"/>
          <w:szCs w:val="28"/>
        </w:rPr>
        <w:t>Variable pain intensity (mild moderate sever)</w:t>
      </w:r>
    </w:p>
    <w:p w:rsidR="005F548F" w:rsidRPr="00D373F1" w:rsidRDefault="005F548F" w:rsidP="00A05108">
      <w:pPr>
        <w:pStyle w:val="Default"/>
        <w:numPr>
          <w:ilvl w:val="0"/>
          <w:numId w:val="22"/>
        </w:numPr>
        <w:rPr>
          <w:rFonts w:asciiTheme="minorHAnsi" w:hAnsiTheme="minorHAnsi" w:cstheme="minorHAnsi"/>
          <w:color w:val="auto"/>
          <w:sz w:val="28"/>
          <w:szCs w:val="28"/>
        </w:rPr>
      </w:pPr>
      <w:r w:rsidRPr="00D373F1">
        <w:rPr>
          <w:rFonts w:asciiTheme="minorHAnsi" w:hAnsiTheme="minorHAnsi" w:cstheme="minorHAnsi"/>
          <w:color w:val="auto"/>
          <w:sz w:val="28"/>
          <w:szCs w:val="28"/>
        </w:rPr>
        <w:t>Sometimes associated by xerostomia and altered taste</w:t>
      </w:r>
    </w:p>
    <w:p w:rsidR="00D373F1" w:rsidRDefault="00D373F1" w:rsidP="00D373F1">
      <w:pPr>
        <w:autoSpaceDE w:val="0"/>
        <w:autoSpaceDN w:val="0"/>
        <w:adjustRightInd w:val="0"/>
        <w:spacing w:after="0" w:line="240" w:lineRule="auto"/>
        <w:rPr>
          <w:rFonts w:cstheme="minorHAnsi"/>
          <w:sz w:val="28"/>
          <w:szCs w:val="28"/>
        </w:rPr>
      </w:pPr>
    </w:p>
    <w:p w:rsidR="00A05108" w:rsidRPr="00D373F1" w:rsidRDefault="00A05108" w:rsidP="00D373F1">
      <w:pPr>
        <w:autoSpaceDE w:val="0"/>
        <w:autoSpaceDN w:val="0"/>
        <w:adjustRightInd w:val="0"/>
        <w:spacing w:after="0" w:line="240" w:lineRule="auto"/>
        <w:rPr>
          <w:rFonts w:cstheme="minorHAnsi"/>
          <w:sz w:val="28"/>
          <w:szCs w:val="28"/>
        </w:rPr>
      </w:pPr>
    </w:p>
    <w:p w:rsidR="005F548F" w:rsidRPr="00D373F1" w:rsidRDefault="005F548F" w:rsidP="00D373F1">
      <w:pPr>
        <w:autoSpaceDE w:val="0"/>
        <w:autoSpaceDN w:val="0"/>
        <w:adjustRightInd w:val="0"/>
        <w:spacing w:after="0" w:line="240" w:lineRule="auto"/>
        <w:rPr>
          <w:rFonts w:cstheme="minorHAnsi"/>
          <w:sz w:val="28"/>
          <w:szCs w:val="28"/>
        </w:rPr>
      </w:pPr>
      <w:r w:rsidRPr="00D373F1">
        <w:rPr>
          <w:rFonts w:cstheme="minorHAnsi"/>
          <w:sz w:val="28"/>
          <w:szCs w:val="28"/>
        </w:rPr>
        <w:t>2 types:</w:t>
      </w:r>
    </w:p>
    <w:p w:rsidR="005F548F" w:rsidRPr="00D373F1" w:rsidRDefault="00A05108" w:rsidP="00F53001">
      <w:pPr>
        <w:autoSpaceDE w:val="0"/>
        <w:autoSpaceDN w:val="0"/>
        <w:adjustRightInd w:val="0"/>
        <w:spacing w:after="0" w:line="240" w:lineRule="auto"/>
        <w:rPr>
          <w:rFonts w:cstheme="minorHAnsi"/>
          <w:sz w:val="28"/>
          <w:szCs w:val="28"/>
        </w:rPr>
      </w:pPr>
      <w:r w:rsidRPr="00D373F1">
        <w:rPr>
          <w:rFonts w:cstheme="minorHAnsi"/>
          <w:sz w:val="28"/>
          <w:szCs w:val="28"/>
        </w:rPr>
        <w:t xml:space="preserve">1. </w:t>
      </w:r>
      <w:r w:rsidR="00F53001" w:rsidRPr="00D373F1">
        <w:rPr>
          <w:rFonts w:cstheme="minorHAnsi"/>
          <w:sz w:val="28"/>
          <w:szCs w:val="28"/>
        </w:rPr>
        <w:t>Primary</w:t>
      </w:r>
      <w:r w:rsidR="005F548F" w:rsidRPr="00D373F1">
        <w:rPr>
          <w:rFonts w:cstheme="minorHAnsi"/>
          <w:sz w:val="28"/>
          <w:szCs w:val="28"/>
        </w:rPr>
        <w:t>: no cause</w:t>
      </w:r>
    </w:p>
    <w:p w:rsidR="005F548F" w:rsidRPr="00D373F1" w:rsidRDefault="005F548F" w:rsidP="00F53001">
      <w:pPr>
        <w:autoSpaceDE w:val="0"/>
        <w:autoSpaceDN w:val="0"/>
        <w:adjustRightInd w:val="0"/>
        <w:spacing w:after="0" w:line="240" w:lineRule="auto"/>
        <w:rPr>
          <w:rFonts w:cstheme="minorHAnsi"/>
          <w:sz w:val="28"/>
          <w:szCs w:val="28"/>
        </w:rPr>
      </w:pPr>
      <w:r w:rsidRPr="00D373F1">
        <w:rPr>
          <w:rFonts w:cstheme="minorHAnsi"/>
          <w:sz w:val="28"/>
          <w:szCs w:val="28"/>
        </w:rPr>
        <w:t>2. Secondary: we have a cause like</w:t>
      </w:r>
      <w:r w:rsidR="00F53001">
        <w:rPr>
          <w:rFonts w:cstheme="minorHAnsi"/>
          <w:sz w:val="28"/>
          <w:szCs w:val="28"/>
        </w:rPr>
        <w:t xml:space="preserve"> </w:t>
      </w:r>
      <w:r w:rsidR="00A05108" w:rsidRPr="00D373F1">
        <w:rPr>
          <w:rFonts w:cstheme="minorHAnsi"/>
          <w:sz w:val="28"/>
          <w:szCs w:val="28"/>
        </w:rPr>
        <w:t>Geographic</w:t>
      </w:r>
      <w:r w:rsidRPr="00D373F1">
        <w:rPr>
          <w:rFonts w:cstheme="minorHAnsi"/>
          <w:sz w:val="28"/>
          <w:szCs w:val="28"/>
        </w:rPr>
        <w:t xml:space="preserve"> tongue or iron deficiency anemia or B12 and folic acid deficiency</w:t>
      </w:r>
    </w:p>
    <w:p w:rsidR="005F548F" w:rsidRPr="00D373F1" w:rsidRDefault="005F548F" w:rsidP="00D373F1">
      <w:pPr>
        <w:pStyle w:val="Default"/>
        <w:rPr>
          <w:rFonts w:asciiTheme="minorHAnsi" w:hAnsiTheme="minorHAnsi" w:cstheme="minorHAnsi"/>
          <w:color w:val="auto"/>
          <w:sz w:val="28"/>
          <w:szCs w:val="28"/>
        </w:rPr>
      </w:pPr>
    </w:p>
    <w:p w:rsidR="005F548F" w:rsidRPr="00D373F1" w:rsidRDefault="00F53001" w:rsidP="00D373F1">
      <w:pPr>
        <w:autoSpaceDE w:val="0"/>
        <w:autoSpaceDN w:val="0"/>
        <w:adjustRightInd w:val="0"/>
        <w:spacing w:after="0" w:line="240" w:lineRule="auto"/>
        <w:rPr>
          <w:rFonts w:cstheme="minorHAnsi"/>
          <w:sz w:val="28"/>
          <w:szCs w:val="28"/>
        </w:rPr>
      </w:pPr>
      <w:r>
        <w:rPr>
          <w:rFonts w:cstheme="minorHAnsi"/>
          <w:sz w:val="28"/>
          <w:szCs w:val="28"/>
        </w:rPr>
        <w:t>*</w:t>
      </w:r>
      <w:r w:rsidR="005F548F" w:rsidRPr="00D373F1">
        <w:rPr>
          <w:rFonts w:cstheme="minorHAnsi"/>
          <w:sz w:val="28"/>
          <w:szCs w:val="28"/>
        </w:rPr>
        <w:t>To differentiate between 1ry and 2ry BMS we have to exclude any doubt of systemic cause</w:t>
      </w:r>
      <w:r>
        <w:rPr>
          <w:rFonts w:cstheme="minorHAnsi"/>
          <w:sz w:val="28"/>
          <w:szCs w:val="28"/>
        </w:rPr>
        <w:t>:</w:t>
      </w:r>
    </w:p>
    <w:p w:rsidR="005F548F" w:rsidRPr="00D373F1" w:rsidRDefault="00D373F1" w:rsidP="00A05108">
      <w:pPr>
        <w:autoSpaceDE w:val="0"/>
        <w:autoSpaceDN w:val="0"/>
        <w:adjustRightInd w:val="0"/>
        <w:spacing w:after="0" w:line="240" w:lineRule="auto"/>
        <w:rPr>
          <w:rFonts w:cstheme="minorHAnsi"/>
          <w:sz w:val="28"/>
          <w:szCs w:val="28"/>
        </w:rPr>
      </w:pPr>
      <w:r w:rsidRPr="00D373F1">
        <w:rPr>
          <w:rFonts w:cstheme="minorHAnsi"/>
          <w:sz w:val="28"/>
          <w:szCs w:val="28"/>
        </w:rPr>
        <w:t>-</w:t>
      </w:r>
      <w:r w:rsidR="005F548F" w:rsidRPr="00D373F1">
        <w:rPr>
          <w:rFonts w:cstheme="minorHAnsi"/>
          <w:sz w:val="28"/>
          <w:szCs w:val="28"/>
        </w:rPr>
        <w:t xml:space="preserve"> </w:t>
      </w:r>
      <w:r w:rsidR="00F53001" w:rsidRPr="00D373F1">
        <w:rPr>
          <w:rFonts w:cstheme="minorHAnsi"/>
          <w:sz w:val="28"/>
          <w:szCs w:val="28"/>
        </w:rPr>
        <w:t>Blood</w:t>
      </w:r>
      <w:r w:rsidR="00F53001">
        <w:rPr>
          <w:rFonts w:cstheme="minorHAnsi"/>
          <w:sz w:val="28"/>
          <w:szCs w:val="28"/>
        </w:rPr>
        <w:t xml:space="preserve"> tests</w:t>
      </w:r>
      <w:r w:rsidR="00A05108">
        <w:rPr>
          <w:rFonts w:cstheme="minorHAnsi"/>
          <w:sz w:val="28"/>
          <w:szCs w:val="28"/>
        </w:rPr>
        <w:t>:</w:t>
      </w:r>
      <w:r w:rsidR="005F548F" w:rsidRPr="00D373F1">
        <w:rPr>
          <w:rFonts w:cstheme="minorHAnsi"/>
          <w:sz w:val="28"/>
          <w:szCs w:val="28"/>
        </w:rPr>
        <w:t xml:space="preserve"> </w:t>
      </w:r>
      <w:r w:rsidR="00A05108">
        <w:rPr>
          <w:rFonts w:cstheme="minorHAnsi"/>
          <w:sz w:val="28"/>
          <w:szCs w:val="28"/>
        </w:rPr>
        <w:t>Hb</w:t>
      </w:r>
      <w:r w:rsidR="005F548F" w:rsidRPr="00D373F1">
        <w:rPr>
          <w:rFonts w:cstheme="minorHAnsi"/>
          <w:sz w:val="28"/>
          <w:szCs w:val="28"/>
        </w:rPr>
        <w:t xml:space="preserve"> level, folic acid, Blood gl</w:t>
      </w:r>
      <w:r w:rsidR="007D395D" w:rsidRPr="00D373F1">
        <w:rPr>
          <w:rFonts w:cstheme="minorHAnsi"/>
          <w:sz w:val="28"/>
          <w:szCs w:val="28"/>
        </w:rPr>
        <w:t xml:space="preserve">ucose level, urea, electrolytes </w:t>
      </w:r>
    </w:p>
    <w:p w:rsidR="00A05108" w:rsidRDefault="00D373F1" w:rsidP="00A05108">
      <w:pPr>
        <w:autoSpaceDE w:val="0"/>
        <w:autoSpaceDN w:val="0"/>
        <w:adjustRightInd w:val="0"/>
        <w:spacing w:after="0" w:line="240" w:lineRule="auto"/>
        <w:rPr>
          <w:rFonts w:cstheme="minorHAnsi"/>
          <w:sz w:val="28"/>
          <w:szCs w:val="28"/>
        </w:rPr>
      </w:pPr>
      <w:r w:rsidRPr="00D373F1">
        <w:rPr>
          <w:rFonts w:cstheme="minorHAnsi"/>
          <w:sz w:val="28"/>
          <w:szCs w:val="28"/>
        </w:rPr>
        <w:t>-</w:t>
      </w:r>
      <w:r w:rsidR="005F548F" w:rsidRPr="00D373F1">
        <w:rPr>
          <w:rFonts w:cstheme="minorHAnsi"/>
          <w:sz w:val="28"/>
          <w:szCs w:val="28"/>
        </w:rPr>
        <w:t xml:space="preserve"> </w:t>
      </w:r>
      <w:r w:rsidR="00F53001" w:rsidRPr="00D373F1">
        <w:rPr>
          <w:rFonts w:cstheme="minorHAnsi"/>
          <w:sz w:val="28"/>
          <w:szCs w:val="28"/>
        </w:rPr>
        <w:t>Drug</w:t>
      </w:r>
      <w:r w:rsidR="00F53001">
        <w:rPr>
          <w:rFonts w:cstheme="minorHAnsi"/>
          <w:sz w:val="28"/>
          <w:szCs w:val="28"/>
        </w:rPr>
        <w:t xml:space="preserve"> history (</w:t>
      </w:r>
      <w:r w:rsidR="00A05108">
        <w:rPr>
          <w:rFonts w:cstheme="minorHAnsi"/>
          <w:sz w:val="28"/>
          <w:szCs w:val="28"/>
        </w:rPr>
        <w:t>ex</w:t>
      </w:r>
      <w:r w:rsidR="005F548F" w:rsidRPr="00D373F1">
        <w:rPr>
          <w:rFonts w:cstheme="minorHAnsi"/>
          <w:sz w:val="28"/>
          <w:szCs w:val="28"/>
        </w:rPr>
        <w:t xml:space="preserve"> ACE inhibi</w:t>
      </w:r>
      <w:r w:rsidRPr="00D373F1">
        <w:rPr>
          <w:rFonts w:cstheme="minorHAnsi"/>
          <w:sz w:val="28"/>
          <w:szCs w:val="28"/>
        </w:rPr>
        <w:t>tors causes burning sensation)</w:t>
      </w:r>
    </w:p>
    <w:p w:rsidR="00D373F1" w:rsidRPr="00D373F1" w:rsidRDefault="00D373F1" w:rsidP="00A05108">
      <w:pPr>
        <w:autoSpaceDE w:val="0"/>
        <w:autoSpaceDN w:val="0"/>
        <w:adjustRightInd w:val="0"/>
        <w:spacing w:after="0" w:line="240" w:lineRule="auto"/>
        <w:rPr>
          <w:rFonts w:cstheme="minorHAnsi"/>
          <w:sz w:val="28"/>
          <w:szCs w:val="28"/>
        </w:rPr>
      </w:pPr>
      <w:r w:rsidRPr="00D373F1">
        <w:rPr>
          <w:rFonts w:cstheme="minorHAnsi"/>
          <w:sz w:val="28"/>
          <w:szCs w:val="28"/>
        </w:rPr>
        <w:t xml:space="preserve"> -</w:t>
      </w:r>
      <w:r w:rsidR="00F53001" w:rsidRPr="00D373F1">
        <w:rPr>
          <w:rFonts w:cstheme="minorHAnsi"/>
          <w:sz w:val="28"/>
          <w:szCs w:val="28"/>
        </w:rPr>
        <w:t>Candida</w:t>
      </w:r>
      <w:r w:rsidR="00F53001">
        <w:rPr>
          <w:rFonts w:cstheme="minorHAnsi"/>
          <w:sz w:val="28"/>
          <w:szCs w:val="28"/>
        </w:rPr>
        <w:t xml:space="preserve"> (</w:t>
      </w:r>
      <w:r w:rsidR="005F548F" w:rsidRPr="00D373F1">
        <w:rPr>
          <w:rFonts w:cstheme="minorHAnsi"/>
          <w:sz w:val="28"/>
          <w:szCs w:val="28"/>
        </w:rPr>
        <w:t>Candidal swab),</w:t>
      </w:r>
    </w:p>
    <w:p w:rsidR="005F548F" w:rsidRPr="00D373F1" w:rsidRDefault="00D373F1" w:rsidP="00D373F1">
      <w:pPr>
        <w:autoSpaceDE w:val="0"/>
        <w:autoSpaceDN w:val="0"/>
        <w:adjustRightInd w:val="0"/>
        <w:spacing w:after="0" w:line="240" w:lineRule="auto"/>
        <w:rPr>
          <w:rFonts w:cstheme="minorHAnsi"/>
          <w:sz w:val="28"/>
          <w:szCs w:val="28"/>
        </w:rPr>
      </w:pPr>
      <w:r w:rsidRPr="00D373F1">
        <w:rPr>
          <w:rFonts w:cstheme="minorHAnsi"/>
          <w:sz w:val="28"/>
          <w:szCs w:val="28"/>
        </w:rPr>
        <w:t>-</w:t>
      </w:r>
      <w:r w:rsidR="005F548F" w:rsidRPr="00D373F1">
        <w:rPr>
          <w:rFonts w:cstheme="minorHAnsi"/>
          <w:sz w:val="28"/>
          <w:szCs w:val="28"/>
        </w:rPr>
        <w:t xml:space="preserve"> </w:t>
      </w:r>
      <w:r w:rsidR="00F53001" w:rsidRPr="00D373F1">
        <w:rPr>
          <w:rFonts w:cstheme="minorHAnsi"/>
          <w:sz w:val="28"/>
          <w:szCs w:val="28"/>
        </w:rPr>
        <w:t>Sjogren's</w:t>
      </w:r>
      <w:r w:rsidR="007D395D" w:rsidRPr="00D373F1">
        <w:rPr>
          <w:rFonts w:cstheme="minorHAnsi"/>
          <w:sz w:val="28"/>
          <w:szCs w:val="28"/>
        </w:rPr>
        <w:t xml:space="preserve"> syndrome </w:t>
      </w:r>
      <w:r w:rsidR="00F53001" w:rsidRPr="00D373F1">
        <w:rPr>
          <w:rFonts w:cstheme="minorHAnsi"/>
          <w:sz w:val="28"/>
          <w:szCs w:val="28"/>
        </w:rPr>
        <w:t>(xerostomia)</w:t>
      </w:r>
    </w:p>
    <w:p w:rsidR="005F548F" w:rsidRPr="00D373F1" w:rsidRDefault="00D373F1" w:rsidP="00D373F1">
      <w:pPr>
        <w:autoSpaceDE w:val="0"/>
        <w:autoSpaceDN w:val="0"/>
        <w:adjustRightInd w:val="0"/>
        <w:spacing w:after="0" w:line="240" w:lineRule="auto"/>
        <w:rPr>
          <w:rFonts w:cstheme="minorHAnsi"/>
          <w:sz w:val="28"/>
          <w:szCs w:val="28"/>
        </w:rPr>
      </w:pPr>
      <w:r w:rsidRPr="00D373F1">
        <w:rPr>
          <w:rFonts w:cstheme="minorHAnsi"/>
          <w:sz w:val="28"/>
          <w:szCs w:val="28"/>
        </w:rPr>
        <w:t>-</w:t>
      </w:r>
      <w:r w:rsidR="005F548F" w:rsidRPr="00D373F1">
        <w:rPr>
          <w:rFonts w:cstheme="minorHAnsi"/>
          <w:sz w:val="28"/>
          <w:szCs w:val="28"/>
        </w:rPr>
        <w:t xml:space="preserve">allergic to of food or materials </w:t>
      </w:r>
      <w:r w:rsidR="007D395D" w:rsidRPr="00D373F1">
        <w:rPr>
          <w:rFonts w:cstheme="minorHAnsi"/>
          <w:sz w:val="28"/>
          <w:szCs w:val="28"/>
        </w:rPr>
        <w:t>(</w:t>
      </w:r>
      <w:r w:rsidR="005F548F" w:rsidRPr="00D373F1">
        <w:rPr>
          <w:rFonts w:cstheme="minorHAnsi"/>
          <w:sz w:val="28"/>
          <w:szCs w:val="28"/>
        </w:rPr>
        <w:t>uncommon</w:t>
      </w:r>
      <w:r w:rsidR="007D395D" w:rsidRPr="00D373F1">
        <w:rPr>
          <w:rFonts w:cstheme="minorHAnsi"/>
          <w:sz w:val="28"/>
          <w:szCs w:val="28"/>
        </w:rPr>
        <w:t>)</w:t>
      </w:r>
    </w:p>
    <w:p w:rsidR="005F548F" w:rsidRPr="00D373F1" w:rsidRDefault="005F548F" w:rsidP="00D373F1">
      <w:pPr>
        <w:autoSpaceDE w:val="0"/>
        <w:autoSpaceDN w:val="0"/>
        <w:adjustRightInd w:val="0"/>
        <w:spacing w:after="0" w:line="240" w:lineRule="auto"/>
        <w:rPr>
          <w:rFonts w:cstheme="minorHAnsi"/>
          <w:b/>
          <w:bCs/>
          <w:sz w:val="28"/>
          <w:szCs w:val="28"/>
        </w:rPr>
      </w:pPr>
      <w:r w:rsidRPr="00D373F1">
        <w:rPr>
          <w:rFonts w:cstheme="minorHAnsi"/>
          <w:b/>
          <w:bCs/>
          <w:sz w:val="28"/>
          <w:szCs w:val="28"/>
        </w:rPr>
        <w:t>Mainly blood and urea and glucose and electrolytes</w:t>
      </w:r>
    </w:p>
    <w:p w:rsidR="00230297" w:rsidRPr="00D373F1" w:rsidRDefault="00230297" w:rsidP="00D373F1">
      <w:pPr>
        <w:pStyle w:val="Default"/>
        <w:rPr>
          <w:rFonts w:asciiTheme="minorHAnsi" w:hAnsiTheme="minorHAnsi" w:cstheme="minorHAnsi"/>
          <w:color w:val="auto"/>
          <w:sz w:val="28"/>
          <w:szCs w:val="28"/>
        </w:rPr>
      </w:pPr>
    </w:p>
    <w:p w:rsidR="00230297" w:rsidRPr="00D373F1" w:rsidRDefault="00F53001" w:rsidP="00D373F1">
      <w:pPr>
        <w:pStyle w:val="Default"/>
        <w:rPr>
          <w:rFonts w:asciiTheme="minorHAnsi" w:hAnsiTheme="minorHAnsi" w:cstheme="minorHAnsi"/>
          <w:color w:val="auto"/>
          <w:sz w:val="28"/>
          <w:szCs w:val="28"/>
        </w:rPr>
      </w:pPr>
      <w:r>
        <w:rPr>
          <w:rFonts w:asciiTheme="minorHAnsi" w:hAnsiTheme="minorHAnsi" w:cstheme="minorHAnsi"/>
          <w:color w:val="auto"/>
          <w:sz w:val="28"/>
          <w:szCs w:val="28"/>
        </w:rPr>
        <w:t>T</w:t>
      </w:r>
      <w:r w:rsidR="00230297" w:rsidRPr="00D373F1">
        <w:rPr>
          <w:rFonts w:asciiTheme="minorHAnsi" w:hAnsiTheme="minorHAnsi" w:cstheme="minorHAnsi"/>
          <w:color w:val="auto"/>
          <w:sz w:val="28"/>
          <w:szCs w:val="28"/>
        </w:rPr>
        <w:t>x :</w:t>
      </w:r>
    </w:p>
    <w:p w:rsidR="007D395D" w:rsidRPr="00F53001" w:rsidRDefault="00230297" w:rsidP="00F53001">
      <w:pPr>
        <w:pStyle w:val="a5"/>
        <w:numPr>
          <w:ilvl w:val="0"/>
          <w:numId w:val="27"/>
        </w:numPr>
        <w:autoSpaceDE w:val="0"/>
        <w:autoSpaceDN w:val="0"/>
        <w:adjustRightInd w:val="0"/>
        <w:spacing w:after="0" w:line="240" w:lineRule="auto"/>
        <w:rPr>
          <w:rFonts w:cstheme="minorHAnsi"/>
          <w:sz w:val="28"/>
          <w:szCs w:val="28"/>
        </w:rPr>
      </w:pPr>
      <w:r w:rsidRPr="00F53001">
        <w:rPr>
          <w:rFonts w:cstheme="minorHAnsi"/>
          <w:b/>
          <w:bCs/>
          <w:sz w:val="28"/>
          <w:szCs w:val="28"/>
        </w:rPr>
        <w:t>primary</w:t>
      </w:r>
      <w:r w:rsidRPr="00F53001">
        <w:rPr>
          <w:rFonts w:cstheme="minorHAnsi"/>
          <w:sz w:val="28"/>
          <w:szCs w:val="28"/>
        </w:rPr>
        <w:t xml:space="preserve"> :</w:t>
      </w:r>
      <w:r w:rsidR="007D395D" w:rsidRPr="00F53001">
        <w:rPr>
          <w:rFonts w:cstheme="minorHAnsi"/>
          <w:sz w:val="28"/>
          <w:szCs w:val="28"/>
        </w:rPr>
        <w:t xml:space="preserve"> medications and psychological support </w:t>
      </w:r>
    </w:p>
    <w:p w:rsidR="00230297" w:rsidRPr="00D373F1" w:rsidRDefault="00230297" w:rsidP="00D373F1">
      <w:pPr>
        <w:autoSpaceDE w:val="0"/>
        <w:autoSpaceDN w:val="0"/>
        <w:adjustRightInd w:val="0"/>
        <w:spacing w:after="0" w:line="240" w:lineRule="auto"/>
        <w:rPr>
          <w:rFonts w:cstheme="minorHAnsi"/>
          <w:sz w:val="28"/>
          <w:szCs w:val="28"/>
        </w:rPr>
      </w:pPr>
      <w:r w:rsidRPr="00D373F1">
        <w:rPr>
          <w:rFonts w:cstheme="minorHAnsi"/>
          <w:sz w:val="28"/>
          <w:szCs w:val="28"/>
        </w:rPr>
        <w:t xml:space="preserve"> </w:t>
      </w:r>
      <w:r w:rsidR="00F53001" w:rsidRPr="00D373F1">
        <w:rPr>
          <w:rFonts w:cstheme="minorHAnsi"/>
          <w:sz w:val="28"/>
          <w:szCs w:val="28"/>
        </w:rPr>
        <w:t>Topical</w:t>
      </w:r>
      <w:r w:rsidRPr="00D373F1">
        <w:rPr>
          <w:rFonts w:cstheme="minorHAnsi"/>
          <w:sz w:val="28"/>
          <w:szCs w:val="28"/>
        </w:rPr>
        <w:t xml:space="preserve"> glunazepam , alpha- lipoic acid</w:t>
      </w:r>
    </w:p>
    <w:p w:rsidR="00230297" w:rsidRPr="00D373F1" w:rsidRDefault="00F53001" w:rsidP="00D373F1">
      <w:pPr>
        <w:autoSpaceDE w:val="0"/>
        <w:autoSpaceDN w:val="0"/>
        <w:adjustRightInd w:val="0"/>
        <w:spacing w:after="0" w:line="240" w:lineRule="auto"/>
        <w:rPr>
          <w:rFonts w:cstheme="minorHAnsi"/>
          <w:sz w:val="28"/>
          <w:szCs w:val="28"/>
        </w:rPr>
      </w:pPr>
      <w:r w:rsidRPr="00D373F1">
        <w:rPr>
          <w:rFonts w:cstheme="minorHAnsi"/>
          <w:sz w:val="28"/>
          <w:szCs w:val="28"/>
        </w:rPr>
        <w:t>Systemic</w:t>
      </w:r>
      <w:r w:rsidR="00230297" w:rsidRPr="00D373F1">
        <w:rPr>
          <w:rFonts w:cstheme="minorHAnsi"/>
          <w:sz w:val="28"/>
          <w:szCs w:val="28"/>
        </w:rPr>
        <w:t xml:space="preserve"> medications like tricyclic anti-depressant (Amitriptyline</w:t>
      </w:r>
    </w:p>
    <w:p w:rsidR="00230297" w:rsidRPr="00D373F1" w:rsidRDefault="00230297" w:rsidP="00D373F1">
      <w:pPr>
        <w:autoSpaceDE w:val="0"/>
        <w:autoSpaceDN w:val="0"/>
        <w:adjustRightInd w:val="0"/>
        <w:spacing w:after="0" w:line="240" w:lineRule="auto"/>
        <w:rPr>
          <w:rFonts w:cstheme="minorHAnsi"/>
          <w:sz w:val="28"/>
          <w:szCs w:val="28"/>
        </w:rPr>
      </w:pPr>
      <w:r w:rsidRPr="00D373F1">
        <w:rPr>
          <w:rFonts w:cstheme="minorHAnsi"/>
          <w:sz w:val="28"/>
          <w:szCs w:val="28"/>
        </w:rPr>
        <w:t xml:space="preserve">mainly) , opiods </w:t>
      </w:r>
      <w:r w:rsidR="007D395D" w:rsidRPr="00D373F1">
        <w:rPr>
          <w:rFonts w:cstheme="minorHAnsi"/>
          <w:sz w:val="28"/>
          <w:szCs w:val="28"/>
        </w:rPr>
        <w:t>,</w:t>
      </w:r>
      <w:r w:rsidRPr="00D373F1">
        <w:rPr>
          <w:rFonts w:cstheme="minorHAnsi"/>
          <w:sz w:val="28"/>
          <w:szCs w:val="28"/>
        </w:rPr>
        <w:t xml:space="preserve"> diazepam may </w:t>
      </w:r>
      <w:r w:rsidR="007D395D" w:rsidRPr="00D373F1">
        <w:rPr>
          <w:rFonts w:cstheme="minorHAnsi"/>
          <w:sz w:val="28"/>
          <w:szCs w:val="28"/>
        </w:rPr>
        <w:t>,</w:t>
      </w:r>
      <w:r w:rsidRPr="00D373F1">
        <w:rPr>
          <w:rFonts w:cstheme="minorHAnsi"/>
          <w:sz w:val="28"/>
          <w:szCs w:val="28"/>
        </w:rPr>
        <w:t xml:space="preserve"> selective serotonin re-uptake inhibitors,</w:t>
      </w:r>
    </w:p>
    <w:p w:rsidR="00230297" w:rsidRPr="00D373F1" w:rsidRDefault="00230297" w:rsidP="00D373F1">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rPr>
        <w:t>gabapentin, capsaicin</w:t>
      </w:r>
    </w:p>
    <w:p w:rsidR="00230297" w:rsidRPr="00D373F1" w:rsidRDefault="00230297" w:rsidP="00D373F1">
      <w:pPr>
        <w:pStyle w:val="Default"/>
        <w:rPr>
          <w:rFonts w:asciiTheme="minorHAnsi" w:hAnsiTheme="minorHAnsi" w:cstheme="minorHAnsi"/>
          <w:color w:val="auto"/>
          <w:sz w:val="28"/>
          <w:szCs w:val="28"/>
        </w:rPr>
      </w:pPr>
    </w:p>
    <w:p w:rsidR="00230297" w:rsidRPr="00D373F1" w:rsidRDefault="00230297" w:rsidP="00F53001">
      <w:pPr>
        <w:pStyle w:val="Default"/>
        <w:numPr>
          <w:ilvl w:val="0"/>
          <w:numId w:val="27"/>
        </w:numPr>
        <w:rPr>
          <w:rFonts w:asciiTheme="minorHAnsi" w:hAnsiTheme="minorHAnsi" w:cstheme="minorHAnsi"/>
          <w:color w:val="auto"/>
          <w:sz w:val="28"/>
          <w:szCs w:val="28"/>
        </w:rPr>
      </w:pPr>
      <w:r w:rsidRPr="00D373F1">
        <w:rPr>
          <w:rFonts w:asciiTheme="minorHAnsi" w:hAnsiTheme="minorHAnsi" w:cstheme="minorHAnsi"/>
          <w:b/>
          <w:bCs/>
          <w:color w:val="auto"/>
          <w:sz w:val="28"/>
          <w:szCs w:val="28"/>
        </w:rPr>
        <w:t>secondary</w:t>
      </w:r>
      <w:r w:rsidRPr="00D373F1">
        <w:rPr>
          <w:rFonts w:asciiTheme="minorHAnsi" w:hAnsiTheme="minorHAnsi" w:cstheme="minorHAnsi"/>
          <w:color w:val="auto"/>
          <w:sz w:val="28"/>
          <w:szCs w:val="28"/>
        </w:rPr>
        <w:t xml:space="preserve"> : treat cause</w:t>
      </w:r>
    </w:p>
    <w:p w:rsidR="007D395D" w:rsidRPr="00D373F1" w:rsidRDefault="007D395D" w:rsidP="00D373F1">
      <w:pPr>
        <w:pStyle w:val="Default"/>
        <w:rPr>
          <w:rFonts w:asciiTheme="minorHAnsi" w:hAnsiTheme="minorHAnsi" w:cstheme="minorHAnsi"/>
          <w:color w:val="auto"/>
          <w:sz w:val="28"/>
          <w:szCs w:val="28"/>
        </w:rPr>
      </w:pPr>
    </w:p>
    <w:p w:rsidR="007D395D" w:rsidRPr="00A05108" w:rsidRDefault="007D395D" w:rsidP="00D373F1">
      <w:pPr>
        <w:pStyle w:val="Default"/>
        <w:rPr>
          <w:rFonts w:asciiTheme="minorHAnsi" w:hAnsiTheme="minorHAnsi" w:cstheme="minorHAnsi"/>
          <w:b/>
          <w:bCs/>
          <w:color w:val="auto"/>
          <w:sz w:val="32"/>
          <w:szCs w:val="32"/>
        </w:rPr>
      </w:pPr>
      <w:r w:rsidRPr="00A05108">
        <w:rPr>
          <w:rFonts w:asciiTheme="minorHAnsi" w:hAnsiTheme="minorHAnsi" w:cstheme="minorHAnsi"/>
          <w:b/>
          <w:bCs/>
          <w:color w:val="auto"/>
          <w:sz w:val="32"/>
          <w:szCs w:val="32"/>
        </w:rPr>
        <w:t>Trigeminal Neuralgia</w:t>
      </w:r>
    </w:p>
    <w:p w:rsidR="007D395D" w:rsidRPr="00D373F1" w:rsidRDefault="007D395D" w:rsidP="00D373F1">
      <w:pPr>
        <w:pStyle w:val="Default"/>
        <w:rPr>
          <w:rFonts w:asciiTheme="minorHAnsi" w:hAnsiTheme="minorHAnsi" w:cstheme="minorHAnsi"/>
          <w:color w:val="auto"/>
          <w:sz w:val="28"/>
          <w:szCs w:val="28"/>
        </w:rPr>
      </w:pPr>
    </w:p>
    <w:p w:rsidR="00A05108" w:rsidRPr="00A05108" w:rsidRDefault="007D395D"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t xml:space="preserve">Severe </w:t>
      </w:r>
    </w:p>
    <w:p w:rsidR="007D395D" w:rsidRPr="00A05108" w:rsidRDefault="007D395D"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t xml:space="preserve">Sudden </w:t>
      </w:r>
      <w:r w:rsidRPr="00A05108">
        <w:rPr>
          <w:rFonts w:cstheme="minorHAnsi"/>
          <w:b/>
          <w:bCs/>
          <w:sz w:val="28"/>
          <w:szCs w:val="28"/>
        </w:rPr>
        <w:t>unilateral</w:t>
      </w:r>
      <w:r w:rsidRPr="00A05108">
        <w:rPr>
          <w:rFonts w:cstheme="minorHAnsi"/>
          <w:sz w:val="28"/>
          <w:szCs w:val="28"/>
        </w:rPr>
        <w:t>, recurrent stabbing pain</w:t>
      </w:r>
    </w:p>
    <w:p w:rsidR="007D395D" w:rsidRPr="00A37FBC" w:rsidRDefault="007D395D" w:rsidP="00A05108">
      <w:pPr>
        <w:pStyle w:val="Default"/>
        <w:numPr>
          <w:ilvl w:val="0"/>
          <w:numId w:val="23"/>
        </w:numPr>
        <w:rPr>
          <w:rFonts w:asciiTheme="minorHAnsi" w:hAnsiTheme="minorHAnsi" w:cstheme="minorHAnsi"/>
          <w:b/>
          <w:bCs/>
          <w:color w:val="auto"/>
          <w:sz w:val="28"/>
          <w:szCs w:val="28"/>
        </w:rPr>
      </w:pPr>
      <w:r w:rsidRPr="00D373F1">
        <w:rPr>
          <w:rFonts w:asciiTheme="minorHAnsi" w:hAnsiTheme="minorHAnsi" w:cstheme="minorHAnsi"/>
          <w:color w:val="auto"/>
          <w:sz w:val="28"/>
          <w:szCs w:val="28"/>
        </w:rPr>
        <w:t xml:space="preserve">It’s located exactly at the </w:t>
      </w:r>
      <w:r w:rsidRPr="00A37FBC">
        <w:rPr>
          <w:rFonts w:asciiTheme="minorHAnsi" w:hAnsiTheme="minorHAnsi" w:cstheme="minorHAnsi"/>
          <w:b/>
          <w:bCs/>
          <w:color w:val="auto"/>
          <w:sz w:val="28"/>
          <w:szCs w:val="28"/>
        </w:rPr>
        <w:t>distribution of one of the Trigeminal nerve branches</w:t>
      </w:r>
    </w:p>
    <w:p w:rsidR="007D395D" w:rsidRPr="00A05108" w:rsidRDefault="007D395D"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t>Mainly affects old age, 60 year olds.</w:t>
      </w:r>
    </w:p>
    <w:p w:rsidR="007D395D" w:rsidRPr="00A05108" w:rsidRDefault="007D395D"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lastRenderedPageBreak/>
        <w:t>Electric shock in nature or like being burned.</w:t>
      </w:r>
    </w:p>
    <w:p w:rsidR="007D395D" w:rsidRPr="00A05108" w:rsidRDefault="007D395D"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t xml:space="preserve">There’s a </w:t>
      </w:r>
      <w:r w:rsidRPr="00A37FBC">
        <w:rPr>
          <w:rFonts w:cstheme="minorHAnsi"/>
          <w:b/>
          <w:bCs/>
          <w:sz w:val="28"/>
          <w:szCs w:val="28"/>
        </w:rPr>
        <w:t>trigger zone</w:t>
      </w:r>
    </w:p>
    <w:p w:rsidR="00A70807" w:rsidRPr="00A05108" w:rsidRDefault="00A70807" w:rsidP="00A05108">
      <w:pPr>
        <w:pStyle w:val="a5"/>
        <w:numPr>
          <w:ilvl w:val="0"/>
          <w:numId w:val="23"/>
        </w:numPr>
        <w:autoSpaceDE w:val="0"/>
        <w:autoSpaceDN w:val="0"/>
        <w:adjustRightInd w:val="0"/>
        <w:spacing w:after="0" w:line="240" w:lineRule="auto"/>
        <w:rPr>
          <w:rFonts w:cstheme="minorHAnsi"/>
          <w:sz w:val="28"/>
          <w:szCs w:val="28"/>
        </w:rPr>
      </w:pPr>
      <w:r w:rsidRPr="00A05108">
        <w:rPr>
          <w:rFonts w:cstheme="minorHAnsi"/>
          <w:sz w:val="28"/>
          <w:szCs w:val="28"/>
        </w:rPr>
        <w:t>the patient will not complain of paresthesia or anesthesia</w:t>
      </w:r>
    </w:p>
    <w:p w:rsidR="007D395D" w:rsidRPr="00D373F1" w:rsidRDefault="007D395D" w:rsidP="00D373F1">
      <w:pPr>
        <w:pStyle w:val="Default"/>
        <w:rPr>
          <w:rFonts w:asciiTheme="minorHAnsi" w:hAnsiTheme="minorHAnsi" w:cstheme="minorHAnsi"/>
          <w:color w:val="auto"/>
          <w:sz w:val="28"/>
          <w:szCs w:val="28"/>
        </w:rPr>
      </w:pPr>
    </w:p>
    <w:p w:rsidR="007D395D" w:rsidRPr="00D373F1" w:rsidRDefault="007D395D" w:rsidP="00D373F1">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rPr>
        <w:t>2 types L</w:t>
      </w:r>
    </w:p>
    <w:p w:rsidR="007D395D" w:rsidRPr="00D373F1" w:rsidRDefault="007D395D" w:rsidP="00D373F1">
      <w:pPr>
        <w:pStyle w:val="Default"/>
        <w:numPr>
          <w:ilvl w:val="0"/>
          <w:numId w:val="1"/>
        </w:numPr>
        <w:rPr>
          <w:rFonts w:asciiTheme="minorHAnsi" w:hAnsiTheme="minorHAnsi" w:cstheme="minorHAnsi"/>
          <w:color w:val="auto"/>
          <w:sz w:val="28"/>
          <w:szCs w:val="28"/>
        </w:rPr>
      </w:pPr>
      <w:r w:rsidRPr="00D455C7">
        <w:rPr>
          <w:rFonts w:asciiTheme="minorHAnsi" w:hAnsiTheme="minorHAnsi" w:cstheme="minorHAnsi"/>
          <w:b/>
          <w:bCs/>
          <w:color w:val="auto"/>
          <w:sz w:val="28"/>
          <w:szCs w:val="28"/>
        </w:rPr>
        <w:t>Primary</w:t>
      </w:r>
      <w:r w:rsidRPr="00D373F1">
        <w:rPr>
          <w:rFonts w:asciiTheme="minorHAnsi" w:hAnsiTheme="minorHAnsi" w:cstheme="minorHAnsi"/>
          <w:color w:val="auto"/>
          <w:sz w:val="28"/>
          <w:szCs w:val="28"/>
        </w:rPr>
        <w:t xml:space="preserve"> : no cause , most common</w:t>
      </w:r>
    </w:p>
    <w:p w:rsidR="007D395D" w:rsidRPr="00D373F1" w:rsidRDefault="007D395D" w:rsidP="00D373F1">
      <w:pPr>
        <w:pStyle w:val="a5"/>
        <w:numPr>
          <w:ilvl w:val="0"/>
          <w:numId w:val="1"/>
        </w:numPr>
        <w:autoSpaceDE w:val="0"/>
        <w:autoSpaceDN w:val="0"/>
        <w:adjustRightInd w:val="0"/>
        <w:spacing w:after="0" w:line="240" w:lineRule="auto"/>
        <w:rPr>
          <w:rFonts w:cstheme="minorHAnsi"/>
          <w:sz w:val="28"/>
          <w:szCs w:val="28"/>
        </w:rPr>
      </w:pPr>
      <w:r w:rsidRPr="00D455C7">
        <w:rPr>
          <w:rFonts w:cstheme="minorHAnsi"/>
          <w:b/>
          <w:bCs/>
          <w:sz w:val="28"/>
          <w:szCs w:val="28"/>
        </w:rPr>
        <w:t>Secondary</w:t>
      </w:r>
      <w:r w:rsidRPr="00D373F1">
        <w:rPr>
          <w:rFonts w:cstheme="minorHAnsi"/>
          <w:sz w:val="28"/>
          <w:szCs w:val="28"/>
        </w:rPr>
        <w:t xml:space="preserve"> : affect patient who have CBA (cerebellopontine angle), or it could be the first manifestation of multiple sclerosis.</w:t>
      </w:r>
    </w:p>
    <w:p w:rsidR="007D395D" w:rsidRPr="00D373F1" w:rsidRDefault="007D395D" w:rsidP="00D373F1">
      <w:pPr>
        <w:pStyle w:val="Default"/>
        <w:rPr>
          <w:rFonts w:asciiTheme="minorHAnsi" w:hAnsiTheme="minorHAnsi" w:cstheme="minorHAnsi"/>
          <w:color w:val="auto"/>
          <w:sz w:val="28"/>
          <w:szCs w:val="28"/>
        </w:rPr>
      </w:pPr>
    </w:p>
    <w:p w:rsidR="007D395D" w:rsidRPr="00D373F1" w:rsidRDefault="007D395D" w:rsidP="00D373F1">
      <w:pPr>
        <w:pStyle w:val="Default"/>
        <w:rPr>
          <w:rFonts w:asciiTheme="minorHAnsi" w:hAnsiTheme="minorHAnsi" w:cstheme="minorHAnsi"/>
          <w:color w:val="auto"/>
          <w:sz w:val="28"/>
          <w:szCs w:val="28"/>
        </w:rPr>
      </w:pPr>
    </w:p>
    <w:p w:rsidR="00A70807" w:rsidRPr="00D373F1" w:rsidRDefault="00A70807" w:rsidP="00D373F1">
      <w:pPr>
        <w:autoSpaceDE w:val="0"/>
        <w:autoSpaceDN w:val="0"/>
        <w:adjustRightInd w:val="0"/>
        <w:spacing w:after="0" w:line="240" w:lineRule="auto"/>
        <w:rPr>
          <w:rFonts w:cstheme="minorHAnsi"/>
          <w:b/>
          <w:bCs/>
          <w:sz w:val="28"/>
          <w:szCs w:val="28"/>
        </w:rPr>
      </w:pPr>
      <w:r w:rsidRPr="00D373F1">
        <w:rPr>
          <w:rFonts w:cstheme="minorHAnsi"/>
          <w:b/>
          <w:bCs/>
          <w:sz w:val="28"/>
          <w:szCs w:val="28"/>
        </w:rPr>
        <w:t>Investigations:</w:t>
      </w:r>
    </w:p>
    <w:p w:rsidR="00F53001" w:rsidRPr="00F53001" w:rsidRDefault="00A70807" w:rsidP="00A37FBC">
      <w:pPr>
        <w:pStyle w:val="a5"/>
        <w:numPr>
          <w:ilvl w:val="1"/>
          <w:numId w:val="25"/>
        </w:numPr>
        <w:autoSpaceDE w:val="0"/>
        <w:autoSpaceDN w:val="0"/>
        <w:adjustRightInd w:val="0"/>
        <w:spacing w:after="0" w:line="240" w:lineRule="auto"/>
        <w:rPr>
          <w:rFonts w:cstheme="minorHAnsi"/>
          <w:sz w:val="28"/>
          <w:szCs w:val="28"/>
        </w:rPr>
      </w:pPr>
      <w:r w:rsidRPr="00A37FBC">
        <w:rPr>
          <w:rFonts w:cstheme="minorHAnsi"/>
          <w:sz w:val="28"/>
          <w:szCs w:val="28"/>
        </w:rPr>
        <w:t>blood tests: rarely helps in the diagnosis we make them to check the liver and the</w:t>
      </w:r>
      <w:r w:rsidR="00D373F1" w:rsidRPr="00A37FBC">
        <w:rPr>
          <w:rFonts w:cstheme="minorHAnsi"/>
          <w:sz w:val="28"/>
          <w:szCs w:val="28"/>
        </w:rPr>
        <w:t xml:space="preserve"> </w:t>
      </w:r>
      <w:r w:rsidRPr="00A37FBC">
        <w:rPr>
          <w:rFonts w:cstheme="minorHAnsi"/>
          <w:sz w:val="28"/>
          <w:szCs w:val="28"/>
        </w:rPr>
        <w:t xml:space="preserve">kidney function, because the medications might affect them </w:t>
      </w:r>
    </w:p>
    <w:p w:rsidR="00A70807" w:rsidRPr="00A37FBC" w:rsidRDefault="00A70807" w:rsidP="00F53001">
      <w:pPr>
        <w:pStyle w:val="a5"/>
        <w:numPr>
          <w:ilvl w:val="1"/>
          <w:numId w:val="25"/>
        </w:numPr>
        <w:autoSpaceDE w:val="0"/>
        <w:autoSpaceDN w:val="0"/>
        <w:adjustRightInd w:val="0"/>
        <w:spacing w:after="0" w:line="240" w:lineRule="auto"/>
        <w:rPr>
          <w:rFonts w:cstheme="minorHAnsi"/>
          <w:sz w:val="28"/>
          <w:szCs w:val="28"/>
        </w:rPr>
      </w:pPr>
      <w:r w:rsidRPr="00A37FBC">
        <w:rPr>
          <w:rFonts w:ascii="Calibri" w:hAnsi="Calibri" w:cs="Calibri"/>
          <w:sz w:val="28"/>
          <w:szCs w:val="28"/>
        </w:rPr>
        <w:t xml:space="preserve"> </w:t>
      </w:r>
      <w:r w:rsidR="00F53001" w:rsidRPr="00F53001">
        <w:rPr>
          <w:rFonts w:cstheme="minorHAnsi"/>
          <w:sz w:val="28"/>
          <w:szCs w:val="28"/>
        </w:rPr>
        <w:t>MRI &gt;&gt; Most important to exclude any brain lesion or injury or local cause th</w:t>
      </w:r>
      <w:r w:rsidR="00F53001">
        <w:rPr>
          <w:rFonts w:cstheme="minorHAnsi"/>
          <w:sz w:val="28"/>
          <w:szCs w:val="28"/>
        </w:rPr>
        <w:t>a</w:t>
      </w:r>
      <w:r w:rsidR="00F53001" w:rsidRPr="00F53001">
        <w:rPr>
          <w:rFonts w:cstheme="minorHAnsi"/>
          <w:sz w:val="28"/>
          <w:szCs w:val="28"/>
        </w:rPr>
        <w:t>t might affect the nerve.</w:t>
      </w:r>
    </w:p>
    <w:p w:rsidR="00A70807" w:rsidRPr="00A37FBC" w:rsidRDefault="00A70807" w:rsidP="00A37FBC">
      <w:pPr>
        <w:pStyle w:val="a5"/>
        <w:numPr>
          <w:ilvl w:val="1"/>
          <w:numId w:val="25"/>
        </w:numPr>
        <w:autoSpaceDE w:val="0"/>
        <w:autoSpaceDN w:val="0"/>
        <w:adjustRightInd w:val="0"/>
        <w:spacing w:after="0" w:line="240" w:lineRule="auto"/>
        <w:rPr>
          <w:rFonts w:cstheme="minorHAnsi"/>
          <w:sz w:val="28"/>
          <w:szCs w:val="28"/>
        </w:rPr>
      </w:pPr>
      <w:r w:rsidRPr="00A37FBC">
        <w:rPr>
          <w:rFonts w:cstheme="minorHAnsi"/>
          <w:sz w:val="28"/>
          <w:szCs w:val="28"/>
        </w:rPr>
        <w:t>sensory testing</w:t>
      </w:r>
    </w:p>
    <w:p w:rsidR="00A70807" w:rsidRPr="00A37FBC" w:rsidRDefault="00A70807" w:rsidP="00A37FBC">
      <w:pPr>
        <w:pStyle w:val="a5"/>
        <w:numPr>
          <w:ilvl w:val="1"/>
          <w:numId w:val="25"/>
        </w:numPr>
        <w:autoSpaceDE w:val="0"/>
        <w:autoSpaceDN w:val="0"/>
        <w:adjustRightInd w:val="0"/>
        <w:spacing w:after="0" w:line="240" w:lineRule="auto"/>
        <w:rPr>
          <w:rFonts w:cstheme="minorHAnsi"/>
          <w:sz w:val="28"/>
          <w:szCs w:val="28"/>
        </w:rPr>
      </w:pPr>
      <w:r w:rsidRPr="00A37FBC">
        <w:rPr>
          <w:rFonts w:cstheme="minorHAnsi"/>
          <w:sz w:val="28"/>
          <w:szCs w:val="28"/>
        </w:rPr>
        <w:t>psychological assessment ( adverse psychological reactions may occur as a result of</w:t>
      </w:r>
      <w:r w:rsidR="00D373F1" w:rsidRPr="00A37FBC">
        <w:rPr>
          <w:rFonts w:cstheme="minorHAnsi"/>
          <w:sz w:val="28"/>
          <w:szCs w:val="28"/>
        </w:rPr>
        <w:t xml:space="preserve"> </w:t>
      </w:r>
      <w:r w:rsidRPr="00A37FBC">
        <w:rPr>
          <w:rFonts w:cstheme="minorHAnsi"/>
          <w:sz w:val="28"/>
          <w:szCs w:val="28"/>
        </w:rPr>
        <w:t xml:space="preserve">the pain (stress, </w:t>
      </w:r>
      <w:r w:rsidR="00F53001" w:rsidRPr="00A37FBC">
        <w:rPr>
          <w:rFonts w:cstheme="minorHAnsi"/>
          <w:sz w:val="28"/>
          <w:szCs w:val="28"/>
        </w:rPr>
        <w:t>depression, anxiety</w:t>
      </w:r>
      <w:r w:rsidRPr="00A37FBC">
        <w:rPr>
          <w:rFonts w:cstheme="minorHAnsi"/>
          <w:sz w:val="28"/>
          <w:szCs w:val="28"/>
        </w:rPr>
        <w:t>)</w:t>
      </w:r>
    </w:p>
    <w:p w:rsidR="00A70807" w:rsidRPr="00D373F1" w:rsidRDefault="00A70807" w:rsidP="00D373F1">
      <w:pPr>
        <w:pStyle w:val="Default"/>
        <w:rPr>
          <w:rFonts w:asciiTheme="minorHAnsi" w:hAnsiTheme="minorHAnsi" w:cstheme="minorHAnsi"/>
          <w:color w:val="auto"/>
          <w:sz w:val="28"/>
          <w:szCs w:val="28"/>
        </w:rPr>
      </w:pPr>
    </w:p>
    <w:p w:rsidR="005F548F" w:rsidRPr="00A37FBC" w:rsidRDefault="00A70807" w:rsidP="00A37FBC">
      <w:pPr>
        <w:pStyle w:val="Default"/>
        <w:rPr>
          <w:rFonts w:asciiTheme="minorHAnsi" w:hAnsiTheme="minorHAnsi" w:cstheme="minorHAnsi"/>
          <w:b/>
          <w:bCs/>
          <w:color w:val="auto"/>
          <w:sz w:val="28"/>
          <w:szCs w:val="28"/>
        </w:rPr>
      </w:pPr>
      <w:r w:rsidRPr="00D373F1">
        <w:rPr>
          <w:rFonts w:asciiTheme="minorHAnsi" w:hAnsiTheme="minorHAnsi" w:cstheme="minorHAnsi"/>
          <w:b/>
          <w:bCs/>
          <w:color w:val="auto"/>
          <w:sz w:val="28"/>
          <w:szCs w:val="28"/>
        </w:rPr>
        <w:t>Management:</w:t>
      </w:r>
    </w:p>
    <w:p w:rsidR="00A70807" w:rsidRPr="00A37FBC" w:rsidRDefault="00A70807" w:rsidP="00A37FBC">
      <w:pPr>
        <w:pStyle w:val="a5"/>
        <w:numPr>
          <w:ilvl w:val="0"/>
          <w:numId w:val="24"/>
        </w:numPr>
        <w:autoSpaceDE w:val="0"/>
        <w:autoSpaceDN w:val="0"/>
        <w:adjustRightInd w:val="0"/>
        <w:spacing w:after="0" w:line="240" w:lineRule="auto"/>
        <w:rPr>
          <w:rFonts w:cstheme="minorHAnsi"/>
          <w:sz w:val="28"/>
          <w:szCs w:val="28"/>
        </w:rPr>
      </w:pPr>
      <w:r w:rsidRPr="00A37FBC">
        <w:rPr>
          <w:rFonts w:cstheme="minorHAnsi"/>
          <w:sz w:val="28"/>
          <w:szCs w:val="28"/>
        </w:rPr>
        <w:t xml:space="preserve">Mostly by drugs : golden standard drug is </w:t>
      </w:r>
      <w:r w:rsidRPr="00A37FBC">
        <w:rPr>
          <w:rFonts w:cstheme="minorHAnsi"/>
          <w:b/>
          <w:bCs/>
          <w:sz w:val="28"/>
          <w:szCs w:val="28"/>
        </w:rPr>
        <w:t>carbamazepine</w:t>
      </w:r>
    </w:p>
    <w:p w:rsidR="00A70807" w:rsidRPr="00D373F1" w:rsidRDefault="00A70807" w:rsidP="00A37FBC">
      <w:pPr>
        <w:pStyle w:val="Default"/>
        <w:numPr>
          <w:ilvl w:val="0"/>
          <w:numId w:val="24"/>
        </w:numPr>
        <w:rPr>
          <w:rFonts w:asciiTheme="minorHAnsi" w:hAnsiTheme="minorHAnsi" w:cstheme="minorHAnsi"/>
          <w:color w:val="auto"/>
          <w:sz w:val="28"/>
          <w:szCs w:val="28"/>
        </w:rPr>
      </w:pPr>
      <w:r w:rsidRPr="00D373F1">
        <w:rPr>
          <w:rFonts w:asciiTheme="minorHAnsi" w:hAnsiTheme="minorHAnsi" w:cstheme="minorHAnsi"/>
          <w:color w:val="auto"/>
          <w:sz w:val="28"/>
          <w:szCs w:val="28"/>
        </w:rPr>
        <w:t>Psychological therapy</w:t>
      </w:r>
    </w:p>
    <w:p w:rsidR="00A70807" w:rsidRPr="00D373F1" w:rsidRDefault="00A70807" w:rsidP="00A37FBC">
      <w:pPr>
        <w:pStyle w:val="Default"/>
        <w:numPr>
          <w:ilvl w:val="0"/>
          <w:numId w:val="24"/>
        </w:numPr>
        <w:rPr>
          <w:rFonts w:asciiTheme="minorHAnsi" w:hAnsiTheme="minorHAnsi" w:cstheme="minorHAnsi"/>
          <w:color w:val="auto"/>
          <w:sz w:val="28"/>
          <w:szCs w:val="28"/>
        </w:rPr>
      </w:pPr>
      <w:r w:rsidRPr="00D373F1">
        <w:rPr>
          <w:rFonts w:asciiTheme="minorHAnsi" w:hAnsiTheme="minorHAnsi" w:cstheme="minorHAnsi"/>
          <w:color w:val="auto"/>
          <w:sz w:val="28"/>
          <w:szCs w:val="28"/>
        </w:rPr>
        <w:t>Surgery ( rare )</w:t>
      </w:r>
    </w:p>
    <w:p w:rsidR="00A875DC" w:rsidRPr="00D373F1" w:rsidRDefault="00A875DC" w:rsidP="00D373F1">
      <w:pPr>
        <w:pStyle w:val="Default"/>
        <w:rPr>
          <w:rFonts w:asciiTheme="minorHAnsi" w:hAnsiTheme="minorHAnsi" w:cstheme="minorHAnsi"/>
          <w:color w:val="auto"/>
          <w:sz w:val="28"/>
          <w:szCs w:val="28"/>
        </w:rPr>
      </w:pPr>
    </w:p>
    <w:p w:rsidR="00A875DC" w:rsidRPr="00A37FBC" w:rsidRDefault="00A875DC" w:rsidP="00D373F1">
      <w:pPr>
        <w:pStyle w:val="Default"/>
        <w:rPr>
          <w:rStyle w:val="apple-converted-space"/>
          <w:rFonts w:asciiTheme="minorHAnsi" w:hAnsiTheme="minorHAnsi" w:cstheme="minorHAnsi"/>
          <w:b/>
          <w:bCs/>
          <w:color w:val="auto"/>
          <w:sz w:val="32"/>
          <w:szCs w:val="32"/>
          <w:shd w:val="clear" w:color="auto" w:fill="FFFFFF"/>
        </w:rPr>
      </w:pPr>
      <w:r w:rsidRPr="00A37FBC">
        <w:rPr>
          <w:rFonts w:asciiTheme="minorHAnsi" w:hAnsiTheme="minorHAnsi" w:cstheme="minorHAnsi"/>
          <w:b/>
          <w:bCs/>
          <w:color w:val="auto"/>
          <w:sz w:val="32"/>
          <w:szCs w:val="32"/>
          <w:shd w:val="clear" w:color="auto" w:fill="FFFFFF"/>
        </w:rPr>
        <w:t>post herpatic neuralgia</w:t>
      </w:r>
      <w:r w:rsidRPr="00A37FBC">
        <w:rPr>
          <w:rStyle w:val="apple-converted-space"/>
          <w:rFonts w:asciiTheme="minorHAnsi" w:hAnsiTheme="minorHAnsi" w:cstheme="minorHAnsi"/>
          <w:b/>
          <w:bCs/>
          <w:color w:val="auto"/>
          <w:sz w:val="32"/>
          <w:szCs w:val="32"/>
          <w:shd w:val="clear" w:color="auto" w:fill="FFFFFF"/>
        </w:rPr>
        <w:t> </w:t>
      </w:r>
    </w:p>
    <w:p w:rsidR="00A875DC" w:rsidRPr="00D373F1" w:rsidRDefault="00A875DC" w:rsidP="00D373F1">
      <w:pPr>
        <w:pStyle w:val="Default"/>
        <w:rPr>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caused by herpes zoster , after 3-6 months of the infection</w:t>
      </w:r>
    </w:p>
    <w:p w:rsidR="00A875DC" w:rsidRPr="00D373F1" w:rsidRDefault="00A37FBC" w:rsidP="00D373F1">
      <w:pPr>
        <w:pStyle w:val="Default"/>
        <w:rPr>
          <w:rFonts w:asciiTheme="minorHAnsi" w:hAnsiTheme="minorHAnsi" w:cstheme="minorHAnsi"/>
          <w:color w:val="auto"/>
          <w:sz w:val="28"/>
          <w:szCs w:val="28"/>
        </w:rPr>
      </w:pPr>
      <w:r>
        <w:rPr>
          <w:rFonts w:asciiTheme="minorHAnsi" w:hAnsiTheme="minorHAnsi" w:cstheme="minorHAnsi"/>
          <w:color w:val="auto"/>
          <w:sz w:val="28"/>
          <w:szCs w:val="28"/>
          <w:shd w:val="clear" w:color="auto" w:fill="FFFFFF"/>
        </w:rPr>
        <w:t>at</w:t>
      </w:r>
      <w:r w:rsidR="00A875DC" w:rsidRPr="00D373F1">
        <w:rPr>
          <w:rFonts w:asciiTheme="minorHAnsi" w:hAnsiTheme="minorHAnsi" w:cstheme="minorHAnsi"/>
          <w:color w:val="auto"/>
          <w:sz w:val="28"/>
          <w:szCs w:val="28"/>
          <w:shd w:val="clear" w:color="auto" w:fill="FFFFFF"/>
        </w:rPr>
        <w:t xml:space="preserve"> sight</w:t>
      </w:r>
      <w:r>
        <w:rPr>
          <w:rFonts w:asciiTheme="minorHAnsi" w:hAnsiTheme="minorHAnsi" w:cstheme="minorHAnsi"/>
          <w:color w:val="auto"/>
          <w:sz w:val="28"/>
          <w:szCs w:val="28"/>
          <w:shd w:val="clear" w:color="auto" w:fill="FFFFFF"/>
        </w:rPr>
        <w:t>s</w:t>
      </w:r>
      <w:r w:rsidR="00A875DC" w:rsidRPr="00D373F1">
        <w:rPr>
          <w:rFonts w:asciiTheme="minorHAnsi" w:hAnsiTheme="minorHAnsi" w:cstheme="minorHAnsi"/>
          <w:color w:val="auto"/>
          <w:sz w:val="28"/>
          <w:szCs w:val="28"/>
          <w:shd w:val="clear" w:color="auto" w:fill="FFFFFF"/>
        </w:rPr>
        <w:t xml:space="preserve"> of the previous herpes zoster infection.</w:t>
      </w:r>
    </w:p>
    <w:p w:rsidR="00A875DC" w:rsidRPr="00D373F1" w:rsidRDefault="00A875DC" w:rsidP="00D373F1">
      <w:pPr>
        <w:pStyle w:val="Default"/>
        <w:rPr>
          <w:rStyle w:val="apple-converted-space"/>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 xml:space="preserve">mostly in pts above 70 years old specially if they were immunocompromised </w:t>
      </w:r>
    </w:p>
    <w:p w:rsidR="00A875DC" w:rsidRPr="00D373F1" w:rsidRDefault="00A875DC" w:rsidP="00D373F1">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shd w:val="clear" w:color="auto" w:fill="FFFFFF"/>
        </w:rPr>
        <w:t>any pt complains of herpes zoster infection should take antiviral therapy to prevent PHN occurrence</w:t>
      </w:r>
      <w:r w:rsidRPr="00D373F1">
        <w:rPr>
          <w:rStyle w:val="apple-converted-space"/>
          <w:rFonts w:asciiTheme="minorHAnsi" w:hAnsiTheme="minorHAnsi" w:cstheme="minorHAnsi"/>
          <w:color w:val="auto"/>
          <w:sz w:val="28"/>
          <w:szCs w:val="28"/>
          <w:shd w:val="clear" w:color="auto" w:fill="FFFFFF"/>
        </w:rPr>
        <w:t> </w:t>
      </w:r>
      <w:r w:rsidRPr="00D373F1">
        <w:rPr>
          <w:rFonts w:asciiTheme="minorHAnsi" w:hAnsiTheme="minorHAnsi" w:cstheme="minorHAnsi"/>
          <w:color w:val="auto"/>
          <w:sz w:val="28"/>
          <w:szCs w:val="28"/>
        </w:rPr>
        <w:br/>
      </w:r>
      <w:r w:rsidRPr="00D373F1">
        <w:rPr>
          <w:rFonts w:asciiTheme="minorHAnsi" w:hAnsiTheme="minorHAnsi" w:cstheme="minorHAnsi"/>
          <w:color w:val="auto"/>
          <w:sz w:val="28"/>
          <w:szCs w:val="28"/>
          <w:shd w:val="clear" w:color="auto" w:fill="FFFFFF"/>
        </w:rPr>
        <w:t xml:space="preserve">* if HN occurs pt is treated </w:t>
      </w:r>
      <w:r w:rsidR="009F5F90" w:rsidRPr="00D373F1">
        <w:rPr>
          <w:rFonts w:asciiTheme="minorHAnsi" w:hAnsiTheme="minorHAnsi" w:cstheme="minorHAnsi"/>
          <w:color w:val="auto"/>
          <w:sz w:val="28"/>
          <w:szCs w:val="28"/>
          <w:shd w:val="clear" w:color="auto" w:fill="FFFFFF"/>
        </w:rPr>
        <w:t>with</w:t>
      </w:r>
      <w:r w:rsidRPr="00D373F1">
        <w:rPr>
          <w:rFonts w:asciiTheme="minorHAnsi" w:hAnsiTheme="minorHAnsi" w:cstheme="minorHAnsi"/>
          <w:color w:val="auto"/>
          <w:sz w:val="28"/>
          <w:szCs w:val="28"/>
          <w:shd w:val="clear" w:color="auto" w:fill="FFFFFF"/>
        </w:rPr>
        <w:t xml:space="preserve"> ( carbamazepine )</w:t>
      </w:r>
      <w:r w:rsidRPr="00D373F1">
        <w:rPr>
          <w:rFonts w:asciiTheme="minorHAnsi" w:hAnsiTheme="minorHAnsi" w:cstheme="minorHAnsi"/>
          <w:color w:val="auto"/>
          <w:sz w:val="28"/>
          <w:szCs w:val="28"/>
        </w:rPr>
        <w:br/>
      </w:r>
    </w:p>
    <w:p w:rsidR="00A875DC" w:rsidRPr="00D373F1" w:rsidRDefault="00A875DC" w:rsidP="00D373F1">
      <w:pPr>
        <w:pStyle w:val="Default"/>
        <w:rPr>
          <w:rFonts w:asciiTheme="minorHAnsi" w:hAnsiTheme="minorHAnsi" w:cstheme="minorHAnsi"/>
          <w:color w:val="auto"/>
          <w:sz w:val="28"/>
          <w:szCs w:val="28"/>
        </w:rPr>
      </w:pPr>
    </w:p>
    <w:p w:rsidR="00A875DC" w:rsidRPr="00A37FBC" w:rsidRDefault="00A875DC" w:rsidP="00D373F1">
      <w:pPr>
        <w:pStyle w:val="Default"/>
        <w:rPr>
          <w:rStyle w:val="apple-converted-space"/>
          <w:rFonts w:asciiTheme="minorHAnsi" w:hAnsiTheme="minorHAnsi" w:cstheme="minorHAnsi"/>
          <w:b/>
          <w:bCs/>
          <w:color w:val="auto"/>
          <w:sz w:val="32"/>
          <w:szCs w:val="32"/>
          <w:shd w:val="clear" w:color="auto" w:fill="FFFFFF"/>
        </w:rPr>
      </w:pPr>
      <w:r w:rsidRPr="00A37FBC">
        <w:rPr>
          <w:rFonts w:asciiTheme="minorHAnsi" w:hAnsiTheme="minorHAnsi" w:cstheme="minorHAnsi"/>
          <w:b/>
          <w:bCs/>
          <w:color w:val="auto"/>
          <w:sz w:val="32"/>
          <w:szCs w:val="32"/>
          <w:shd w:val="clear" w:color="auto" w:fill="FFFFFF"/>
        </w:rPr>
        <w:t xml:space="preserve"> </w:t>
      </w:r>
      <w:r w:rsidR="00F53001" w:rsidRPr="00A37FBC">
        <w:rPr>
          <w:rFonts w:asciiTheme="minorHAnsi" w:hAnsiTheme="minorHAnsi" w:cstheme="minorHAnsi"/>
          <w:b/>
          <w:bCs/>
          <w:color w:val="auto"/>
          <w:sz w:val="32"/>
          <w:szCs w:val="32"/>
          <w:shd w:val="clear" w:color="auto" w:fill="FFFFFF"/>
        </w:rPr>
        <w:t>Glossopharyngeal</w:t>
      </w:r>
      <w:r w:rsidR="00F53001">
        <w:rPr>
          <w:rFonts w:asciiTheme="minorHAnsi" w:hAnsiTheme="minorHAnsi" w:cstheme="minorHAnsi"/>
          <w:b/>
          <w:bCs/>
          <w:color w:val="auto"/>
          <w:sz w:val="32"/>
          <w:szCs w:val="32"/>
          <w:shd w:val="clear" w:color="auto" w:fill="FFFFFF"/>
        </w:rPr>
        <w:t xml:space="preserve"> </w:t>
      </w:r>
      <w:r w:rsidRPr="00A37FBC">
        <w:rPr>
          <w:rFonts w:asciiTheme="minorHAnsi" w:hAnsiTheme="minorHAnsi" w:cstheme="minorHAnsi"/>
          <w:b/>
          <w:bCs/>
          <w:color w:val="auto"/>
          <w:sz w:val="32"/>
          <w:szCs w:val="32"/>
          <w:shd w:val="clear" w:color="auto" w:fill="FFFFFF"/>
        </w:rPr>
        <w:t>neuralgia</w:t>
      </w:r>
      <w:r w:rsidRPr="00A37FBC">
        <w:rPr>
          <w:rStyle w:val="apple-converted-space"/>
          <w:rFonts w:asciiTheme="minorHAnsi" w:hAnsiTheme="minorHAnsi" w:cstheme="minorHAnsi"/>
          <w:b/>
          <w:bCs/>
          <w:color w:val="auto"/>
          <w:sz w:val="32"/>
          <w:szCs w:val="32"/>
          <w:shd w:val="clear" w:color="auto" w:fill="FFFFFF"/>
        </w:rPr>
        <w:t> </w:t>
      </w:r>
    </w:p>
    <w:p w:rsidR="009F5F90" w:rsidRPr="00D373F1" w:rsidRDefault="009F5F90" w:rsidP="00D373F1">
      <w:pPr>
        <w:pStyle w:val="Default"/>
        <w:rPr>
          <w:rStyle w:val="apple-converted-space"/>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most severe types of pain</w:t>
      </w:r>
    </w:p>
    <w:p w:rsidR="00A875DC" w:rsidRPr="00D373F1" w:rsidRDefault="00A875DC" w:rsidP="00D373F1">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shd w:val="clear" w:color="auto" w:fill="FFFFFF"/>
        </w:rPr>
        <w:t xml:space="preserve">pain in the throat or the neck or when the pt swallow </w:t>
      </w:r>
    </w:p>
    <w:p w:rsidR="00A875DC" w:rsidRPr="00D373F1" w:rsidRDefault="00A875DC" w:rsidP="00D373F1">
      <w:pPr>
        <w:pStyle w:val="Default"/>
        <w:rPr>
          <w:rFonts w:asciiTheme="minorHAnsi" w:hAnsiTheme="minorHAnsi" w:cstheme="minorHAnsi"/>
          <w:color w:val="auto"/>
          <w:sz w:val="28"/>
          <w:szCs w:val="28"/>
        </w:rPr>
      </w:pPr>
    </w:p>
    <w:p w:rsidR="00A875DC" w:rsidRPr="00D373F1" w:rsidRDefault="00F53001" w:rsidP="00D373F1">
      <w:pPr>
        <w:pStyle w:val="Default"/>
        <w:rPr>
          <w:rStyle w:val="apple-converted-space"/>
          <w:rFonts w:asciiTheme="minorHAnsi" w:hAnsiTheme="minorHAnsi" w:cstheme="minorHAnsi"/>
          <w:color w:val="auto"/>
          <w:sz w:val="28"/>
          <w:szCs w:val="28"/>
          <w:shd w:val="clear" w:color="auto" w:fill="FFFFFF"/>
        </w:rPr>
      </w:pPr>
      <w:r w:rsidRPr="00A37FBC">
        <w:rPr>
          <w:rFonts w:asciiTheme="minorHAnsi" w:hAnsiTheme="minorHAnsi" w:cstheme="minorHAnsi"/>
          <w:b/>
          <w:bCs/>
          <w:color w:val="auto"/>
          <w:sz w:val="32"/>
          <w:szCs w:val="32"/>
          <w:shd w:val="clear" w:color="auto" w:fill="FFFFFF"/>
        </w:rPr>
        <w:t>Giant</w:t>
      </w:r>
      <w:r w:rsidR="00A875DC" w:rsidRPr="00A37FBC">
        <w:rPr>
          <w:rFonts w:asciiTheme="minorHAnsi" w:hAnsiTheme="minorHAnsi" w:cstheme="minorHAnsi"/>
          <w:b/>
          <w:bCs/>
          <w:color w:val="auto"/>
          <w:sz w:val="32"/>
          <w:szCs w:val="32"/>
          <w:shd w:val="clear" w:color="auto" w:fill="FFFFFF"/>
        </w:rPr>
        <w:t xml:space="preserve"> cell arteritis</w:t>
      </w:r>
      <w:r w:rsidR="00A875DC" w:rsidRPr="00A37FBC">
        <w:rPr>
          <w:rStyle w:val="apple-converted-space"/>
          <w:rFonts w:asciiTheme="minorHAnsi" w:hAnsiTheme="minorHAnsi" w:cstheme="minorHAnsi"/>
          <w:color w:val="auto"/>
          <w:sz w:val="32"/>
          <w:szCs w:val="32"/>
          <w:shd w:val="clear" w:color="auto" w:fill="FFFFFF"/>
        </w:rPr>
        <w:t> </w:t>
      </w:r>
      <w:r w:rsidR="00A875DC" w:rsidRPr="00A37FBC">
        <w:rPr>
          <w:rFonts w:asciiTheme="minorHAnsi" w:hAnsiTheme="minorHAnsi" w:cstheme="minorHAnsi"/>
          <w:color w:val="auto"/>
          <w:sz w:val="32"/>
          <w:szCs w:val="32"/>
        </w:rPr>
        <w:br/>
      </w:r>
      <w:r w:rsidR="00A875DC" w:rsidRPr="00A37FBC">
        <w:rPr>
          <w:rFonts w:asciiTheme="minorHAnsi" w:hAnsiTheme="minorHAnsi" w:cstheme="minorHAnsi"/>
          <w:b/>
          <w:bCs/>
          <w:color w:val="auto"/>
          <w:sz w:val="28"/>
          <w:szCs w:val="28"/>
          <w:shd w:val="clear" w:color="auto" w:fill="FFFFFF"/>
        </w:rPr>
        <w:t>* temporal arteritis , Horton disease</w:t>
      </w:r>
      <w:r w:rsidR="00A875DC" w:rsidRPr="00D373F1">
        <w:rPr>
          <w:rStyle w:val="apple-converted-space"/>
          <w:rFonts w:asciiTheme="minorHAnsi" w:hAnsiTheme="minorHAnsi" w:cstheme="minorHAnsi"/>
          <w:color w:val="auto"/>
          <w:sz w:val="28"/>
          <w:szCs w:val="28"/>
          <w:shd w:val="clear" w:color="auto" w:fill="FFFFFF"/>
        </w:rPr>
        <w:t> </w:t>
      </w:r>
    </w:p>
    <w:p w:rsidR="00A37FBC" w:rsidRDefault="00F53001" w:rsidP="00A37FBC">
      <w:pPr>
        <w:pStyle w:val="Default"/>
        <w:rPr>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Unilateral</w:t>
      </w:r>
      <w:r w:rsidR="00A875DC" w:rsidRPr="00D373F1">
        <w:rPr>
          <w:rFonts w:asciiTheme="minorHAnsi" w:hAnsiTheme="minorHAnsi" w:cstheme="minorHAnsi"/>
          <w:color w:val="auto"/>
          <w:sz w:val="28"/>
          <w:szCs w:val="28"/>
          <w:shd w:val="clear" w:color="auto" w:fill="FFFFFF"/>
        </w:rPr>
        <w:t xml:space="preserve"> or bilateral headache </w:t>
      </w:r>
    </w:p>
    <w:p w:rsidR="00A875DC" w:rsidRPr="00D373F1" w:rsidRDefault="00F53001" w:rsidP="00A37FBC">
      <w:pPr>
        <w:pStyle w:val="Default"/>
        <w:rPr>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histology:</w:t>
      </w:r>
      <w:r w:rsidR="009F5F90" w:rsidRPr="00D373F1">
        <w:rPr>
          <w:rFonts w:asciiTheme="minorHAnsi" w:hAnsiTheme="minorHAnsi" w:cstheme="minorHAnsi"/>
          <w:color w:val="auto"/>
          <w:sz w:val="28"/>
          <w:szCs w:val="28"/>
          <w:shd w:val="clear" w:color="auto" w:fill="FFFFFF"/>
        </w:rPr>
        <w:t xml:space="preserve"> </w:t>
      </w:r>
      <w:r w:rsidR="00A875DC" w:rsidRPr="00D373F1">
        <w:rPr>
          <w:rFonts w:asciiTheme="minorHAnsi" w:hAnsiTheme="minorHAnsi" w:cstheme="minorHAnsi"/>
          <w:color w:val="auto"/>
          <w:sz w:val="28"/>
          <w:szCs w:val="28"/>
          <w:shd w:val="clear" w:color="auto" w:fill="FFFFFF"/>
        </w:rPr>
        <w:t>giant cells in the blood vessels</w:t>
      </w:r>
      <w:r w:rsidR="00A875DC" w:rsidRPr="00D373F1">
        <w:rPr>
          <w:rStyle w:val="apple-converted-space"/>
          <w:rFonts w:asciiTheme="minorHAnsi" w:hAnsiTheme="minorHAnsi" w:cstheme="minorHAnsi"/>
          <w:color w:val="auto"/>
          <w:sz w:val="28"/>
          <w:szCs w:val="28"/>
          <w:shd w:val="clear" w:color="auto" w:fill="FFFFFF"/>
        </w:rPr>
        <w:t> </w:t>
      </w:r>
      <w:r w:rsidR="00A875DC" w:rsidRPr="00D373F1">
        <w:rPr>
          <w:rFonts w:asciiTheme="minorHAnsi" w:hAnsiTheme="minorHAnsi" w:cstheme="minorHAnsi"/>
          <w:color w:val="auto"/>
          <w:sz w:val="28"/>
          <w:szCs w:val="28"/>
        </w:rPr>
        <w:br/>
      </w:r>
      <w:r w:rsidR="00A875DC" w:rsidRPr="00D373F1">
        <w:rPr>
          <w:rFonts w:asciiTheme="minorHAnsi" w:hAnsiTheme="minorHAnsi" w:cstheme="minorHAnsi"/>
          <w:color w:val="auto"/>
          <w:sz w:val="28"/>
          <w:szCs w:val="28"/>
          <w:shd w:val="clear" w:color="auto" w:fill="FFFFFF"/>
        </w:rPr>
        <w:t xml:space="preserve">immune-mediated </w:t>
      </w:r>
    </w:p>
    <w:p w:rsidR="00A875DC" w:rsidRPr="00D373F1" w:rsidRDefault="00F53001" w:rsidP="00D373F1">
      <w:pPr>
        <w:pStyle w:val="Default"/>
        <w:rPr>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shd w:val="clear" w:color="auto" w:fill="FFFFFF"/>
        </w:rPr>
        <w:t>It's</w:t>
      </w:r>
      <w:r w:rsidR="00A875DC" w:rsidRPr="00D373F1">
        <w:rPr>
          <w:rFonts w:asciiTheme="minorHAnsi" w:hAnsiTheme="minorHAnsi" w:cstheme="minorHAnsi"/>
          <w:color w:val="auto"/>
          <w:sz w:val="28"/>
          <w:szCs w:val="28"/>
          <w:shd w:val="clear" w:color="auto" w:fill="FFFFFF"/>
        </w:rPr>
        <w:t xml:space="preserve"> a life threatening disease , it may cause blindness</w:t>
      </w:r>
    </w:p>
    <w:p w:rsidR="00A875DC" w:rsidRPr="00D373F1" w:rsidRDefault="00F53001" w:rsidP="00D373F1">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shd w:val="clear" w:color="auto" w:fill="FFFFFF"/>
        </w:rPr>
        <w:t>Old</w:t>
      </w:r>
      <w:r w:rsidR="00A875DC" w:rsidRPr="00D373F1">
        <w:rPr>
          <w:rFonts w:asciiTheme="minorHAnsi" w:hAnsiTheme="minorHAnsi" w:cstheme="minorHAnsi"/>
          <w:color w:val="auto"/>
          <w:sz w:val="28"/>
          <w:szCs w:val="28"/>
          <w:shd w:val="clear" w:color="auto" w:fill="FFFFFF"/>
        </w:rPr>
        <w:t xml:space="preserve"> females above 60 years old</w:t>
      </w:r>
      <w:r w:rsidR="00A875DC" w:rsidRPr="00D373F1">
        <w:rPr>
          <w:rStyle w:val="apple-converted-space"/>
          <w:rFonts w:asciiTheme="minorHAnsi" w:hAnsiTheme="minorHAnsi" w:cstheme="minorHAnsi"/>
          <w:color w:val="auto"/>
          <w:sz w:val="28"/>
          <w:szCs w:val="28"/>
          <w:shd w:val="clear" w:color="auto" w:fill="FFFFFF"/>
        </w:rPr>
        <w:t> </w:t>
      </w:r>
      <w:r w:rsidR="00A875DC" w:rsidRPr="00D373F1">
        <w:rPr>
          <w:rFonts w:asciiTheme="minorHAnsi" w:hAnsiTheme="minorHAnsi" w:cstheme="minorHAnsi"/>
          <w:color w:val="auto"/>
          <w:sz w:val="28"/>
          <w:szCs w:val="28"/>
        </w:rPr>
        <w:br/>
      </w:r>
    </w:p>
    <w:p w:rsidR="00A37FBC" w:rsidRDefault="00F00546" w:rsidP="00A37FBC">
      <w:pPr>
        <w:pStyle w:val="Default"/>
        <w:rPr>
          <w:rFonts w:asciiTheme="minorHAnsi" w:hAnsiTheme="minorHAnsi" w:cstheme="minorHAnsi"/>
          <w:color w:val="auto"/>
          <w:sz w:val="28"/>
          <w:szCs w:val="28"/>
        </w:rPr>
      </w:pPr>
      <w:r w:rsidRPr="00D373F1">
        <w:rPr>
          <w:rFonts w:asciiTheme="minorHAnsi" w:hAnsiTheme="minorHAnsi" w:cstheme="minorHAnsi"/>
          <w:color w:val="auto"/>
          <w:sz w:val="28"/>
          <w:szCs w:val="28"/>
        </w:rPr>
        <w:br/>
      </w:r>
      <w:r w:rsidRPr="00D373F1">
        <w:rPr>
          <w:rFonts w:asciiTheme="minorHAnsi" w:hAnsiTheme="minorHAnsi" w:cstheme="minorHAnsi"/>
          <w:color w:val="auto"/>
          <w:sz w:val="28"/>
          <w:szCs w:val="28"/>
          <w:shd w:val="clear" w:color="auto" w:fill="FFFFFF"/>
        </w:rPr>
        <w:t xml:space="preserve"> </w:t>
      </w:r>
      <w:r w:rsidRPr="00A37FBC">
        <w:rPr>
          <w:rFonts w:asciiTheme="minorHAnsi" w:hAnsiTheme="minorHAnsi" w:cstheme="minorHAnsi"/>
          <w:b/>
          <w:bCs/>
          <w:color w:val="auto"/>
          <w:sz w:val="28"/>
          <w:szCs w:val="28"/>
          <w:shd w:val="clear" w:color="auto" w:fill="FFFFFF"/>
        </w:rPr>
        <w:t>investigations</w:t>
      </w:r>
      <w:r w:rsidRPr="00D373F1">
        <w:rPr>
          <w:rFonts w:asciiTheme="minorHAnsi" w:hAnsiTheme="minorHAnsi" w:cstheme="minorHAnsi"/>
          <w:color w:val="auto"/>
          <w:sz w:val="28"/>
          <w:szCs w:val="28"/>
          <w:shd w:val="clear" w:color="auto" w:fill="FFFFFF"/>
        </w:rPr>
        <w:t xml:space="preserve"> :</w:t>
      </w:r>
    </w:p>
    <w:p w:rsidR="00A37FBC" w:rsidRDefault="00A37FBC" w:rsidP="00A37FBC">
      <w:pPr>
        <w:pStyle w:val="Default"/>
        <w:ind w:left="720"/>
        <w:rPr>
          <w:rFonts w:asciiTheme="minorHAnsi" w:hAnsiTheme="minorHAnsi" w:cstheme="minorHAnsi"/>
          <w:color w:val="auto"/>
          <w:sz w:val="28"/>
          <w:szCs w:val="28"/>
          <w:shd w:val="clear" w:color="auto" w:fill="FFFFFF"/>
        </w:rPr>
      </w:pPr>
    </w:p>
    <w:p w:rsidR="00A37FBC" w:rsidRDefault="00A37FBC" w:rsidP="00A37FBC">
      <w:pPr>
        <w:pStyle w:val="Default"/>
        <w:ind w:left="720"/>
        <w:rPr>
          <w:rFonts w:asciiTheme="minorHAnsi" w:hAnsiTheme="minorHAnsi" w:cstheme="minorHAnsi"/>
          <w:color w:val="auto"/>
          <w:sz w:val="28"/>
          <w:szCs w:val="28"/>
        </w:rPr>
      </w:pPr>
      <w:r>
        <w:rPr>
          <w:rFonts w:asciiTheme="minorHAnsi" w:hAnsiTheme="minorHAnsi" w:cstheme="minorHAnsi"/>
          <w:color w:val="auto"/>
          <w:sz w:val="28"/>
          <w:szCs w:val="28"/>
          <w:shd w:val="clear" w:color="auto" w:fill="FFFFFF"/>
        </w:rPr>
        <w:t xml:space="preserve">1- </w:t>
      </w:r>
      <w:r w:rsidR="00F00546" w:rsidRPr="00F53001">
        <w:rPr>
          <w:rFonts w:asciiTheme="minorHAnsi" w:hAnsiTheme="minorHAnsi" w:cstheme="minorHAnsi"/>
          <w:b/>
          <w:bCs/>
          <w:color w:val="auto"/>
          <w:sz w:val="28"/>
          <w:szCs w:val="28"/>
          <w:shd w:val="clear" w:color="auto" w:fill="FFFFFF"/>
        </w:rPr>
        <w:t>ESR &amp; C-reactive protein are very</w:t>
      </w:r>
      <w:r w:rsidR="00F00546" w:rsidRPr="00A37FBC">
        <w:rPr>
          <w:rFonts w:asciiTheme="minorHAnsi" w:hAnsiTheme="minorHAnsi" w:cstheme="minorHAnsi"/>
          <w:b/>
          <w:bCs/>
          <w:color w:val="auto"/>
          <w:sz w:val="28"/>
          <w:szCs w:val="28"/>
          <w:shd w:val="clear" w:color="auto" w:fill="FFFFFF"/>
        </w:rPr>
        <w:t xml:space="preserve"> important</w:t>
      </w:r>
      <w:r w:rsidR="00F00546" w:rsidRPr="00D373F1">
        <w:rPr>
          <w:rFonts w:asciiTheme="minorHAnsi" w:hAnsiTheme="minorHAnsi" w:cstheme="minorHAnsi"/>
          <w:color w:val="auto"/>
          <w:sz w:val="28"/>
          <w:szCs w:val="28"/>
          <w:shd w:val="clear" w:color="auto" w:fill="FFFFFF"/>
        </w:rPr>
        <w:t xml:space="preserve"> here because they will be significantly elevated ( &gt;50)</w:t>
      </w:r>
      <w:r w:rsidR="00F00546" w:rsidRPr="00D373F1">
        <w:rPr>
          <w:rStyle w:val="apple-converted-space"/>
          <w:rFonts w:asciiTheme="minorHAnsi" w:hAnsiTheme="minorHAnsi" w:cstheme="minorHAnsi"/>
          <w:color w:val="auto"/>
          <w:sz w:val="28"/>
          <w:szCs w:val="28"/>
          <w:shd w:val="clear" w:color="auto" w:fill="FFFFFF"/>
        </w:rPr>
        <w:t> </w:t>
      </w:r>
      <w:r w:rsidR="00F00546" w:rsidRPr="00D373F1">
        <w:rPr>
          <w:rFonts w:asciiTheme="minorHAnsi" w:hAnsiTheme="minorHAnsi" w:cstheme="minorHAnsi"/>
          <w:color w:val="auto"/>
          <w:sz w:val="28"/>
          <w:szCs w:val="28"/>
        </w:rPr>
        <w:br/>
      </w:r>
      <w:r>
        <w:rPr>
          <w:rFonts w:asciiTheme="minorHAnsi" w:hAnsiTheme="minorHAnsi" w:cstheme="minorHAnsi"/>
          <w:color w:val="auto"/>
          <w:sz w:val="28"/>
          <w:szCs w:val="28"/>
          <w:shd w:val="clear" w:color="auto" w:fill="FFFFFF"/>
        </w:rPr>
        <w:t xml:space="preserve">2- </w:t>
      </w:r>
      <w:r w:rsidR="00F00546" w:rsidRPr="00D373F1">
        <w:rPr>
          <w:rFonts w:asciiTheme="minorHAnsi" w:hAnsiTheme="minorHAnsi" w:cstheme="minorHAnsi"/>
          <w:color w:val="auto"/>
          <w:sz w:val="28"/>
          <w:szCs w:val="28"/>
          <w:shd w:val="clear" w:color="auto" w:fill="FFFFFF"/>
        </w:rPr>
        <w:t xml:space="preserve">CBC ( </w:t>
      </w:r>
      <w:r>
        <w:rPr>
          <w:rFonts w:asciiTheme="minorHAnsi" w:hAnsiTheme="minorHAnsi" w:cstheme="minorHAnsi"/>
          <w:color w:val="auto"/>
          <w:sz w:val="28"/>
          <w:szCs w:val="28"/>
          <w:shd w:val="clear" w:color="auto" w:fill="FFFFFF"/>
        </w:rPr>
        <w:t>detect</w:t>
      </w:r>
      <w:r w:rsidR="00F00546" w:rsidRPr="00D373F1">
        <w:rPr>
          <w:rFonts w:asciiTheme="minorHAnsi" w:hAnsiTheme="minorHAnsi" w:cstheme="minorHAnsi"/>
          <w:color w:val="auto"/>
          <w:sz w:val="28"/>
          <w:szCs w:val="28"/>
          <w:shd w:val="clear" w:color="auto" w:fill="FFFFFF"/>
        </w:rPr>
        <w:t xml:space="preserve"> anemia or thrombocytopenia)</w:t>
      </w:r>
      <w:r w:rsidR="00F00546" w:rsidRPr="00D373F1">
        <w:rPr>
          <w:rFonts w:asciiTheme="minorHAnsi" w:hAnsiTheme="minorHAnsi" w:cstheme="minorHAnsi"/>
          <w:color w:val="auto"/>
          <w:sz w:val="28"/>
          <w:szCs w:val="28"/>
        </w:rPr>
        <w:br/>
      </w:r>
      <w:r>
        <w:rPr>
          <w:rFonts w:asciiTheme="minorHAnsi" w:hAnsiTheme="minorHAnsi" w:cstheme="minorHAnsi"/>
          <w:color w:val="auto"/>
          <w:sz w:val="28"/>
          <w:szCs w:val="28"/>
          <w:shd w:val="clear" w:color="auto" w:fill="FFFFFF"/>
        </w:rPr>
        <w:t xml:space="preserve">3- </w:t>
      </w:r>
      <w:r w:rsidR="00F00546" w:rsidRPr="00D373F1">
        <w:rPr>
          <w:rFonts w:asciiTheme="minorHAnsi" w:hAnsiTheme="minorHAnsi" w:cstheme="minorHAnsi"/>
          <w:color w:val="auto"/>
          <w:sz w:val="28"/>
          <w:szCs w:val="28"/>
          <w:shd w:val="clear" w:color="auto" w:fill="FFFFFF"/>
        </w:rPr>
        <w:t>elevated serum enzymes such as ( aspartate transaminase and alkaline phosphatase)</w:t>
      </w:r>
      <w:r w:rsidR="00F00546" w:rsidRPr="00D373F1">
        <w:rPr>
          <w:rFonts w:asciiTheme="minorHAnsi" w:hAnsiTheme="minorHAnsi" w:cstheme="minorHAnsi"/>
          <w:color w:val="auto"/>
          <w:sz w:val="28"/>
          <w:szCs w:val="28"/>
        </w:rPr>
        <w:br/>
      </w:r>
      <w:r>
        <w:rPr>
          <w:rFonts w:asciiTheme="minorHAnsi" w:hAnsiTheme="minorHAnsi" w:cstheme="minorHAnsi"/>
          <w:color w:val="auto"/>
          <w:sz w:val="28"/>
          <w:szCs w:val="28"/>
          <w:shd w:val="clear" w:color="auto" w:fill="FFFFFF"/>
        </w:rPr>
        <w:t xml:space="preserve">4- </w:t>
      </w:r>
      <w:r w:rsidR="00F00546" w:rsidRPr="00D373F1">
        <w:rPr>
          <w:rFonts w:asciiTheme="minorHAnsi" w:hAnsiTheme="minorHAnsi" w:cstheme="minorHAnsi"/>
          <w:color w:val="auto"/>
          <w:sz w:val="28"/>
          <w:szCs w:val="28"/>
          <w:shd w:val="clear" w:color="auto" w:fill="FFFFFF"/>
        </w:rPr>
        <w:t>temporal artery ultrasound may appear thickened</w:t>
      </w:r>
      <w:r w:rsidR="00F00546" w:rsidRPr="00D373F1">
        <w:rPr>
          <w:rStyle w:val="apple-converted-space"/>
          <w:rFonts w:asciiTheme="minorHAnsi" w:hAnsiTheme="minorHAnsi" w:cstheme="minorHAnsi"/>
          <w:color w:val="auto"/>
          <w:sz w:val="28"/>
          <w:szCs w:val="28"/>
          <w:shd w:val="clear" w:color="auto" w:fill="FFFFFF"/>
        </w:rPr>
        <w:t> </w:t>
      </w:r>
      <w:r w:rsidR="00F00546" w:rsidRPr="00D373F1">
        <w:rPr>
          <w:rFonts w:asciiTheme="minorHAnsi" w:hAnsiTheme="minorHAnsi" w:cstheme="minorHAnsi"/>
          <w:color w:val="auto"/>
          <w:sz w:val="28"/>
          <w:szCs w:val="28"/>
        </w:rPr>
        <w:br/>
      </w:r>
      <w:r>
        <w:rPr>
          <w:rFonts w:asciiTheme="minorHAnsi" w:hAnsiTheme="minorHAnsi" w:cstheme="minorHAnsi"/>
          <w:color w:val="auto"/>
          <w:sz w:val="28"/>
          <w:szCs w:val="28"/>
          <w:shd w:val="clear" w:color="auto" w:fill="FFFFFF"/>
        </w:rPr>
        <w:t xml:space="preserve">5- </w:t>
      </w:r>
      <w:r w:rsidR="00F00546" w:rsidRPr="00D373F1">
        <w:rPr>
          <w:rFonts w:asciiTheme="minorHAnsi" w:hAnsiTheme="minorHAnsi" w:cstheme="minorHAnsi"/>
          <w:color w:val="auto"/>
          <w:sz w:val="28"/>
          <w:szCs w:val="28"/>
          <w:shd w:val="clear" w:color="auto" w:fill="FFFFFF"/>
        </w:rPr>
        <w:t xml:space="preserve">temporal artery biopsy </w:t>
      </w:r>
      <w:r w:rsidR="009F5F90" w:rsidRPr="00D373F1">
        <w:rPr>
          <w:rFonts w:asciiTheme="minorHAnsi" w:hAnsiTheme="minorHAnsi" w:cstheme="minorHAnsi"/>
          <w:color w:val="auto"/>
          <w:sz w:val="28"/>
          <w:szCs w:val="28"/>
          <w:shd w:val="clear" w:color="auto" w:fill="FFFFFF"/>
        </w:rPr>
        <w:t>:</w:t>
      </w:r>
      <w:r w:rsidR="00F00546" w:rsidRPr="00D373F1">
        <w:rPr>
          <w:rFonts w:asciiTheme="minorHAnsi" w:hAnsiTheme="minorHAnsi" w:cstheme="minorHAnsi"/>
          <w:color w:val="auto"/>
          <w:sz w:val="28"/>
          <w:szCs w:val="28"/>
          <w:shd w:val="clear" w:color="auto" w:fill="FFFFFF"/>
        </w:rPr>
        <w:t xml:space="preserve"> uncommon because usually the lesion is skipping lesion , the deposition is not uniform on the vessel wall</w:t>
      </w:r>
      <w:r w:rsidR="00F00546" w:rsidRPr="00D373F1">
        <w:rPr>
          <w:rFonts w:asciiTheme="minorHAnsi" w:hAnsiTheme="minorHAnsi" w:cstheme="minorHAnsi"/>
          <w:color w:val="auto"/>
          <w:sz w:val="28"/>
          <w:szCs w:val="28"/>
        </w:rPr>
        <w:br/>
      </w:r>
    </w:p>
    <w:p w:rsidR="00A37FBC" w:rsidRDefault="00F00546" w:rsidP="00A37FBC">
      <w:pPr>
        <w:pStyle w:val="Default"/>
        <w:rPr>
          <w:rFonts w:asciiTheme="minorHAnsi" w:hAnsiTheme="minorHAnsi" w:cstheme="minorHAnsi"/>
          <w:color w:val="auto"/>
          <w:sz w:val="28"/>
          <w:szCs w:val="28"/>
        </w:rPr>
      </w:pPr>
      <w:r w:rsidRPr="00A37FBC">
        <w:rPr>
          <w:rFonts w:asciiTheme="minorHAnsi" w:hAnsiTheme="minorHAnsi" w:cstheme="minorHAnsi"/>
          <w:b/>
          <w:bCs/>
          <w:color w:val="auto"/>
          <w:sz w:val="28"/>
          <w:szCs w:val="28"/>
          <w:shd w:val="clear" w:color="auto" w:fill="FFFFFF"/>
        </w:rPr>
        <w:t>management</w:t>
      </w:r>
      <w:r w:rsidRPr="00D373F1">
        <w:rPr>
          <w:rFonts w:asciiTheme="minorHAnsi" w:hAnsiTheme="minorHAnsi" w:cstheme="minorHAnsi"/>
          <w:color w:val="auto"/>
          <w:sz w:val="28"/>
          <w:szCs w:val="28"/>
          <w:shd w:val="clear" w:color="auto" w:fill="FFFFFF"/>
        </w:rPr>
        <w:t xml:space="preserve"> :</w:t>
      </w:r>
    </w:p>
    <w:p w:rsidR="009F5F90" w:rsidRPr="00D373F1" w:rsidRDefault="00F00546" w:rsidP="00A37FBC">
      <w:pPr>
        <w:pStyle w:val="Default"/>
        <w:rPr>
          <w:rStyle w:val="apple-converted-space"/>
          <w:rFonts w:asciiTheme="minorHAnsi" w:hAnsiTheme="minorHAnsi" w:cstheme="minorHAnsi"/>
          <w:color w:val="auto"/>
          <w:sz w:val="28"/>
          <w:szCs w:val="28"/>
          <w:shd w:val="clear" w:color="auto" w:fill="FFFFFF"/>
        </w:rPr>
      </w:pPr>
      <w:r w:rsidRPr="00D373F1">
        <w:rPr>
          <w:rFonts w:asciiTheme="minorHAnsi" w:hAnsiTheme="minorHAnsi" w:cstheme="minorHAnsi"/>
          <w:color w:val="auto"/>
          <w:sz w:val="28"/>
          <w:szCs w:val="28"/>
        </w:rPr>
        <w:br/>
      </w:r>
      <w:r w:rsidR="00A37FBC">
        <w:rPr>
          <w:rFonts w:asciiTheme="minorHAnsi" w:hAnsiTheme="minorHAnsi" w:cstheme="minorHAnsi"/>
          <w:color w:val="auto"/>
          <w:sz w:val="28"/>
          <w:szCs w:val="28"/>
          <w:shd w:val="clear" w:color="auto" w:fill="FFFFFF"/>
        </w:rPr>
        <w:t xml:space="preserve">1- </w:t>
      </w:r>
      <w:r w:rsidRPr="00D373F1">
        <w:rPr>
          <w:rFonts w:asciiTheme="minorHAnsi" w:hAnsiTheme="minorHAnsi" w:cstheme="minorHAnsi"/>
          <w:color w:val="auto"/>
          <w:sz w:val="28"/>
          <w:szCs w:val="28"/>
          <w:shd w:val="clear" w:color="auto" w:fill="FFFFFF"/>
        </w:rPr>
        <w:t>high doses of steroids (sometimes hospital admission is required for the IV steroids)</w:t>
      </w:r>
      <w:r w:rsidRPr="00D373F1">
        <w:rPr>
          <w:rFonts w:asciiTheme="minorHAnsi" w:hAnsiTheme="minorHAnsi" w:cstheme="minorHAnsi"/>
          <w:color w:val="auto"/>
          <w:sz w:val="28"/>
          <w:szCs w:val="28"/>
        </w:rPr>
        <w:br/>
      </w:r>
      <w:r w:rsidR="00A37FBC">
        <w:rPr>
          <w:rFonts w:asciiTheme="minorHAnsi" w:hAnsiTheme="minorHAnsi" w:cstheme="minorHAnsi"/>
          <w:color w:val="auto"/>
          <w:sz w:val="28"/>
          <w:szCs w:val="28"/>
          <w:shd w:val="clear" w:color="auto" w:fill="FFFFFF"/>
        </w:rPr>
        <w:t xml:space="preserve">2- </w:t>
      </w:r>
      <w:r w:rsidRPr="00D373F1">
        <w:rPr>
          <w:rFonts w:asciiTheme="minorHAnsi" w:hAnsiTheme="minorHAnsi" w:cstheme="minorHAnsi"/>
          <w:color w:val="auto"/>
          <w:sz w:val="28"/>
          <w:szCs w:val="28"/>
          <w:shd w:val="clear" w:color="auto" w:fill="FFFFFF"/>
        </w:rPr>
        <w:t>monitoring of the ESR &gt;&gt; every week we check its level</w:t>
      </w:r>
      <w:r w:rsidRPr="00D373F1">
        <w:rPr>
          <w:rFonts w:asciiTheme="minorHAnsi" w:hAnsiTheme="minorHAnsi" w:cstheme="minorHAnsi"/>
          <w:color w:val="auto"/>
          <w:sz w:val="28"/>
          <w:szCs w:val="28"/>
        </w:rPr>
        <w:br/>
      </w:r>
      <w:r w:rsidRPr="00D373F1">
        <w:rPr>
          <w:rFonts w:asciiTheme="minorHAnsi" w:hAnsiTheme="minorHAnsi" w:cstheme="minorHAnsi"/>
          <w:color w:val="auto"/>
          <w:sz w:val="28"/>
          <w:szCs w:val="28"/>
          <w:shd w:val="clear" w:color="auto" w:fill="FFFFFF"/>
        </w:rPr>
        <w:t>when the S&amp;S disappear and the ESR level returned to normal the pt undergoes methotrexate</w:t>
      </w:r>
      <w:r w:rsidR="009F5F90" w:rsidRPr="00D373F1">
        <w:rPr>
          <w:rFonts w:asciiTheme="minorHAnsi" w:hAnsiTheme="minorHAnsi" w:cstheme="minorHAnsi"/>
          <w:color w:val="auto"/>
          <w:sz w:val="28"/>
          <w:szCs w:val="28"/>
          <w:shd w:val="clear" w:color="auto" w:fill="FFFFFF"/>
        </w:rPr>
        <w:t xml:space="preserve"> orally (immunosuppressor)</w:t>
      </w:r>
      <w:r w:rsidRPr="00D373F1">
        <w:rPr>
          <w:rFonts w:asciiTheme="minorHAnsi" w:hAnsiTheme="minorHAnsi" w:cstheme="minorHAnsi"/>
          <w:color w:val="auto"/>
          <w:sz w:val="28"/>
          <w:szCs w:val="28"/>
        </w:rPr>
        <w:br/>
      </w:r>
      <w:r w:rsidR="00A37FBC">
        <w:rPr>
          <w:rFonts w:asciiTheme="minorHAnsi" w:hAnsiTheme="minorHAnsi" w:cstheme="minorHAnsi"/>
          <w:color w:val="auto"/>
          <w:sz w:val="28"/>
          <w:szCs w:val="28"/>
          <w:shd w:val="clear" w:color="auto" w:fill="FFFFFF"/>
        </w:rPr>
        <w:t xml:space="preserve">3- </w:t>
      </w:r>
      <w:r w:rsidRPr="00D373F1">
        <w:rPr>
          <w:rFonts w:asciiTheme="minorHAnsi" w:hAnsiTheme="minorHAnsi" w:cstheme="minorHAnsi"/>
          <w:color w:val="auto"/>
          <w:sz w:val="28"/>
          <w:szCs w:val="28"/>
          <w:shd w:val="clear" w:color="auto" w:fill="FFFFFF"/>
        </w:rPr>
        <w:t>folic acid to prevent the occurrence of anemia due to folic acid deficiency</w:t>
      </w:r>
    </w:p>
    <w:p w:rsidR="009F5F90" w:rsidRPr="00D373F1" w:rsidRDefault="009F5F90" w:rsidP="00D373F1">
      <w:pPr>
        <w:pStyle w:val="Default"/>
        <w:rPr>
          <w:rStyle w:val="apple-converted-space"/>
          <w:rFonts w:asciiTheme="minorHAnsi" w:hAnsiTheme="minorHAnsi" w:cstheme="minorHAnsi"/>
          <w:color w:val="auto"/>
          <w:sz w:val="28"/>
          <w:szCs w:val="28"/>
          <w:shd w:val="clear" w:color="auto" w:fill="FFFFFF"/>
        </w:rPr>
      </w:pPr>
    </w:p>
    <w:p w:rsidR="009F5F90" w:rsidRPr="00A37FBC" w:rsidRDefault="009F5F90" w:rsidP="00D373F1">
      <w:pPr>
        <w:pStyle w:val="Default"/>
        <w:rPr>
          <w:rFonts w:asciiTheme="minorHAnsi" w:hAnsiTheme="minorHAnsi" w:cstheme="minorHAnsi"/>
          <w:b/>
          <w:bCs/>
          <w:color w:val="auto"/>
          <w:sz w:val="32"/>
          <w:szCs w:val="32"/>
        </w:rPr>
      </w:pPr>
      <w:r w:rsidRPr="00A37FBC">
        <w:rPr>
          <w:rFonts w:asciiTheme="minorHAnsi" w:hAnsiTheme="minorHAnsi" w:cstheme="minorHAnsi"/>
          <w:b/>
          <w:bCs/>
          <w:color w:val="auto"/>
          <w:sz w:val="32"/>
          <w:szCs w:val="32"/>
        </w:rPr>
        <w:t>Migraine</w:t>
      </w:r>
    </w:p>
    <w:p w:rsidR="005207AD" w:rsidRPr="00D373F1" w:rsidRDefault="005207AD" w:rsidP="00D373F1">
      <w:pPr>
        <w:pStyle w:val="Default"/>
        <w:rPr>
          <w:rFonts w:asciiTheme="minorHAnsi" w:hAnsiTheme="minorHAnsi" w:cstheme="minorHAnsi"/>
          <w:color w:val="auto"/>
          <w:sz w:val="28"/>
          <w:szCs w:val="28"/>
        </w:rPr>
      </w:pPr>
    </w:p>
    <w:p w:rsidR="009F5F90" w:rsidRPr="00D373F1" w:rsidRDefault="005207AD" w:rsidP="00D373F1">
      <w:pPr>
        <w:rPr>
          <w:rFonts w:cstheme="minorHAnsi"/>
          <w:sz w:val="28"/>
          <w:szCs w:val="28"/>
        </w:rPr>
      </w:pPr>
      <w:r w:rsidRPr="00D373F1">
        <w:rPr>
          <w:rFonts w:cstheme="minorHAnsi"/>
          <w:sz w:val="28"/>
          <w:szCs w:val="28"/>
        </w:rPr>
        <w:t xml:space="preserve">Always </w:t>
      </w:r>
      <w:r w:rsidR="009F5F90" w:rsidRPr="00A37FBC">
        <w:rPr>
          <w:rFonts w:cstheme="minorHAnsi"/>
          <w:b/>
          <w:bCs/>
          <w:sz w:val="28"/>
          <w:szCs w:val="28"/>
        </w:rPr>
        <w:t>Unilateral</w:t>
      </w:r>
      <w:r w:rsidRPr="00D373F1">
        <w:rPr>
          <w:rFonts w:cstheme="minorHAnsi"/>
          <w:sz w:val="28"/>
          <w:szCs w:val="28"/>
        </w:rPr>
        <w:t xml:space="preserve"> , pulstile in nuture , moderate to severe</w:t>
      </w:r>
    </w:p>
    <w:p w:rsidR="009F5F90" w:rsidRPr="00D373F1" w:rsidRDefault="009F5F90" w:rsidP="00D373F1">
      <w:pPr>
        <w:rPr>
          <w:rFonts w:cstheme="minorHAnsi"/>
          <w:sz w:val="28"/>
          <w:szCs w:val="28"/>
        </w:rPr>
      </w:pPr>
      <w:r w:rsidRPr="00D373F1">
        <w:rPr>
          <w:rFonts w:cstheme="minorHAnsi"/>
          <w:sz w:val="28"/>
          <w:szCs w:val="28"/>
        </w:rPr>
        <w:t>Aggreva</w:t>
      </w:r>
      <w:r w:rsidR="005207AD" w:rsidRPr="00D373F1">
        <w:rPr>
          <w:rFonts w:cstheme="minorHAnsi"/>
          <w:sz w:val="28"/>
          <w:szCs w:val="28"/>
        </w:rPr>
        <w:t>ted by routine physical activity + a</w:t>
      </w:r>
      <w:r w:rsidRPr="00D373F1">
        <w:rPr>
          <w:rFonts w:cstheme="minorHAnsi"/>
          <w:sz w:val="28"/>
          <w:szCs w:val="28"/>
        </w:rPr>
        <w:t xml:space="preserve">ssociated with autonomic featuers </w:t>
      </w:r>
      <w:r w:rsidR="005207AD" w:rsidRPr="00D373F1">
        <w:rPr>
          <w:rFonts w:cstheme="minorHAnsi"/>
          <w:sz w:val="28"/>
          <w:szCs w:val="28"/>
        </w:rPr>
        <w:t xml:space="preserve">: </w:t>
      </w:r>
      <w:r w:rsidRPr="00D373F1">
        <w:rPr>
          <w:rFonts w:cstheme="minorHAnsi"/>
          <w:sz w:val="28"/>
          <w:szCs w:val="28"/>
        </w:rPr>
        <w:t>nausea,vomiting,photophobia</w:t>
      </w:r>
      <w:r w:rsidR="005207AD" w:rsidRPr="00D373F1">
        <w:rPr>
          <w:rFonts w:cstheme="minorHAnsi"/>
          <w:sz w:val="28"/>
          <w:szCs w:val="28"/>
        </w:rPr>
        <w:t xml:space="preserve"> </w:t>
      </w:r>
      <w:r w:rsidRPr="00D373F1">
        <w:rPr>
          <w:rFonts w:cstheme="minorHAnsi"/>
          <w:sz w:val="28"/>
          <w:szCs w:val="28"/>
        </w:rPr>
        <w:t>&amp; phon</w:t>
      </w:r>
      <w:r w:rsidR="005207AD" w:rsidRPr="00D373F1">
        <w:rPr>
          <w:rFonts w:cstheme="minorHAnsi"/>
          <w:sz w:val="28"/>
          <w:szCs w:val="28"/>
        </w:rPr>
        <w:t>ophobia that are</w:t>
      </w:r>
      <w:r w:rsidR="005D77A8" w:rsidRPr="00D373F1">
        <w:rPr>
          <w:rFonts w:cstheme="minorHAnsi"/>
          <w:sz w:val="28"/>
          <w:szCs w:val="28"/>
        </w:rPr>
        <w:t xml:space="preserve"> not attributed to any other disorder</w:t>
      </w:r>
    </w:p>
    <w:p w:rsidR="009F5F90" w:rsidRPr="00D373F1" w:rsidRDefault="005207AD" w:rsidP="00D373F1">
      <w:pPr>
        <w:rPr>
          <w:rFonts w:cstheme="minorHAnsi"/>
          <w:sz w:val="28"/>
          <w:szCs w:val="28"/>
        </w:rPr>
      </w:pPr>
      <w:r w:rsidRPr="00D373F1">
        <w:rPr>
          <w:rFonts w:cstheme="minorHAnsi"/>
          <w:sz w:val="28"/>
          <w:szCs w:val="28"/>
        </w:rPr>
        <w:t>-</w:t>
      </w:r>
      <w:r w:rsidR="009F5F90" w:rsidRPr="00D373F1">
        <w:rPr>
          <w:rFonts w:cstheme="minorHAnsi"/>
          <w:sz w:val="28"/>
          <w:szCs w:val="28"/>
        </w:rPr>
        <w:t>started in children</w:t>
      </w:r>
      <w:r w:rsidRPr="00D373F1">
        <w:rPr>
          <w:rFonts w:cstheme="minorHAnsi"/>
          <w:sz w:val="28"/>
          <w:szCs w:val="28"/>
        </w:rPr>
        <w:t xml:space="preserve"> , more in females</w:t>
      </w:r>
    </w:p>
    <w:p w:rsidR="009F5F90" w:rsidRPr="00D373F1" w:rsidRDefault="009F5F90" w:rsidP="00D373F1">
      <w:pPr>
        <w:pStyle w:val="Default"/>
        <w:rPr>
          <w:rFonts w:asciiTheme="minorHAnsi" w:hAnsiTheme="minorHAnsi" w:cstheme="minorHAnsi"/>
          <w:color w:val="auto"/>
          <w:sz w:val="28"/>
          <w:szCs w:val="28"/>
        </w:rPr>
      </w:pPr>
    </w:p>
    <w:p w:rsidR="009F5F90" w:rsidRPr="00D373F1" w:rsidRDefault="005207AD" w:rsidP="00D373F1">
      <w:pPr>
        <w:rPr>
          <w:rFonts w:cstheme="minorHAnsi"/>
          <w:sz w:val="28"/>
          <w:szCs w:val="28"/>
        </w:rPr>
      </w:pPr>
      <w:r w:rsidRPr="00D373F1">
        <w:rPr>
          <w:rFonts w:cstheme="minorHAnsi"/>
          <w:sz w:val="28"/>
          <w:szCs w:val="28"/>
        </w:rPr>
        <w:t>-</w:t>
      </w:r>
      <w:r w:rsidR="009F5F90" w:rsidRPr="00F53001">
        <w:rPr>
          <w:rFonts w:cstheme="minorHAnsi"/>
          <w:b/>
          <w:bCs/>
          <w:sz w:val="28"/>
          <w:szCs w:val="28"/>
        </w:rPr>
        <w:t>Management</w:t>
      </w:r>
      <w:r w:rsidR="009F5F90" w:rsidRPr="00D373F1">
        <w:rPr>
          <w:rFonts w:cstheme="minorHAnsi"/>
          <w:sz w:val="28"/>
          <w:szCs w:val="28"/>
        </w:rPr>
        <w:t xml:space="preserve"> :-</w:t>
      </w:r>
    </w:p>
    <w:p w:rsidR="005207AD" w:rsidRPr="00D373F1" w:rsidRDefault="005207AD" w:rsidP="00D373F1">
      <w:pPr>
        <w:rPr>
          <w:rFonts w:cstheme="minorHAnsi"/>
          <w:sz w:val="28"/>
          <w:szCs w:val="28"/>
        </w:rPr>
      </w:pPr>
      <w:r w:rsidRPr="00D373F1">
        <w:rPr>
          <w:rFonts w:cstheme="minorHAnsi"/>
          <w:sz w:val="28"/>
          <w:szCs w:val="28"/>
        </w:rPr>
        <w:t>1-avoid triggering factors</w:t>
      </w:r>
    </w:p>
    <w:p w:rsidR="009F5F90" w:rsidRPr="00D373F1" w:rsidRDefault="005207AD" w:rsidP="00D373F1">
      <w:pPr>
        <w:rPr>
          <w:rFonts w:cstheme="minorHAnsi"/>
          <w:sz w:val="28"/>
          <w:szCs w:val="28"/>
        </w:rPr>
      </w:pPr>
      <w:r w:rsidRPr="00D373F1">
        <w:rPr>
          <w:rFonts w:cstheme="minorHAnsi"/>
          <w:sz w:val="28"/>
          <w:szCs w:val="28"/>
        </w:rPr>
        <w:t>2-</w:t>
      </w:r>
      <w:r w:rsidR="009F5F90" w:rsidRPr="00D373F1">
        <w:rPr>
          <w:rFonts w:cstheme="minorHAnsi"/>
          <w:sz w:val="28"/>
          <w:szCs w:val="28"/>
        </w:rPr>
        <w:t xml:space="preserve">Acute </w:t>
      </w:r>
      <w:r w:rsidRPr="00D373F1">
        <w:rPr>
          <w:rFonts w:cstheme="minorHAnsi"/>
          <w:sz w:val="28"/>
          <w:szCs w:val="28"/>
        </w:rPr>
        <w:t>(</w:t>
      </w:r>
      <w:r w:rsidR="009F5F90" w:rsidRPr="00D373F1">
        <w:rPr>
          <w:rFonts w:cstheme="minorHAnsi"/>
          <w:sz w:val="28"/>
          <w:szCs w:val="28"/>
        </w:rPr>
        <w:t xml:space="preserve"> during pain attacks</w:t>
      </w:r>
      <w:r w:rsidRPr="00D373F1">
        <w:rPr>
          <w:rFonts w:cstheme="minorHAnsi"/>
          <w:sz w:val="28"/>
          <w:szCs w:val="28"/>
        </w:rPr>
        <w:t xml:space="preserve"> ) </w:t>
      </w:r>
    </w:p>
    <w:p w:rsidR="009F5F90" w:rsidRPr="00D373F1" w:rsidRDefault="009F5F90" w:rsidP="00D373F1">
      <w:pPr>
        <w:rPr>
          <w:rFonts w:cstheme="minorHAnsi"/>
          <w:sz w:val="28"/>
          <w:szCs w:val="28"/>
        </w:rPr>
      </w:pPr>
      <w:r w:rsidRPr="00D373F1">
        <w:rPr>
          <w:rFonts w:cstheme="minorHAnsi"/>
          <w:sz w:val="28"/>
          <w:szCs w:val="28"/>
        </w:rPr>
        <w:t xml:space="preserve">              Paracetamol, N</w:t>
      </w:r>
      <w:r w:rsidR="00A37FBC">
        <w:rPr>
          <w:rFonts w:cstheme="minorHAnsi"/>
          <w:sz w:val="28"/>
          <w:szCs w:val="28"/>
        </w:rPr>
        <w:t>S</w:t>
      </w:r>
      <w:r w:rsidRPr="00D373F1">
        <w:rPr>
          <w:rFonts w:cstheme="minorHAnsi"/>
          <w:sz w:val="28"/>
          <w:szCs w:val="28"/>
        </w:rPr>
        <w:t>AID,caffeine</w:t>
      </w:r>
    </w:p>
    <w:p w:rsidR="009F5F90" w:rsidRPr="00D373F1" w:rsidRDefault="009F5F90" w:rsidP="00D373F1">
      <w:pPr>
        <w:rPr>
          <w:rFonts w:cstheme="minorHAnsi"/>
          <w:sz w:val="28"/>
          <w:szCs w:val="28"/>
        </w:rPr>
      </w:pPr>
      <w:r w:rsidRPr="00D373F1">
        <w:rPr>
          <w:rFonts w:cstheme="minorHAnsi"/>
          <w:sz w:val="28"/>
          <w:szCs w:val="28"/>
        </w:rPr>
        <w:t xml:space="preserve">              Triptan or ergotamine ( seratonin  Analog drugs)</w:t>
      </w:r>
    </w:p>
    <w:p w:rsidR="009F5F90" w:rsidRPr="00D373F1" w:rsidRDefault="009F5F90" w:rsidP="00D373F1">
      <w:pPr>
        <w:rPr>
          <w:rFonts w:cstheme="minorHAnsi"/>
          <w:sz w:val="28"/>
          <w:szCs w:val="28"/>
        </w:rPr>
      </w:pPr>
      <w:r w:rsidRPr="00D373F1">
        <w:rPr>
          <w:rFonts w:cstheme="minorHAnsi"/>
          <w:sz w:val="28"/>
          <w:szCs w:val="28"/>
        </w:rPr>
        <w:t xml:space="preserve">              Antiemetic drugs (due to nausea &amp; vomiting)</w:t>
      </w:r>
    </w:p>
    <w:p w:rsidR="009F5F90" w:rsidRPr="00D373F1" w:rsidRDefault="005207AD" w:rsidP="00D373F1">
      <w:pPr>
        <w:rPr>
          <w:rFonts w:cstheme="minorHAnsi"/>
          <w:sz w:val="28"/>
          <w:szCs w:val="28"/>
        </w:rPr>
      </w:pPr>
      <w:r w:rsidRPr="00D373F1">
        <w:rPr>
          <w:rFonts w:cstheme="minorHAnsi"/>
          <w:sz w:val="28"/>
          <w:szCs w:val="28"/>
        </w:rPr>
        <w:t>3-</w:t>
      </w:r>
      <w:r w:rsidR="00F53001" w:rsidRPr="00D373F1">
        <w:rPr>
          <w:rFonts w:cstheme="minorHAnsi"/>
          <w:sz w:val="28"/>
          <w:szCs w:val="28"/>
        </w:rPr>
        <w:t>prophylactic: in</w:t>
      </w:r>
      <w:r w:rsidR="009F5F90" w:rsidRPr="00D373F1">
        <w:rPr>
          <w:rFonts w:cstheme="minorHAnsi"/>
          <w:sz w:val="28"/>
          <w:szCs w:val="28"/>
        </w:rPr>
        <w:t xml:space="preserve"> patients with </w:t>
      </w:r>
      <w:r w:rsidR="00A37FBC" w:rsidRPr="00D373F1">
        <w:rPr>
          <w:rFonts w:cstheme="minorHAnsi"/>
          <w:sz w:val="28"/>
          <w:szCs w:val="28"/>
        </w:rPr>
        <w:t>episode</w:t>
      </w:r>
      <w:r w:rsidR="009F5F90" w:rsidRPr="00D373F1">
        <w:rPr>
          <w:rFonts w:cstheme="minorHAnsi"/>
          <w:sz w:val="28"/>
          <w:szCs w:val="28"/>
        </w:rPr>
        <w:t xml:space="preserve"> frequent pain (3 or 4 times/week)</w:t>
      </w:r>
    </w:p>
    <w:p w:rsidR="009F5F90" w:rsidRPr="00D373F1" w:rsidRDefault="005207AD" w:rsidP="00D373F1">
      <w:pPr>
        <w:rPr>
          <w:rFonts w:cstheme="minorHAnsi"/>
          <w:sz w:val="28"/>
          <w:szCs w:val="28"/>
        </w:rPr>
      </w:pPr>
      <w:r w:rsidRPr="00D373F1">
        <w:rPr>
          <w:rFonts w:cstheme="minorHAnsi"/>
          <w:sz w:val="28"/>
          <w:szCs w:val="28"/>
        </w:rPr>
        <w:t>4-</w:t>
      </w:r>
      <w:r w:rsidR="009F5F90" w:rsidRPr="00D373F1">
        <w:rPr>
          <w:rFonts w:cstheme="minorHAnsi"/>
          <w:sz w:val="28"/>
          <w:szCs w:val="28"/>
        </w:rPr>
        <w:t xml:space="preserve">Severe frequent pain not responsive to acute therapy </w:t>
      </w:r>
      <w:r w:rsidR="005D77A8" w:rsidRPr="00D373F1">
        <w:rPr>
          <w:rFonts w:cstheme="minorHAnsi"/>
          <w:sz w:val="28"/>
          <w:szCs w:val="28"/>
        </w:rPr>
        <w:t>:</w:t>
      </w:r>
    </w:p>
    <w:p w:rsidR="009F5F90" w:rsidRPr="00D373F1" w:rsidRDefault="009F5F90" w:rsidP="00D373F1">
      <w:pPr>
        <w:rPr>
          <w:rFonts w:cstheme="minorHAnsi"/>
          <w:sz w:val="28"/>
          <w:szCs w:val="28"/>
        </w:rPr>
      </w:pPr>
      <w:r w:rsidRPr="00D373F1">
        <w:rPr>
          <w:rFonts w:cstheme="minorHAnsi"/>
          <w:sz w:val="28"/>
          <w:szCs w:val="28"/>
        </w:rPr>
        <w:t xml:space="preserve">Beta blocker, calcium channel blocker </w:t>
      </w:r>
      <w:r w:rsidR="005207AD" w:rsidRPr="00D373F1">
        <w:rPr>
          <w:rFonts w:cstheme="minorHAnsi"/>
          <w:sz w:val="28"/>
          <w:szCs w:val="28"/>
        </w:rPr>
        <w:t>,</w:t>
      </w:r>
      <w:r w:rsidRPr="00D373F1">
        <w:rPr>
          <w:rFonts w:cstheme="minorHAnsi"/>
          <w:sz w:val="28"/>
          <w:szCs w:val="28"/>
        </w:rPr>
        <w:t>Antiepileptic agents</w:t>
      </w:r>
      <w:r w:rsidR="005207AD" w:rsidRPr="00D373F1">
        <w:rPr>
          <w:rFonts w:cstheme="minorHAnsi"/>
          <w:sz w:val="28"/>
          <w:szCs w:val="28"/>
        </w:rPr>
        <w:t xml:space="preserve"> , tricyclic antidepressant , </w:t>
      </w:r>
      <w:r w:rsidRPr="00D373F1">
        <w:rPr>
          <w:rFonts w:cstheme="minorHAnsi"/>
          <w:sz w:val="28"/>
          <w:szCs w:val="28"/>
        </w:rPr>
        <w:t>Potocs therapy</w:t>
      </w:r>
      <w:r w:rsidR="005207AD" w:rsidRPr="00D373F1">
        <w:rPr>
          <w:rFonts w:cstheme="minorHAnsi"/>
          <w:sz w:val="28"/>
          <w:szCs w:val="28"/>
        </w:rPr>
        <w:t xml:space="preserve"> , </w:t>
      </w:r>
      <w:r w:rsidRPr="00D373F1">
        <w:rPr>
          <w:rFonts w:cstheme="minorHAnsi"/>
          <w:sz w:val="28"/>
          <w:szCs w:val="28"/>
        </w:rPr>
        <w:t>Acupuncture</w:t>
      </w:r>
    </w:p>
    <w:p w:rsidR="009F5F90" w:rsidRPr="00D373F1" w:rsidRDefault="009F5F90" w:rsidP="00D373F1">
      <w:pPr>
        <w:pStyle w:val="Default"/>
        <w:rPr>
          <w:rFonts w:asciiTheme="minorHAnsi" w:hAnsiTheme="minorHAnsi" w:cstheme="minorHAnsi"/>
          <w:color w:val="auto"/>
          <w:sz w:val="28"/>
          <w:szCs w:val="28"/>
        </w:rPr>
      </w:pPr>
    </w:p>
    <w:p w:rsidR="005865F9" w:rsidRPr="00A37FBC" w:rsidRDefault="00A37FBC" w:rsidP="00D373F1">
      <w:pPr>
        <w:rPr>
          <w:rFonts w:cstheme="minorHAnsi"/>
          <w:b/>
          <w:bCs/>
          <w:sz w:val="32"/>
          <w:szCs w:val="32"/>
        </w:rPr>
      </w:pPr>
      <w:r w:rsidRPr="00A37FBC">
        <w:rPr>
          <w:rFonts w:cstheme="minorHAnsi"/>
          <w:b/>
          <w:bCs/>
          <w:sz w:val="32"/>
          <w:szCs w:val="32"/>
        </w:rPr>
        <w:t>Tension headache</w:t>
      </w:r>
    </w:p>
    <w:p w:rsidR="005207AD" w:rsidRPr="00D373F1" w:rsidRDefault="005865F9" w:rsidP="00D373F1">
      <w:pPr>
        <w:rPr>
          <w:rFonts w:cstheme="minorHAnsi"/>
          <w:sz w:val="28"/>
          <w:szCs w:val="28"/>
        </w:rPr>
      </w:pPr>
      <w:r w:rsidRPr="00A37FBC">
        <w:rPr>
          <w:rFonts w:cstheme="minorHAnsi"/>
          <w:b/>
          <w:bCs/>
          <w:sz w:val="28"/>
          <w:szCs w:val="28"/>
        </w:rPr>
        <w:t>Bilateral</w:t>
      </w:r>
      <w:r w:rsidR="005207AD" w:rsidRPr="00D373F1">
        <w:rPr>
          <w:rFonts w:cstheme="minorHAnsi"/>
          <w:sz w:val="28"/>
          <w:szCs w:val="28"/>
        </w:rPr>
        <w:t xml:space="preserve"> , Pressing in </w:t>
      </w:r>
      <w:r w:rsidR="00F53001" w:rsidRPr="00D373F1">
        <w:rPr>
          <w:rFonts w:cstheme="minorHAnsi"/>
          <w:sz w:val="28"/>
          <w:szCs w:val="28"/>
        </w:rPr>
        <w:t>nature</w:t>
      </w:r>
      <w:r w:rsidR="005207AD" w:rsidRPr="00D373F1">
        <w:rPr>
          <w:rFonts w:cstheme="minorHAnsi"/>
          <w:sz w:val="28"/>
          <w:szCs w:val="28"/>
        </w:rPr>
        <w:t xml:space="preserve"> , Mild to moderate</w:t>
      </w:r>
    </w:p>
    <w:p w:rsidR="005865F9" w:rsidRPr="00D373F1" w:rsidRDefault="005865F9" w:rsidP="00D373F1">
      <w:pPr>
        <w:rPr>
          <w:rFonts w:cstheme="minorHAnsi"/>
          <w:sz w:val="28"/>
          <w:szCs w:val="28"/>
        </w:rPr>
      </w:pPr>
      <w:r w:rsidRPr="00D373F1">
        <w:rPr>
          <w:rFonts w:cstheme="minorHAnsi"/>
          <w:sz w:val="28"/>
          <w:szCs w:val="28"/>
        </w:rPr>
        <w:t xml:space="preserve">Not </w:t>
      </w:r>
      <w:r w:rsidR="00F53001" w:rsidRPr="00D373F1">
        <w:rPr>
          <w:rFonts w:cstheme="minorHAnsi"/>
          <w:sz w:val="28"/>
          <w:szCs w:val="28"/>
        </w:rPr>
        <w:t>aggravating</w:t>
      </w:r>
      <w:r w:rsidRPr="00D373F1">
        <w:rPr>
          <w:rFonts w:cstheme="minorHAnsi"/>
          <w:sz w:val="28"/>
          <w:szCs w:val="28"/>
        </w:rPr>
        <w:t xml:space="preserve"> by routine physical activity (may be reduced by it)</w:t>
      </w:r>
      <w:r w:rsidR="005207AD" w:rsidRPr="00D373F1">
        <w:rPr>
          <w:rFonts w:cstheme="minorHAnsi"/>
          <w:sz w:val="28"/>
          <w:szCs w:val="28"/>
        </w:rPr>
        <w:t xml:space="preserve"> + </w:t>
      </w:r>
      <w:r w:rsidRPr="00D373F1">
        <w:rPr>
          <w:rFonts w:cstheme="minorHAnsi"/>
          <w:sz w:val="28"/>
          <w:szCs w:val="28"/>
        </w:rPr>
        <w:t xml:space="preserve">No </w:t>
      </w:r>
      <w:r w:rsidR="00F53001" w:rsidRPr="00D373F1">
        <w:rPr>
          <w:rFonts w:cstheme="minorHAnsi"/>
          <w:sz w:val="28"/>
          <w:szCs w:val="28"/>
        </w:rPr>
        <w:t>nausea, vomiting</w:t>
      </w:r>
      <w:r w:rsidRPr="00D373F1">
        <w:rPr>
          <w:rFonts w:cstheme="minorHAnsi"/>
          <w:sz w:val="28"/>
          <w:szCs w:val="28"/>
        </w:rPr>
        <w:t xml:space="preserve"> or photophobia</w:t>
      </w:r>
    </w:p>
    <w:p w:rsidR="005207AD" w:rsidRPr="00D373F1" w:rsidRDefault="00F53001" w:rsidP="00D373F1">
      <w:pPr>
        <w:rPr>
          <w:rFonts w:cstheme="minorHAnsi"/>
          <w:sz w:val="28"/>
          <w:szCs w:val="28"/>
        </w:rPr>
      </w:pPr>
      <w:r w:rsidRPr="00D373F1">
        <w:rPr>
          <w:rFonts w:cstheme="minorHAnsi"/>
          <w:sz w:val="28"/>
          <w:szCs w:val="28"/>
        </w:rPr>
        <w:t>Managements:</w:t>
      </w:r>
      <w:r w:rsidR="005865F9" w:rsidRPr="00D373F1">
        <w:rPr>
          <w:rFonts w:cstheme="minorHAnsi"/>
          <w:sz w:val="28"/>
          <w:szCs w:val="28"/>
        </w:rPr>
        <w:t xml:space="preserve">- </w:t>
      </w:r>
    </w:p>
    <w:p w:rsidR="005865F9" w:rsidRPr="00D373F1" w:rsidRDefault="00A37FBC" w:rsidP="00D373F1">
      <w:pPr>
        <w:rPr>
          <w:rFonts w:cstheme="minorHAnsi"/>
          <w:sz w:val="28"/>
          <w:szCs w:val="28"/>
        </w:rPr>
      </w:pPr>
      <w:r>
        <w:rPr>
          <w:rFonts w:cstheme="minorHAnsi"/>
          <w:sz w:val="28"/>
          <w:szCs w:val="28"/>
        </w:rPr>
        <w:t>-</w:t>
      </w:r>
      <w:r w:rsidR="00F53001" w:rsidRPr="00D373F1">
        <w:rPr>
          <w:rFonts w:cstheme="minorHAnsi"/>
          <w:sz w:val="28"/>
          <w:szCs w:val="28"/>
        </w:rPr>
        <w:t>pharmacological</w:t>
      </w:r>
      <w:r w:rsidR="005D77A8" w:rsidRPr="00D373F1">
        <w:rPr>
          <w:rFonts w:cstheme="minorHAnsi"/>
          <w:sz w:val="28"/>
          <w:szCs w:val="28"/>
        </w:rPr>
        <w:t xml:space="preserve"> : paracetamol , NSAIDS</w:t>
      </w:r>
    </w:p>
    <w:p w:rsidR="00DB5C8E" w:rsidRPr="00D373F1" w:rsidRDefault="00A37FBC" w:rsidP="00DB5C8E">
      <w:pPr>
        <w:rPr>
          <w:rFonts w:cstheme="minorHAnsi"/>
          <w:sz w:val="28"/>
          <w:szCs w:val="28"/>
        </w:rPr>
      </w:pPr>
      <w:r>
        <w:rPr>
          <w:rFonts w:cstheme="minorHAnsi"/>
          <w:sz w:val="28"/>
          <w:szCs w:val="28"/>
        </w:rPr>
        <w:t>-</w:t>
      </w:r>
      <w:r w:rsidR="005865F9" w:rsidRPr="00D373F1">
        <w:rPr>
          <w:rFonts w:cstheme="minorHAnsi"/>
          <w:sz w:val="28"/>
          <w:szCs w:val="28"/>
        </w:rPr>
        <w:t xml:space="preserve">Chronic type </w:t>
      </w:r>
      <w:r w:rsidR="005207AD" w:rsidRPr="00D373F1">
        <w:rPr>
          <w:rFonts w:cstheme="minorHAnsi"/>
          <w:sz w:val="28"/>
          <w:szCs w:val="28"/>
        </w:rPr>
        <w:t xml:space="preserve">: </w:t>
      </w:r>
      <w:r w:rsidR="005865F9" w:rsidRPr="00D373F1">
        <w:rPr>
          <w:rFonts w:cstheme="minorHAnsi"/>
          <w:sz w:val="28"/>
          <w:szCs w:val="28"/>
        </w:rPr>
        <w:t xml:space="preserve"> </w:t>
      </w:r>
      <w:r w:rsidR="00F53001" w:rsidRPr="00D373F1">
        <w:rPr>
          <w:rFonts w:cstheme="minorHAnsi"/>
          <w:sz w:val="28"/>
          <w:szCs w:val="28"/>
        </w:rPr>
        <w:t>response</w:t>
      </w:r>
      <w:r w:rsidR="005865F9" w:rsidRPr="00D373F1">
        <w:rPr>
          <w:rFonts w:cstheme="minorHAnsi"/>
          <w:sz w:val="28"/>
          <w:szCs w:val="28"/>
        </w:rPr>
        <w:t xml:space="preserve"> to tricyclic antidepressant ,</w:t>
      </w:r>
      <w:r w:rsidR="00DB5C8E">
        <w:rPr>
          <w:rFonts w:cstheme="minorHAnsi"/>
          <w:sz w:val="28"/>
          <w:szCs w:val="28"/>
        </w:rPr>
        <w:t xml:space="preserve"> physical therapy , Acupuncture</w:t>
      </w:r>
    </w:p>
    <w:p w:rsidR="005865F9" w:rsidRPr="00A37FBC" w:rsidRDefault="005865F9" w:rsidP="00A37FBC">
      <w:pPr>
        <w:rPr>
          <w:rFonts w:cstheme="minorHAnsi"/>
          <w:b/>
          <w:bCs/>
          <w:sz w:val="32"/>
          <w:szCs w:val="32"/>
        </w:rPr>
      </w:pPr>
      <w:r w:rsidRPr="00A37FBC">
        <w:rPr>
          <w:rFonts w:cstheme="minorHAnsi"/>
          <w:b/>
          <w:bCs/>
          <w:sz w:val="32"/>
          <w:szCs w:val="32"/>
        </w:rPr>
        <w:t>Atypical facial pain (persistent Idiopathic facial pain ) :-</w:t>
      </w:r>
    </w:p>
    <w:p w:rsidR="005207AD" w:rsidRPr="00D373F1" w:rsidRDefault="005865F9" w:rsidP="00D373F1">
      <w:pPr>
        <w:rPr>
          <w:rFonts w:cstheme="minorHAnsi"/>
          <w:sz w:val="28"/>
          <w:szCs w:val="28"/>
        </w:rPr>
      </w:pPr>
      <w:r w:rsidRPr="00D373F1">
        <w:rPr>
          <w:rFonts w:cstheme="minorHAnsi"/>
          <w:sz w:val="28"/>
          <w:szCs w:val="28"/>
        </w:rPr>
        <w:t xml:space="preserve">1- Pain in the face, daily, </w:t>
      </w:r>
      <w:r w:rsidRPr="00A37FBC">
        <w:rPr>
          <w:rFonts w:cstheme="minorHAnsi"/>
          <w:b/>
          <w:bCs/>
          <w:sz w:val="28"/>
          <w:szCs w:val="28"/>
        </w:rPr>
        <w:t>persist</w:t>
      </w:r>
      <w:r w:rsidR="005207AD" w:rsidRPr="00A37FBC">
        <w:rPr>
          <w:rFonts w:cstheme="minorHAnsi"/>
          <w:b/>
          <w:bCs/>
          <w:sz w:val="28"/>
          <w:szCs w:val="28"/>
        </w:rPr>
        <w:t>ant</w:t>
      </w:r>
      <w:r w:rsidR="005207AD" w:rsidRPr="00D373F1">
        <w:rPr>
          <w:rFonts w:cstheme="minorHAnsi"/>
          <w:sz w:val="28"/>
          <w:szCs w:val="28"/>
        </w:rPr>
        <w:t xml:space="preserve"> , Confined at onset to </w:t>
      </w:r>
      <w:r w:rsidR="005207AD" w:rsidRPr="00A37FBC">
        <w:rPr>
          <w:rFonts w:cstheme="minorHAnsi"/>
          <w:b/>
          <w:bCs/>
          <w:sz w:val="28"/>
          <w:szCs w:val="28"/>
        </w:rPr>
        <w:t>limited area</w:t>
      </w:r>
      <w:r w:rsidR="005207AD" w:rsidRPr="00D373F1">
        <w:rPr>
          <w:rFonts w:cstheme="minorHAnsi"/>
          <w:sz w:val="28"/>
          <w:szCs w:val="28"/>
        </w:rPr>
        <w:t xml:space="preserve"> on one side , deep &amp; poorly localized , not associated with sensory loss or physical signs </w:t>
      </w:r>
    </w:p>
    <w:p w:rsidR="00E64E8E" w:rsidRPr="00D373F1" w:rsidRDefault="00E64E8E" w:rsidP="00D373F1">
      <w:pPr>
        <w:rPr>
          <w:rFonts w:cstheme="minorHAnsi"/>
          <w:sz w:val="28"/>
          <w:szCs w:val="28"/>
        </w:rPr>
      </w:pPr>
      <w:r w:rsidRPr="00D373F1">
        <w:rPr>
          <w:rFonts w:cstheme="minorHAnsi"/>
          <w:sz w:val="28"/>
          <w:szCs w:val="28"/>
        </w:rPr>
        <w:t>More in female, patients with certain type of personality</w:t>
      </w:r>
    </w:p>
    <w:p w:rsidR="00E64E8E" w:rsidRPr="00D373F1" w:rsidRDefault="00F53001" w:rsidP="00D373F1">
      <w:pPr>
        <w:rPr>
          <w:rFonts w:cstheme="minorHAnsi"/>
          <w:sz w:val="28"/>
          <w:szCs w:val="28"/>
        </w:rPr>
      </w:pPr>
      <w:r w:rsidRPr="00D373F1">
        <w:rPr>
          <w:rFonts w:cstheme="minorHAnsi"/>
          <w:sz w:val="28"/>
          <w:szCs w:val="28"/>
        </w:rPr>
        <w:t>Management</w:t>
      </w:r>
      <w:r w:rsidR="00E64E8E" w:rsidRPr="00D373F1">
        <w:rPr>
          <w:rFonts w:cstheme="minorHAnsi"/>
          <w:sz w:val="28"/>
          <w:szCs w:val="28"/>
        </w:rPr>
        <w:t xml:space="preserve">:- </w:t>
      </w:r>
    </w:p>
    <w:p w:rsidR="005D77A8" w:rsidRPr="00D373F1" w:rsidRDefault="00E64E8E" w:rsidP="00D373F1">
      <w:pPr>
        <w:pStyle w:val="a5"/>
        <w:numPr>
          <w:ilvl w:val="0"/>
          <w:numId w:val="4"/>
        </w:numPr>
        <w:rPr>
          <w:rFonts w:cstheme="minorHAnsi"/>
          <w:sz w:val="28"/>
          <w:szCs w:val="28"/>
        </w:rPr>
      </w:pPr>
      <w:r w:rsidRPr="00D373F1">
        <w:rPr>
          <w:rFonts w:cstheme="minorHAnsi"/>
          <w:sz w:val="28"/>
          <w:szCs w:val="28"/>
        </w:rPr>
        <w:t xml:space="preserve">doctor </w:t>
      </w:r>
      <w:r w:rsidR="00F53001" w:rsidRPr="00D373F1">
        <w:rPr>
          <w:rFonts w:cstheme="minorHAnsi"/>
          <w:sz w:val="28"/>
          <w:szCs w:val="28"/>
        </w:rPr>
        <w:t>relationship</w:t>
      </w:r>
      <w:r w:rsidRPr="00D373F1">
        <w:rPr>
          <w:rFonts w:cstheme="minorHAnsi"/>
          <w:sz w:val="28"/>
          <w:szCs w:val="28"/>
        </w:rPr>
        <w:t xml:space="preserve"> is the most important aspect </w:t>
      </w:r>
    </w:p>
    <w:p w:rsidR="00E64E8E" w:rsidRPr="00D373F1" w:rsidRDefault="00E64E8E" w:rsidP="00D373F1">
      <w:pPr>
        <w:pStyle w:val="a5"/>
        <w:numPr>
          <w:ilvl w:val="0"/>
          <w:numId w:val="4"/>
        </w:numPr>
        <w:rPr>
          <w:rFonts w:cstheme="minorHAnsi"/>
          <w:sz w:val="28"/>
          <w:szCs w:val="28"/>
        </w:rPr>
      </w:pPr>
      <w:r w:rsidRPr="00D373F1">
        <w:rPr>
          <w:rFonts w:cstheme="minorHAnsi"/>
          <w:sz w:val="28"/>
          <w:szCs w:val="28"/>
        </w:rPr>
        <w:t>reassurance</w:t>
      </w:r>
      <w:r w:rsidR="005D77A8" w:rsidRPr="00D373F1">
        <w:rPr>
          <w:rFonts w:cstheme="minorHAnsi"/>
          <w:sz w:val="28"/>
          <w:szCs w:val="28"/>
        </w:rPr>
        <w:t xml:space="preserve"> and avoid excessive dentistry</w:t>
      </w:r>
    </w:p>
    <w:p w:rsidR="00E64E8E" w:rsidRPr="00D373F1" w:rsidRDefault="00E64E8E" w:rsidP="00D373F1">
      <w:pPr>
        <w:pStyle w:val="a5"/>
        <w:numPr>
          <w:ilvl w:val="0"/>
          <w:numId w:val="1"/>
        </w:numPr>
        <w:rPr>
          <w:rFonts w:cstheme="minorHAnsi"/>
          <w:sz w:val="28"/>
          <w:szCs w:val="28"/>
        </w:rPr>
      </w:pPr>
      <w:r w:rsidRPr="00D373F1">
        <w:rPr>
          <w:rFonts w:cstheme="minorHAnsi"/>
          <w:sz w:val="28"/>
          <w:szCs w:val="28"/>
        </w:rPr>
        <w:t xml:space="preserve"> </w:t>
      </w:r>
      <w:r w:rsidR="00F53001" w:rsidRPr="00D373F1">
        <w:rPr>
          <w:rFonts w:cstheme="minorHAnsi"/>
          <w:sz w:val="28"/>
          <w:szCs w:val="28"/>
        </w:rPr>
        <w:t>Behavioral</w:t>
      </w:r>
      <w:r w:rsidRPr="00D373F1">
        <w:rPr>
          <w:rFonts w:cstheme="minorHAnsi"/>
          <w:sz w:val="28"/>
          <w:szCs w:val="28"/>
        </w:rPr>
        <w:t xml:space="preserve"> or psychological therapies </w:t>
      </w:r>
    </w:p>
    <w:p w:rsidR="005207AD" w:rsidRPr="00D373F1" w:rsidRDefault="00E64E8E" w:rsidP="00D373F1">
      <w:pPr>
        <w:pStyle w:val="a5"/>
        <w:numPr>
          <w:ilvl w:val="0"/>
          <w:numId w:val="1"/>
        </w:numPr>
        <w:rPr>
          <w:rFonts w:cstheme="minorHAnsi"/>
          <w:sz w:val="28"/>
          <w:szCs w:val="28"/>
        </w:rPr>
      </w:pPr>
      <w:r w:rsidRPr="00D373F1">
        <w:rPr>
          <w:rFonts w:cstheme="minorHAnsi"/>
          <w:sz w:val="28"/>
          <w:szCs w:val="28"/>
        </w:rPr>
        <w:t xml:space="preserve">drugs </w:t>
      </w:r>
      <w:r w:rsidR="005207AD" w:rsidRPr="00D373F1">
        <w:rPr>
          <w:rFonts w:cstheme="minorHAnsi"/>
          <w:sz w:val="28"/>
          <w:szCs w:val="28"/>
        </w:rPr>
        <w:t xml:space="preserve">: </w:t>
      </w:r>
      <w:r w:rsidRPr="00D373F1">
        <w:rPr>
          <w:rFonts w:cstheme="minorHAnsi"/>
          <w:sz w:val="28"/>
          <w:szCs w:val="28"/>
        </w:rPr>
        <w:t xml:space="preserve"> </w:t>
      </w:r>
      <w:r w:rsidR="00F53001" w:rsidRPr="00D373F1">
        <w:rPr>
          <w:rFonts w:cstheme="minorHAnsi"/>
          <w:sz w:val="28"/>
          <w:szCs w:val="28"/>
        </w:rPr>
        <w:t>antidepressant</w:t>
      </w:r>
      <w:r w:rsidRPr="00D373F1">
        <w:rPr>
          <w:rFonts w:cstheme="minorHAnsi"/>
          <w:sz w:val="28"/>
          <w:szCs w:val="28"/>
        </w:rPr>
        <w:t xml:space="preserve"> is more effective in early stage</w:t>
      </w:r>
      <w:r w:rsidR="005207AD" w:rsidRPr="00D373F1">
        <w:rPr>
          <w:rFonts w:cstheme="minorHAnsi"/>
          <w:sz w:val="28"/>
          <w:szCs w:val="28"/>
        </w:rPr>
        <w:t xml:space="preserve"> </w:t>
      </w:r>
    </w:p>
    <w:p w:rsidR="00E64E8E" w:rsidRPr="00D373F1" w:rsidRDefault="00E64E8E" w:rsidP="00D373F1">
      <w:pPr>
        <w:pStyle w:val="a5"/>
        <w:rPr>
          <w:rFonts w:cstheme="minorHAnsi"/>
          <w:sz w:val="28"/>
          <w:szCs w:val="28"/>
        </w:rPr>
      </w:pPr>
      <w:r w:rsidRPr="00D373F1">
        <w:rPr>
          <w:rFonts w:cstheme="minorHAnsi"/>
          <w:sz w:val="28"/>
          <w:szCs w:val="28"/>
        </w:rPr>
        <w:t xml:space="preserve">Seratonin analog </w:t>
      </w:r>
      <w:r w:rsidR="005207AD" w:rsidRPr="00D373F1">
        <w:rPr>
          <w:rFonts w:cstheme="minorHAnsi"/>
          <w:sz w:val="28"/>
          <w:szCs w:val="28"/>
        </w:rPr>
        <w:t xml:space="preserve">, </w:t>
      </w:r>
      <w:r w:rsidRPr="00D373F1">
        <w:rPr>
          <w:rFonts w:cstheme="minorHAnsi"/>
          <w:sz w:val="28"/>
          <w:szCs w:val="28"/>
        </w:rPr>
        <w:t xml:space="preserve"> anexiolytic </w:t>
      </w:r>
      <w:r w:rsidR="005207AD" w:rsidRPr="00D373F1">
        <w:rPr>
          <w:rFonts w:cstheme="minorHAnsi"/>
          <w:sz w:val="28"/>
          <w:szCs w:val="28"/>
        </w:rPr>
        <w:t xml:space="preserve">, </w:t>
      </w:r>
      <w:r w:rsidRPr="00D373F1">
        <w:rPr>
          <w:rFonts w:cstheme="minorHAnsi"/>
          <w:sz w:val="28"/>
          <w:szCs w:val="28"/>
        </w:rPr>
        <w:t xml:space="preserve"> anticonvulsant </w:t>
      </w:r>
    </w:p>
    <w:p w:rsidR="00E64E8E" w:rsidRPr="00D373F1" w:rsidRDefault="00E64E8E" w:rsidP="00D373F1">
      <w:pPr>
        <w:pStyle w:val="Default"/>
        <w:rPr>
          <w:rFonts w:asciiTheme="minorHAnsi" w:hAnsiTheme="minorHAnsi" w:cstheme="minorHAnsi"/>
          <w:color w:val="auto"/>
          <w:sz w:val="28"/>
          <w:szCs w:val="28"/>
        </w:rPr>
      </w:pPr>
    </w:p>
    <w:p w:rsidR="00A37FBC" w:rsidRDefault="00E64E8E" w:rsidP="00D373F1">
      <w:pPr>
        <w:rPr>
          <w:rFonts w:cstheme="minorHAnsi"/>
          <w:sz w:val="28"/>
          <w:szCs w:val="28"/>
        </w:rPr>
      </w:pPr>
      <w:r w:rsidRPr="00A37FBC">
        <w:rPr>
          <w:rFonts w:cstheme="minorHAnsi"/>
          <w:b/>
          <w:bCs/>
          <w:sz w:val="32"/>
          <w:szCs w:val="32"/>
        </w:rPr>
        <w:t>Fibromanalgis disease</w:t>
      </w:r>
    </w:p>
    <w:p w:rsidR="00E64E8E" w:rsidRPr="00D373F1" w:rsidRDefault="00E64E8E" w:rsidP="00D373F1">
      <w:pPr>
        <w:rPr>
          <w:rFonts w:cstheme="minorHAnsi"/>
          <w:sz w:val="28"/>
          <w:szCs w:val="28"/>
        </w:rPr>
      </w:pPr>
      <w:r w:rsidRPr="00D373F1">
        <w:rPr>
          <w:rFonts w:cstheme="minorHAnsi"/>
          <w:sz w:val="28"/>
          <w:szCs w:val="28"/>
        </w:rPr>
        <w:t>similar to chronic facial pain</w:t>
      </w:r>
    </w:p>
    <w:p w:rsidR="00E64E8E" w:rsidRPr="00D373F1" w:rsidRDefault="00E64E8E" w:rsidP="00D373F1">
      <w:pPr>
        <w:rPr>
          <w:rFonts w:cstheme="minorHAnsi"/>
          <w:sz w:val="28"/>
          <w:szCs w:val="28"/>
        </w:rPr>
      </w:pPr>
      <w:r w:rsidRPr="00D373F1">
        <w:rPr>
          <w:rFonts w:cstheme="minorHAnsi"/>
          <w:sz w:val="28"/>
          <w:szCs w:val="28"/>
        </w:rPr>
        <w:t>Pain in all muscles in the body + facial pain</w:t>
      </w:r>
    </w:p>
    <w:p w:rsidR="00D373F1" w:rsidRPr="00D373F1" w:rsidRDefault="00D373F1" w:rsidP="00D373F1">
      <w:pPr>
        <w:rPr>
          <w:rFonts w:cstheme="minorHAnsi"/>
          <w:sz w:val="28"/>
          <w:szCs w:val="28"/>
        </w:rPr>
      </w:pPr>
    </w:p>
    <w:p w:rsidR="00D373F1" w:rsidRPr="00A37FBC" w:rsidRDefault="00D373F1" w:rsidP="00A37FBC">
      <w:pPr>
        <w:jc w:val="center"/>
        <w:rPr>
          <w:rFonts w:cstheme="minorHAnsi"/>
          <w:b/>
          <w:bCs/>
          <w:sz w:val="36"/>
          <w:szCs w:val="36"/>
        </w:rPr>
      </w:pPr>
      <w:r w:rsidRPr="00A37FBC">
        <w:rPr>
          <w:rFonts w:cstheme="minorHAnsi"/>
          <w:b/>
          <w:bCs/>
          <w:sz w:val="36"/>
          <w:szCs w:val="36"/>
        </w:rPr>
        <w:t>hematological disorders</w:t>
      </w:r>
    </w:p>
    <w:p w:rsidR="00D373F1" w:rsidRPr="00D373F1" w:rsidRDefault="00DB5C8E" w:rsidP="00D373F1">
      <w:pPr>
        <w:rPr>
          <w:rFonts w:cstheme="minorHAnsi"/>
          <w:sz w:val="28"/>
          <w:szCs w:val="28"/>
        </w:rPr>
      </w:pPr>
      <w:r w:rsidRPr="00D373F1">
        <w:rPr>
          <w:rFonts w:cstheme="minorHAnsi"/>
          <w:sz w:val="28"/>
          <w:szCs w:val="28"/>
        </w:rPr>
        <w:t>Normal</w:t>
      </w:r>
      <w:r w:rsidR="00D373F1" w:rsidRPr="00D373F1">
        <w:rPr>
          <w:rFonts w:cstheme="minorHAnsi"/>
          <w:sz w:val="28"/>
          <w:szCs w:val="28"/>
        </w:rPr>
        <w:t xml:space="preserve"> range of Hb :</w:t>
      </w:r>
    </w:p>
    <w:p w:rsidR="00DB5C8E" w:rsidRPr="00D373F1" w:rsidRDefault="00DB5C8E" w:rsidP="00DB5C8E">
      <w:pPr>
        <w:rPr>
          <w:rFonts w:cstheme="minorHAnsi"/>
          <w:sz w:val="28"/>
          <w:szCs w:val="28"/>
        </w:rPr>
      </w:pPr>
      <w:r w:rsidRPr="00D373F1">
        <w:rPr>
          <w:rFonts w:cstheme="minorHAnsi"/>
          <w:sz w:val="28"/>
          <w:szCs w:val="28"/>
        </w:rPr>
        <w:t>Males:</w:t>
      </w:r>
      <w:r>
        <w:rPr>
          <w:rFonts w:cstheme="minorHAnsi"/>
          <w:sz w:val="28"/>
          <w:szCs w:val="28"/>
        </w:rPr>
        <w:t xml:space="preserve"> 13_16</w:t>
      </w:r>
      <w:r w:rsidR="00D373F1" w:rsidRPr="00D373F1">
        <w:rPr>
          <w:rFonts w:cstheme="minorHAnsi"/>
          <w:sz w:val="28"/>
          <w:szCs w:val="28"/>
        </w:rPr>
        <w:t xml:space="preserve"> </w:t>
      </w:r>
      <w:r>
        <w:rPr>
          <w:rFonts w:cstheme="minorHAnsi"/>
          <w:sz w:val="28"/>
          <w:szCs w:val="28"/>
        </w:rPr>
        <w:t>,    F</w:t>
      </w:r>
      <w:r w:rsidRPr="00D373F1">
        <w:rPr>
          <w:rFonts w:cstheme="minorHAnsi"/>
          <w:sz w:val="28"/>
          <w:szCs w:val="28"/>
        </w:rPr>
        <w:t>emales : 12 _15</w:t>
      </w:r>
    </w:p>
    <w:p w:rsidR="00D373F1" w:rsidRPr="00D373F1" w:rsidRDefault="00D373F1" w:rsidP="00D373F1">
      <w:pPr>
        <w:ind w:left="360"/>
        <w:rPr>
          <w:rFonts w:cstheme="minorHAnsi"/>
          <w:sz w:val="28"/>
          <w:szCs w:val="28"/>
          <w:rtl/>
          <w:lang w:bidi="ar-BH"/>
        </w:rPr>
      </w:pPr>
      <w:r w:rsidRPr="00D373F1">
        <w:rPr>
          <w:rFonts w:cstheme="minorHAnsi"/>
          <w:sz w:val="28"/>
          <w:szCs w:val="28"/>
        </w:rPr>
        <w:t>The size of RBCs measured by mcv ((mean cell volume)</w:t>
      </w:r>
    </w:p>
    <w:p w:rsidR="00D373F1" w:rsidRPr="00F53001" w:rsidRDefault="00D373F1" w:rsidP="00D373F1">
      <w:pPr>
        <w:ind w:left="360"/>
        <w:rPr>
          <w:rFonts w:cstheme="minorHAnsi"/>
          <w:b/>
          <w:bCs/>
          <w:sz w:val="28"/>
          <w:szCs w:val="28"/>
        </w:rPr>
      </w:pPr>
      <w:r w:rsidRPr="00F53001">
        <w:rPr>
          <w:rFonts w:cstheme="minorHAnsi"/>
          <w:b/>
          <w:bCs/>
          <w:sz w:val="28"/>
          <w:szCs w:val="28"/>
        </w:rPr>
        <w:t>There’s two causes of anemia :</w:t>
      </w:r>
    </w:p>
    <w:p w:rsidR="00D373F1" w:rsidRPr="00D373F1" w:rsidRDefault="00D373F1" w:rsidP="00D373F1">
      <w:pPr>
        <w:pStyle w:val="a5"/>
        <w:numPr>
          <w:ilvl w:val="0"/>
          <w:numId w:val="7"/>
        </w:numPr>
        <w:rPr>
          <w:rFonts w:cstheme="minorHAnsi"/>
          <w:sz w:val="28"/>
          <w:szCs w:val="28"/>
        </w:rPr>
      </w:pPr>
      <w:r w:rsidRPr="00D373F1">
        <w:rPr>
          <w:rFonts w:cstheme="minorHAnsi"/>
          <w:sz w:val="28"/>
          <w:szCs w:val="28"/>
        </w:rPr>
        <w:t>Decrease RBCs and Hb production :</w:t>
      </w:r>
    </w:p>
    <w:p w:rsidR="00D373F1" w:rsidRPr="00D373F1" w:rsidRDefault="00D373F1" w:rsidP="00D373F1">
      <w:pPr>
        <w:pStyle w:val="a5"/>
        <w:rPr>
          <w:rFonts w:cstheme="minorHAnsi"/>
          <w:sz w:val="28"/>
          <w:szCs w:val="28"/>
        </w:rPr>
      </w:pPr>
      <w:r w:rsidRPr="00D373F1">
        <w:rPr>
          <w:rFonts w:cstheme="minorHAnsi"/>
          <w:sz w:val="28"/>
          <w:szCs w:val="28"/>
          <w:lang w:val="en-GB"/>
        </w:rPr>
        <w:t>*Haematinics deficiency (</w:t>
      </w:r>
      <w:r w:rsidRPr="00D373F1">
        <w:rPr>
          <w:rFonts w:cstheme="minorHAnsi"/>
          <w:i/>
          <w:iCs/>
          <w:sz w:val="28"/>
          <w:szCs w:val="28"/>
          <w:lang w:val="en-GB"/>
        </w:rPr>
        <w:t>e.g</w:t>
      </w:r>
      <w:r w:rsidRPr="00D373F1">
        <w:rPr>
          <w:rFonts w:cstheme="minorHAnsi"/>
          <w:sz w:val="28"/>
          <w:szCs w:val="28"/>
          <w:lang w:val="en-GB"/>
        </w:rPr>
        <w:t xml:space="preserve">. </w:t>
      </w:r>
      <w:r w:rsidRPr="00D373F1">
        <w:rPr>
          <w:rFonts w:cstheme="minorHAnsi"/>
          <w:i/>
          <w:iCs/>
          <w:sz w:val="28"/>
          <w:szCs w:val="28"/>
          <w:lang w:val="en-GB"/>
        </w:rPr>
        <w:t>Iron, B12, Folate</w:t>
      </w:r>
      <w:r w:rsidRPr="00D373F1">
        <w:rPr>
          <w:rFonts w:cstheme="minorHAnsi"/>
          <w:sz w:val="28"/>
          <w:szCs w:val="28"/>
          <w:lang w:val="en-GB"/>
        </w:rPr>
        <w:t xml:space="preserve">) </w:t>
      </w:r>
    </w:p>
    <w:p w:rsidR="00D373F1" w:rsidRPr="00D373F1" w:rsidRDefault="00D373F1" w:rsidP="00D373F1">
      <w:pPr>
        <w:pStyle w:val="a5"/>
        <w:rPr>
          <w:rFonts w:cstheme="minorHAnsi"/>
          <w:sz w:val="28"/>
          <w:szCs w:val="28"/>
        </w:rPr>
      </w:pPr>
      <w:r w:rsidRPr="00D373F1">
        <w:rPr>
          <w:rFonts w:cstheme="minorHAnsi"/>
          <w:sz w:val="28"/>
          <w:szCs w:val="28"/>
          <w:lang w:val="en-GB"/>
        </w:rPr>
        <w:t xml:space="preserve">*Bone marrow failure (e.g. </w:t>
      </w:r>
      <w:r w:rsidRPr="00D373F1">
        <w:rPr>
          <w:rFonts w:cstheme="minorHAnsi"/>
          <w:i/>
          <w:iCs/>
          <w:sz w:val="28"/>
          <w:szCs w:val="28"/>
          <w:lang w:val="en-GB"/>
        </w:rPr>
        <w:t>a plastic anaemia</w:t>
      </w:r>
      <w:r w:rsidRPr="00D373F1">
        <w:rPr>
          <w:rFonts w:cstheme="minorHAnsi"/>
          <w:sz w:val="28"/>
          <w:szCs w:val="28"/>
          <w:lang w:val="en-GB"/>
        </w:rPr>
        <w:t xml:space="preserve">) </w:t>
      </w:r>
    </w:p>
    <w:p w:rsidR="00D373F1" w:rsidRPr="00D373F1" w:rsidRDefault="00D373F1" w:rsidP="00D373F1">
      <w:pPr>
        <w:pStyle w:val="a5"/>
        <w:rPr>
          <w:rFonts w:cstheme="minorHAnsi"/>
          <w:sz w:val="28"/>
          <w:szCs w:val="28"/>
        </w:rPr>
      </w:pPr>
      <w:r w:rsidRPr="00D373F1">
        <w:rPr>
          <w:rFonts w:cstheme="minorHAnsi"/>
          <w:sz w:val="28"/>
          <w:szCs w:val="28"/>
        </w:rPr>
        <w:t>*</w:t>
      </w:r>
      <w:r w:rsidRPr="00D373F1">
        <w:rPr>
          <w:rFonts w:cstheme="minorHAnsi"/>
          <w:sz w:val="28"/>
          <w:szCs w:val="28"/>
          <w:lang w:val="en-GB"/>
        </w:rPr>
        <w:t xml:space="preserve"> Bone marrow replacement (e.g. </w:t>
      </w:r>
      <w:r w:rsidRPr="00D373F1">
        <w:rPr>
          <w:rFonts w:cstheme="minorHAnsi"/>
          <w:i/>
          <w:iCs/>
          <w:sz w:val="28"/>
          <w:szCs w:val="28"/>
          <w:lang w:val="en-GB"/>
        </w:rPr>
        <w:t>leukaemia, lymphoma</w:t>
      </w:r>
      <w:r w:rsidRPr="00D373F1">
        <w:rPr>
          <w:rFonts w:cstheme="minorHAnsi"/>
          <w:sz w:val="28"/>
          <w:szCs w:val="28"/>
          <w:lang w:val="en-GB"/>
        </w:rPr>
        <w:t xml:space="preserve">) </w:t>
      </w:r>
    </w:p>
    <w:p w:rsidR="00D373F1" w:rsidRPr="00D373F1" w:rsidRDefault="00D373F1" w:rsidP="00D373F1">
      <w:pPr>
        <w:pStyle w:val="a5"/>
        <w:rPr>
          <w:rFonts w:cstheme="minorHAnsi"/>
          <w:sz w:val="28"/>
          <w:szCs w:val="28"/>
        </w:rPr>
      </w:pPr>
      <w:r w:rsidRPr="00D373F1">
        <w:rPr>
          <w:rFonts w:cstheme="minorHAnsi"/>
          <w:sz w:val="28"/>
          <w:szCs w:val="28"/>
        </w:rPr>
        <w:t>*</w:t>
      </w:r>
      <w:r w:rsidRPr="00D373F1">
        <w:rPr>
          <w:rFonts w:cstheme="minorHAnsi"/>
          <w:sz w:val="28"/>
          <w:szCs w:val="28"/>
          <w:lang w:val="en-GB"/>
        </w:rPr>
        <w:t xml:space="preserve"> Hypothyroidism</w:t>
      </w:r>
    </w:p>
    <w:p w:rsidR="00D373F1" w:rsidRPr="00D373F1" w:rsidRDefault="00D373F1" w:rsidP="00D373F1">
      <w:pPr>
        <w:pStyle w:val="a5"/>
        <w:rPr>
          <w:rFonts w:cstheme="minorHAnsi"/>
          <w:sz w:val="28"/>
          <w:szCs w:val="28"/>
        </w:rPr>
      </w:pPr>
      <w:r w:rsidRPr="00D373F1">
        <w:rPr>
          <w:rFonts w:cstheme="minorHAnsi"/>
          <w:sz w:val="28"/>
          <w:szCs w:val="28"/>
          <w:lang w:val="en-GB"/>
        </w:rPr>
        <w:t xml:space="preserve">*Chronic renal failure (e.g. </w:t>
      </w:r>
      <w:r w:rsidRPr="00D373F1">
        <w:rPr>
          <w:rFonts w:cstheme="minorHAnsi"/>
          <w:i/>
          <w:iCs/>
          <w:sz w:val="28"/>
          <w:szCs w:val="28"/>
          <w:lang w:val="en-GB"/>
        </w:rPr>
        <w:t>erythropoietin deficiency</w:t>
      </w:r>
      <w:r w:rsidRPr="00D373F1">
        <w:rPr>
          <w:rFonts w:cstheme="minorHAnsi"/>
          <w:sz w:val="28"/>
          <w:szCs w:val="28"/>
          <w:lang w:val="en-GB"/>
        </w:rPr>
        <w:t>)</w:t>
      </w:r>
    </w:p>
    <w:p w:rsidR="00D373F1" w:rsidRPr="00D373F1" w:rsidRDefault="00D373F1" w:rsidP="00D373F1">
      <w:pPr>
        <w:pStyle w:val="a5"/>
        <w:rPr>
          <w:rFonts w:cstheme="minorHAnsi"/>
          <w:sz w:val="28"/>
          <w:szCs w:val="28"/>
        </w:rPr>
      </w:pPr>
    </w:p>
    <w:p w:rsidR="00D373F1" w:rsidRPr="00D373F1" w:rsidRDefault="00D373F1" w:rsidP="00D373F1">
      <w:pPr>
        <w:pStyle w:val="a5"/>
        <w:numPr>
          <w:ilvl w:val="0"/>
          <w:numId w:val="7"/>
        </w:numPr>
        <w:rPr>
          <w:rFonts w:cstheme="minorHAnsi"/>
          <w:sz w:val="28"/>
          <w:szCs w:val="28"/>
        </w:rPr>
      </w:pPr>
      <w:r w:rsidRPr="00D373F1">
        <w:rPr>
          <w:rFonts w:cstheme="minorHAnsi"/>
          <w:sz w:val="28"/>
          <w:szCs w:val="28"/>
        </w:rPr>
        <w:t>Increase destruction or excessive loss of RBCs :</w:t>
      </w:r>
    </w:p>
    <w:p w:rsidR="00D373F1" w:rsidRPr="00D373F1" w:rsidRDefault="00D373F1" w:rsidP="00D373F1">
      <w:pPr>
        <w:pStyle w:val="a5"/>
        <w:rPr>
          <w:rFonts w:cstheme="minorHAnsi"/>
          <w:sz w:val="28"/>
          <w:szCs w:val="28"/>
        </w:rPr>
      </w:pPr>
      <w:r w:rsidRPr="00D373F1">
        <w:rPr>
          <w:rFonts w:cstheme="minorHAnsi"/>
          <w:sz w:val="28"/>
          <w:szCs w:val="28"/>
          <w:lang w:val="en-GB"/>
        </w:rPr>
        <w:t>*Acute haemorrhage</w:t>
      </w:r>
    </w:p>
    <w:p w:rsidR="00D373F1" w:rsidRPr="00D373F1" w:rsidRDefault="00D373F1" w:rsidP="00D373F1">
      <w:pPr>
        <w:pStyle w:val="a5"/>
        <w:rPr>
          <w:rFonts w:cstheme="minorHAnsi"/>
          <w:sz w:val="28"/>
          <w:szCs w:val="28"/>
        </w:rPr>
      </w:pPr>
      <w:r w:rsidRPr="00D373F1">
        <w:rPr>
          <w:rFonts w:cstheme="minorHAnsi"/>
          <w:sz w:val="28"/>
          <w:szCs w:val="28"/>
          <w:lang w:val="en-GB"/>
        </w:rPr>
        <w:t xml:space="preserve">*Chronic blood loss (e.g. </w:t>
      </w:r>
      <w:r w:rsidRPr="00D373F1">
        <w:rPr>
          <w:rFonts w:cstheme="minorHAnsi"/>
          <w:i/>
          <w:iCs/>
          <w:sz w:val="28"/>
          <w:szCs w:val="28"/>
          <w:lang w:val="en-GB"/>
        </w:rPr>
        <w:t>haemorrhoids, menorrhagia, peptic ulcer, cancer)</w:t>
      </w:r>
    </w:p>
    <w:p w:rsidR="00D373F1" w:rsidRPr="00D373F1" w:rsidRDefault="00D373F1" w:rsidP="00D373F1">
      <w:pPr>
        <w:pStyle w:val="a5"/>
        <w:rPr>
          <w:rFonts w:cstheme="minorHAnsi"/>
          <w:sz w:val="28"/>
          <w:szCs w:val="28"/>
          <w:lang w:val="en-GB"/>
        </w:rPr>
      </w:pPr>
      <w:r w:rsidRPr="00D373F1">
        <w:rPr>
          <w:rFonts w:cstheme="minorHAnsi"/>
          <w:sz w:val="28"/>
          <w:szCs w:val="28"/>
        </w:rPr>
        <w:t>*</w:t>
      </w:r>
      <w:r w:rsidRPr="00D373F1">
        <w:rPr>
          <w:rFonts w:cstheme="minorHAnsi"/>
          <w:sz w:val="28"/>
          <w:szCs w:val="28"/>
          <w:lang w:val="en-GB"/>
        </w:rPr>
        <w:t xml:space="preserve"> Haemolytic anaemia </w:t>
      </w:r>
    </w:p>
    <w:p w:rsidR="00D373F1" w:rsidRPr="00D373F1" w:rsidRDefault="00D373F1" w:rsidP="00D373F1">
      <w:pPr>
        <w:pStyle w:val="a5"/>
        <w:rPr>
          <w:rFonts w:cstheme="minorHAnsi"/>
          <w:sz w:val="28"/>
          <w:szCs w:val="28"/>
          <w:lang w:val="en-GB"/>
        </w:rPr>
      </w:pPr>
    </w:p>
    <w:p w:rsidR="00D373F1" w:rsidRPr="00F53001" w:rsidRDefault="00D373F1" w:rsidP="00D373F1">
      <w:pPr>
        <w:pStyle w:val="a5"/>
        <w:rPr>
          <w:rFonts w:cstheme="minorHAnsi"/>
          <w:b/>
          <w:bCs/>
          <w:sz w:val="28"/>
          <w:szCs w:val="28"/>
        </w:rPr>
      </w:pPr>
      <w:r w:rsidRPr="00F53001">
        <w:rPr>
          <w:rFonts w:cstheme="minorHAnsi"/>
          <w:b/>
          <w:bCs/>
          <w:sz w:val="28"/>
          <w:szCs w:val="28"/>
          <w:lang w:val="en-GB"/>
        </w:rPr>
        <w:t>Investigations :</w:t>
      </w:r>
    </w:p>
    <w:p w:rsidR="00D373F1" w:rsidRPr="00D373F1" w:rsidRDefault="00D373F1" w:rsidP="00F53001">
      <w:pPr>
        <w:pStyle w:val="a5"/>
        <w:numPr>
          <w:ilvl w:val="0"/>
          <w:numId w:val="28"/>
        </w:numPr>
        <w:rPr>
          <w:rFonts w:cstheme="minorHAnsi"/>
          <w:sz w:val="28"/>
          <w:szCs w:val="28"/>
        </w:rPr>
      </w:pPr>
      <w:r w:rsidRPr="00D373F1">
        <w:rPr>
          <w:rFonts w:cstheme="minorHAnsi"/>
          <w:sz w:val="28"/>
          <w:szCs w:val="28"/>
          <w:lang w:val="en-GB"/>
        </w:rPr>
        <w:t>Hb</w:t>
      </w:r>
    </w:p>
    <w:p w:rsidR="00D373F1" w:rsidRPr="00D373F1" w:rsidRDefault="00D373F1" w:rsidP="00F53001">
      <w:pPr>
        <w:pStyle w:val="a5"/>
        <w:numPr>
          <w:ilvl w:val="0"/>
          <w:numId w:val="28"/>
        </w:numPr>
        <w:rPr>
          <w:rFonts w:cstheme="minorHAnsi"/>
          <w:sz w:val="28"/>
          <w:szCs w:val="28"/>
        </w:rPr>
      </w:pPr>
      <w:r w:rsidRPr="00D373F1">
        <w:rPr>
          <w:rFonts w:cstheme="minorHAnsi"/>
          <w:sz w:val="28"/>
          <w:szCs w:val="28"/>
          <w:lang w:val="en-GB"/>
        </w:rPr>
        <w:t>MCV</w:t>
      </w:r>
    </w:p>
    <w:p w:rsidR="00D373F1" w:rsidRPr="00D373F1" w:rsidRDefault="00D373F1" w:rsidP="00F53001">
      <w:pPr>
        <w:pStyle w:val="a5"/>
        <w:numPr>
          <w:ilvl w:val="0"/>
          <w:numId w:val="28"/>
        </w:numPr>
        <w:rPr>
          <w:rFonts w:cstheme="minorHAnsi"/>
          <w:sz w:val="28"/>
          <w:szCs w:val="28"/>
        </w:rPr>
      </w:pPr>
      <w:r w:rsidRPr="00D373F1">
        <w:rPr>
          <w:rFonts w:cstheme="minorHAnsi"/>
          <w:sz w:val="28"/>
          <w:szCs w:val="28"/>
          <w:lang w:val="en-GB"/>
        </w:rPr>
        <w:t xml:space="preserve">RBC count </w:t>
      </w:r>
    </w:p>
    <w:p w:rsidR="00D373F1" w:rsidRPr="00D373F1" w:rsidRDefault="00D373F1" w:rsidP="00F53001">
      <w:pPr>
        <w:pStyle w:val="a5"/>
        <w:numPr>
          <w:ilvl w:val="0"/>
          <w:numId w:val="28"/>
        </w:numPr>
        <w:rPr>
          <w:rFonts w:cstheme="minorHAnsi"/>
          <w:sz w:val="28"/>
          <w:szCs w:val="28"/>
        </w:rPr>
      </w:pPr>
      <w:r w:rsidRPr="00D373F1">
        <w:rPr>
          <w:rFonts w:cstheme="minorHAnsi"/>
          <w:sz w:val="28"/>
          <w:szCs w:val="28"/>
          <w:lang w:val="en-GB"/>
        </w:rPr>
        <w:t xml:space="preserve">Haematinics </w:t>
      </w:r>
    </w:p>
    <w:p w:rsidR="00D373F1" w:rsidRPr="00D373F1" w:rsidRDefault="00D373F1" w:rsidP="00F53001">
      <w:pPr>
        <w:pStyle w:val="a5"/>
        <w:numPr>
          <w:ilvl w:val="0"/>
          <w:numId w:val="28"/>
        </w:numPr>
        <w:rPr>
          <w:rFonts w:cstheme="minorHAnsi"/>
          <w:sz w:val="28"/>
          <w:szCs w:val="28"/>
          <w:lang w:val="en-GB"/>
        </w:rPr>
      </w:pPr>
      <w:r w:rsidRPr="00D373F1">
        <w:rPr>
          <w:rFonts w:cstheme="minorHAnsi"/>
          <w:sz w:val="28"/>
          <w:szCs w:val="28"/>
          <w:lang w:val="en-GB"/>
        </w:rPr>
        <w:t>Disease specific investigations (Hb electrophoresis for thalassemia ) .</w:t>
      </w:r>
    </w:p>
    <w:p w:rsidR="00D373F1" w:rsidRPr="00F53001" w:rsidRDefault="00D373F1" w:rsidP="00D373F1">
      <w:pPr>
        <w:rPr>
          <w:rFonts w:cstheme="minorHAnsi"/>
          <w:b/>
          <w:bCs/>
          <w:sz w:val="28"/>
          <w:szCs w:val="28"/>
          <w:lang w:val="en-GB"/>
        </w:rPr>
      </w:pPr>
      <w:r w:rsidRPr="00F53001">
        <w:rPr>
          <w:rFonts w:cstheme="minorHAnsi"/>
          <w:b/>
          <w:bCs/>
          <w:sz w:val="28"/>
          <w:szCs w:val="28"/>
          <w:lang w:val="en-GB"/>
        </w:rPr>
        <w:t>1- Iron deficiency anemia</w:t>
      </w:r>
    </w:p>
    <w:p w:rsidR="00D373F1" w:rsidRPr="00D373F1" w:rsidRDefault="00D373F1" w:rsidP="00D373F1">
      <w:pPr>
        <w:rPr>
          <w:rFonts w:cstheme="minorHAnsi"/>
          <w:sz w:val="28"/>
          <w:szCs w:val="28"/>
        </w:rPr>
      </w:pPr>
      <w:r w:rsidRPr="00D373F1">
        <w:rPr>
          <w:rFonts w:cstheme="minorHAnsi"/>
          <w:sz w:val="28"/>
          <w:szCs w:val="28"/>
        </w:rPr>
        <w:t>clinical features :</w:t>
      </w:r>
    </w:p>
    <w:p w:rsidR="00D373F1" w:rsidRPr="00D373F1" w:rsidRDefault="00D373F1" w:rsidP="00D373F1">
      <w:pPr>
        <w:numPr>
          <w:ilvl w:val="0"/>
          <w:numId w:val="8"/>
        </w:numPr>
        <w:rPr>
          <w:rFonts w:cstheme="minorHAnsi"/>
          <w:sz w:val="28"/>
          <w:szCs w:val="28"/>
        </w:rPr>
      </w:pPr>
      <w:r w:rsidRPr="00D373F1">
        <w:rPr>
          <w:rFonts w:cstheme="minorHAnsi"/>
          <w:sz w:val="28"/>
          <w:szCs w:val="28"/>
          <w:lang w:val="en-GB"/>
        </w:rPr>
        <w:t xml:space="preserve">koilonychia (spoon-shaped nails) </w:t>
      </w:r>
    </w:p>
    <w:p w:rsidR="00D373F1" w:rsidRPr="00D373F1" w:rsidRDefault="00D373F1" w:rsidP="00D373F1">
      <w:pPr>
        <w:pStyle w:val="a5"/>
        <w:numPr>
          <w:ilvl w:val="0"/>
          <w:numId w:val="8"/>
        </w:numPr>
        <w:rPr>
          <w:rFonts w:cstheme="minorHAnsi"/>
          <w:sz w:val="28"/>
          <w:szCs w:val="28"/>
        </w:rPr>
      </w:pPr>
      <w:r w:rsidRPr="00D373F1">
        <w:rPr>
          <w:rFonts w:cstheme="minorHAnsi"/>
          <w:sz w:val="28"/>
          <w:szCs w:val="28"/>
          <w:lang w:val="en-GB"/>
        </w:rPr>
        <w:t xml:space="preserve">Dysphagia due to post cricoid webs ( Plummer-Vinson syndrome)with malignant transformation susceptibility </w:t>
      </w:r>
    </w:p>
    <w:p w:rsidR="00D373F1" w:rsidRPr="00D373F1" w:rsidRDefault="00D373F1" w:rsidP="00D373F1">
      <w:pPr>
        <w:pStyle w:val="a5"/>
        <w:numPr>
          <w:ilvl w:val="0"/>
          <w:numId w:val="8"/>
        </w:numPr>
        <w:rPr>
          <w:rFonts w:cstheme="minorHAnsi"/>
          <w:sz w:val="28"/>
          <w:szCs w:val="28"/>
        </w:rPr>
      </w:pPr>
      <w:r w:rsidRPr="00D373F1">
        <w:rPr>
          <w:rFonts w:cstheme="minorHAnsi"/>
          <w:sz w:val="28"/>
          <w:szCs w:val="28"/>
          <w:lang w:val="en-GB"/>
        </w:rPr>
        <w:t>Atrophic glossitis</w:t>
      </w:r>
    </w:p>
    <w:p w:rsidR="00D373F1" w:rsidRPr="00D373F1" w:rsidRDefault="00D373F1" w:rsidP="00D373F1">
      <w:pPr>
        <w:pStyle w:val="a5"/>
        <w:rPr>
          <w:rFonts w:cstheme="minorHAnsi"/>
          <w:sz w:val="28"/>
          <w:szCs w:val="28"/>
        </w:rPr>
      </w:pPr>
    </w:p>
    <w:p w:rsidR="00D373F1" w:rsidRPr="00DB5C8E" w:rsidRDefault="00D373F1" w:rsidP="00DB5C8E">
      <w:pPr>
        <w:rPr>
          <w:rFonts w:cstheme="minorHAnsi"/>
          <w:sz w:val="28"/>
          <w:szCs w:val="28"/>
        </w:rPr>
      </w:pPr>
      <w:r w:rsidRPr="00F53001">
        <w:rPr>
          <w:rFonts w:cstheme="minorHAnsi"/>
          <w:sz w:val="28"/>
          <w:szCs w:val="28"/>
        </w:rPr>
        <w:t xml:space="preserve"> Diagnosis :</w:t>
      </w:r>
    </w:p>
    <w:p w:rsidR="00D373F1" w:rsidRPr="00D373F1" w:rsidRDefault="00D373F1" w:rsidP="00D373F1">
      <w:pPr>
        <w:pStyle w:val="a5"/>
        <w:numPr>
          <w:ilvl w:val="0"/>
          <w:numId w:val="9"/>
        </w:numPr>
        <w:rPr>
          <w:rFonts w:cstheme="minorHAnsi"/>
          <w:sz w:val="28"/>
          <w:szCs w:val="28"/>
        </w:rPr>
      </w:pPr>
      <w:r w:rsidRPr="00D373F1">
        <w:rPr>
          <w:rFonts w:cstheme="minorHAnsi"/>
          <w:sz w:val="28"/>
          <w:szCs w:val="28"/>
          <w:lang w:val="en-GB"/>
        </w:rPr>
        <w:t xml:space="preserve">Clinical features </w:t>
      </w:r>
    </w:p>
    <w:p w:rsidR="00D373F1" w:rsidRPr="00D373F1" w:rsidRDefault="00D373F1" w:rsidP="00D373F1">
      <w:pPr>
        <w:pStyle w:val="a5"/>
        <w:numPr>
          <w:ilvl w:val="0"/>
          <w:numId w:val="9"/>
        </w:numPr>
        <w:rPr>
          <w:rFonts w:cstheme="minorHAnsi"/>
          <w:sz w:val="28"/>
          <w:szCs w:val="28"/>
        </w:rPr>
      </w:pPr>
      <w:r w:rsidRPr="00D373F1">
        <w:rPr>
          <w:rFonts w:cstheme="minorHAnsi"/>
          <w:sz w:val="28"/>
          <w:szCs w:val="28"/>
          <w:lang w:val="en-GB"/>
        </w:rPr>
        <w:t>Decreased Hb, microcytic anaemia,  decreased serum ferritin, high TIBC (total iron binding capacity )</w:t>
      </w:r>
    </w:p>
    <w:p w:rsidR="00D373F1" w:rsidRPr="00D373F1" w:rsidRDefault="00D373F1" w:rsidP="00D373F1">
      <w:pPr>
        <w:pStyle w:val="a5"/>
        <w:numPr>
          <w:ilvl w:val="0"/>
          <w:numId w:val="9"/>
        </w:numPr>
        <w:rPr>
          <w:rFonts w:cstheme="minorHAnsi"/>
          <w:sz w:val="28"/>
          <w:szCs w:val="28"/>
        </w:rPr>
      </w:pPr>
      <w:r w:rsidRPr="00D373F1">
        <w:rPr>
          <w:rFonts w:cstheme="minorHAnsi"/>
          <w:sz w:val="28"/>
          <w:szCs w:val="28"/>
          <w:lang w:val="en-GB"/>
        </w:rPr>
        <w:t xml:space="preserve">GI endoscopy </w:t>
      </w:r>
    </w:p>
    <w:p w:rsidR="00D373F1" w:rsidRPr="00D373F1" w:rsidRDefault="00D373F1" w:rsidP="00D373F1">
      <w:pPr>
        <w:rPr>
          <w:rFonts w:cstheme="minorHAnsi"/>
          <w:sz w:val="28"/>
          <w:szCs w:val="28"/>
          <w:lang w:val="en-GB"/>
        </w:rPr>
      </w:pPr>
    </w:p>
    <w:p w:rsidR="00D373F1" w:rsidRPr="00F53001" w:rsidRDefault="00F53001" w:rsidP="00F53001">
      <w:pPr>
        <w:rPr>
          <w:rFonts w:cstheme="minorHAnsi"/>
          <w:b/>
          <w:bCs/>
          <w:sz w:val="28"/>
          <w:szCs w:val="28"/>
          <w:lang w:val="en-GB"/>
        </w:rPr>
      </w:pPr>
      <w:r>
        <w:rPr>
          <w:rFonts w:cstheme="minorHAnsi"/>
          <w:b/>
          <w:bCs/>
          <w:sz w:val="28"/>
          <w:szCs w:val="28"/>
          <w:lang w:val="en-GB"/>
        </w:rPr>
        <w:t>2</w:t>
      </w:r>
      <w:r w:rsidR="00D373F1" w:rsidRPr="00F53001">
        <w:rPr>
          <w:rFonts w:cstheme="minorHAnsi"/>
          <w:b/>
          <w:bCs/>
          <w:sz w:val="28"/>
          <w:szCs w:val="28"/>
          <w:lang w:val="en-GB"/>
        </w:rPr>
        <w:t>_ VB12 deficiency</w:t>
      </w:r>
    </w:p>
    <w:p w:rsidR="00D373F1" w:rsidRPr="00DB5C8E" w:rsidRDefault="00D373F1" w:rsidP="00DB5C8E">
      <w:pPr>
        <w:rPr>
          <w:rFonts w:cstheme="minorHAnsi"/>
          <w:sz w:val="28"/>
          <w:szCs w:val="28"/>
          <w:lang w:val="en-GB"/>
        </w:rPr>
      </w:pPr>
      <w:r w:rsidRPr="00F53001">
        <w:rPr>
          <w:rFonts w:cstheme="minorHAnsi"/>
          <w:sz w:val="28"/>
          <w:szCs w:val="28"/>
          <w:lang w:val="en-GB"/>
        </w:rPr>
        <w:t>Diagnosis :</w:t>
      </w:r>
    </w:p>
    <w:p w:rsidR="00D373F1" w:rsidRPr="00D373F1" w:rsidRDefault="00D373F1" w:rsidP="00D373F1">
      <w:pPr>
        <w:pStyle w:val="a5"/>
        <w:numPr>
          <w:ilvl w:val="0"/>
          <w:numId w:val="11"/>
        </w:numPr>
        <w:rPr>
          <w:rFonts w:cstheme="minorHAnsi"/>
          <w:sz w:val="28"/>
          <w:szCs w:val="28"/>
        </w:rPr>
      </w:pPr>
      <w:r w:rsidRPr="00D373F1">
        <w:rPr>
          <w:rFonts w:cstheme="minorHAnsi"/>
          <w:sz w:val="28"/>
          <w:szCs w:val="28"/>
          <w:lang w:val="en-GB"/>
        </w:rPr>
        <w:t>Clinical features</w:t>
      </w:r>
    </w:p>
    <w:p w:rsidR="00D373F1" w:rsidRPr="00D373F1" w:rsidRDefault="00D373F1" w:rsidP="00D373F1">
      <w:pPr>
        <w:pStyle w:val="a5"/>
        <w:numPr>
          <w:ilvl w:val="0"/>
          <w:numId w:val="11"/>
        </w:numPr>
        <w:rPr>
          <w:rFonts w:cstheme="minorHAnsi"/>
          <w:sz w:val="28"/>
          <w:szCs w:val="28"/>
        </w:rPr>
      </w:pPr>
      <w:r w:rsidRPr="00D373F1">
        <w:rPr>
          <w:rFonts w:cstheme="minorHAnsi"/>
          <w:sz w:val="28"/>
          <w:szCs w:val="28"/>
          <w:lang w:val="en-GB"/>
        </w:rPr>
        <w:t>Decreased Hb, macrocytosis,decreased B12</w:t>
      </w:r>
    </w:p>
    <w:p w:rsidR="00D373F1" w:rsidRPr="00D373F1" w:rsidRDefault="00D373F1" w:rsidP="00D373F1">
      <w:pPr>
        <w:pStyle w:val="a5"/>
        <w:numPr>
          <w:ilvl w:val="0"/>
          <w:numId w:val="12"/>
        </w:numPr>
        <w:rPr>
          <w:rFonts w:cstheme="minorHAnsi"/>
          <w:sz w:val="28"/>
          <w:szCs w:val="28"/>
        </w:rPr>
      </w:pPr>
      <w:r w:rsidRPr="00D373F1">
        <w:rPr>
          <w:rFonts w:cstheme="minorHAnsi"/>
          <w:sz w:val="28"/>
          <w:szCs w:val="28"/>
          <w:lang w:val="en-GB"/>
        </w:rPr>
        <w:t>In pernicious anaemia the cause is ((Auto-antibodies against gastric parietal cells and intrinsic factors which responsible for VB12 absorption .</w:t>
      </w:r>
    </w:p>
    <w:p w:rsidR="00D373F1" w:rsidRPr="00D373F1" w:rsidRDefault="00D373F1" w:rsidP="00D373F1">
      <w:pPr>
        <w:pStyle w:val="a5"/>
        <w:numPr>
          <w:ilvl w:val="0"/>
          <w:numId w:val="11"/>
        </w:numPr>
        <w:rPr>
          <w:rFonts w:cstheme="minorHAnsi"/>
          <w:sz w:val="28"/>
          <w:szCs w:val="28"/>
        </w:rPr>
      </w:pPr>
      <w:r w:rsidRPr="00D373F1">
        <w:rPr>
          <w:rFonts w:cstheme="minorHAnsi"/>
          <w:sz w:val="28"/>
          <w:szCs w:val="28"/>
          <w:lang w:val="en-GB"/>
        </w:rPr>
        <w:t>Schilling test (</w:t>
      </w:r>
      <w:r w:rsidRPr="00D373F1">
        <w:rPr>
          <w:rFonts w:cstheme="minorHAnsi"/>
          <w:i/>
          <w:iCs/>
          <w:sz w:val="28"/>
          <w:szCs w:val="28"/>
          <w:lang w:val="en-GB"/>
        </w:rPr>
        <w:t>radiolabeledB12 absorption test</w:t>
      </w:r>
      <w:r w:rsidRPr="00D373F1">
        <w:rPr>
          <w:rFonts w:cstheme="minorHAnsi"/>
          <w:sz w:val="28"/>
          <w:szCs w:val="28"/>
          <w:lang w:val="en-GB"/>
        </w:rPr>
        <w:t xml:space="preserve">)  </w:t>
      </w:r>
    </w:p>
    <w:p w:rsidR="00D373F1" w:rsidRPr="00D373F1" w:rsidRDefault="00D373F1" w:rsidP="00D373F1">
      <w:pPr>
        <w:pStyle w:val="a5"/>
        <w:rPr>
          <w:rFonts w:cstheme="minorHAnsi"/>
          <w:sz w:val="28"/>
          <w:szCs w:val="28"/>
          <w:lang w:val="en-GB"/>
        </w:rPr>
      </w:pPr>
    </w:p>
    <w:p w:rsidR="00D373F1" w:rsidRPr="00F53001" w:rsidRDefault="00F53001" w:rsidP="00D373F1">
      <w:pPr>
        <w:rPr>
          <w:rFonts w:cstheme="minorHAnsi"/>
          <w:b/>
          <w:bCs/>
          <w:sz w:val="28"/>
          <w:szCs w:val="28"/>
          <w:lang w:val="en-GB"/>
        </w:rPr>
      </w:pPr>
      <w:r w:rsidRPr="00F53001">
        <w:rPr>
          <w:rFonts w:cstheme="minorHAnsi"/>
          <w:b/>
          <w:bCs/>
          <w:sz w:val="28"/>
          <w:szCs w:val="28"/>
          <w:lang w:val="en-GB"/>
        </w:rPr>
        <w:t>3</w:t>
      </w:r>
      <w:r w:rsidR="00D373F1" w:rsidRPr="00F53001">
        <w:rPr>
          <w:rFonts w:cstheme="minorHAnsi"/>
          <w:b/>
          <w:bCs/>
          <w:sz w:val="28"/>
          <w:szCs w:val="28"/>
          <w:lang w:val="en-GB"/>
        </w:rPr>
        <w:t>_ Folate deficiency</w:t>
      </w:r>
    </w:p>
    <w:p w:rsidR="00D373F1" w:rsidRPr="00D373F1" w:rsidRDefault="00D373F1" w:rsidP="00D373F1">
      <w:pPr>
        <w:pStyle w:val="a5"/>
        <w:rPr>
          <w:rFonts w:cstheme="minorHAnsi"/>
          <w:sz w:val="28"/>
          <w:szCs w:val="28"/>
          <w:lang w:val="en-GB"/>
        </w:rPr>
      </w:pPr>
      <w:r w:rsidRPr="00D373F1">
        <w:rPr>
          <w:rFonts w:cstheme="minorHAnsi"/>
          <w:sz w:val="28"/>
          <w:szCs w:val="28"/>
          <w:lang w:val="en-GB"/>
        </w:rPr>
        <w:t>Diagnosis :</w:t>
      </w:r>
    </w:p>
    <w:p w:rsidR="00D373F1" w:rsidRPr="00D373F1" w:rsidRDefault="00D373F1" w:rsidP="00D373F1">
      <w:pPr>
        <w:pStyle w:val="a5"/>
        <w:numPr>
          <w:ilvl w:val="0"/>
          <w:numId w:val="13"/>
        </w:numPr>
        <w:rPr>
          <w:rFonts w:cstheme="minorHAnsi"/>
          <w:sz w:val="28"/>
          <w:szCs w:val="28"/>
        </w:rPr>
      </w:pPr>
      <w:r w:rsidRPr="00D373F1">
        <w:rPr>
          <w:rFonts w:cstheme="minorHAnsi"/>
          <w:sz w:val="28"/>
          <w:szCs w:val="28"/>
          <w:lang w:val="en-GB"/>
        </w:rPr>
        <w:t xml:space="preserve">Clinical features </w:t>
      </w:r>
    </w:p>
    <w:p w:rsidR="00D373F1" w:rsidRPr="00DB5C8E" w:rsidRDefault="00D373F1" w:rsidP="00D373F1">
      <w:pPr>
        <w:pStyle w:val="a5"/>
        <w:numPr>
          <w:ilvl w:val="0"/>
          <w:numId w:val="13"/>
        </w:numPr>
        <w:rPr>
          <w:rFonts w:cstheme="minorHAnsi"/>
          <w:sz w:val="28"/>
          <w:szCs w:val="28"/>
        </w:rPr>
      </w:pPr>
      <w:r w:rsidRPr="00DB5C8E">
        <w:rPr>
          <w:rFonts w:cstheme="minorHAnsi"/>
          <w:sz w:val="28"/>
          <w:szCs w:val="28"/>
          <w:lang w:val="en-GB"/>
        </w:rPr>
        <w:t>Decreased</w:t>
      </w:r>
      <w:r w:rsidR="003708A5">
        <w:rPr>
          <w:rFonts w:cstheme="minorHAnsi"/>
          <w:sz w:val="28"/>
          <w:szCs w:val="28"/>
          <w:lang w:val="en-GB"/>
        </w:rPr>
        <w:t xml:space="preserve"> </w:t>
      </w:r>
      <w:r w:rsidRPr="00DB5C8E">
        <w:rPr>
          <w:rFonts w:cstheme="minorHAnsi"/>
          <w:sz w:val="28"/>
          <w:szCs w:val="28"/>
          <w:lang w:val="en-GB"/>
        </w:rPr>
        <w:t xml:space="preserve">Hb, macrocytosis, decreased serum level of  red cell folate </w:t>
      </w:r>
    </w:p>
    <w:p w:rsidR="00DB5C8E" w:rsidRPr="00DB5C8E" w:rsidRDefault="00DB5C8E" w:rsidP="00DB5C8E">
      <w:pPr>
        <w:pStyle w:val="a5"/>
        <w:rPr>
          <w:rFonts w:cstheme="minorHAnsi"/>
          <w:sz w:val="28"/>
          <w:szCs w:val="28"/>
        </w:rPr>
      </w:pPr>
    </w:p>
    <w:p w:rsidR="00D373F1" w:rsidRPr="00F53001" w:rsidRDefault="00DB5C8E" w:rsidP="00DB5C8E">
      <w:pPr>
        <w:pStyle w:val="a5"/>
        <w:jc w:val="center"/>
        <w:rPr>
          <w:rFonts w:cstheme="minorHAnsi"/>
          <w:b/>
          <w:bCs/>
          <w:sz w:val="32"/>
          <w:szCs w:val="32"/>
          <w:lang w:val="en-GB"/>
        </w:rPr>
      </w:pPr>
      <w:r>
        <w:rPr>
          <w:rFonts w:cstheme="minorHAnsi"/>
          <w:b/>
          <w:bCs/>
          <w:sz w:val="32"/>
          <w:szCs w:val="32"/>
          <w:lang w:val="en-GB"/>
        </w:rPr>
        <w:t>Haemolytic anemia</w:t>
      </w:r>
      <w:r w:rsidR="00D373F1" w:rsidRPr="00F53001">
        <w:rPr>
          <w:rFonts w:cstheme="minorHAnsi"/>
          <w:b/>
          <w:bCs/>
          <w:sz w:val="32"/>
          <w:szCs w:val="32"/>
          <w:lang w:val="en-GB"/>
        </w:rPr>
        <w:t xml:space="preserve"> </w:t>
      </w:r>
    </w:p>
    <w:p w:rsidR="00D373F1" w:rsidRPr="00D373F1" w:rsidRDefault="00D373F1" w:rsidP="00D373F1">
      <w:pPr>
        <w:pStyle w:val="a5"/>
        <w:numPr>
          <w:ilvl w:val="0"/>
          <w:numId w:val="16"/>
        </w:numPr>
        <w:rPr>
          <w:rFonts w:cstheme="minorHAnsi"/>
          <w:sz w:val="28"/>
          <w:szCs w:val="28"/>
        </w:rPr>
      </w:pPr>
      <w:r w:rsidRPr="00D373F1">
        <w:rPr>
          <w:rFonts w:cstheme="minorHAnsi"/>
          <w:sz w:val="28"/>
          <w:szCs w:val="28"/>
          <w:lang w:val="en-GB"/>
        </w:rPr>
        <w:t xml:space="preserve">Increased destruction of RBCs is accompanied by compensatory bone marrow hyperplasia and increased production of reticulocytes (immature RBCs). </w:t>
      </w:r>
    </w:p>
    <w:p w:rsidR="00D373F1" w:rsidRPr="00D373F1" w:rsidRDefault="00D373F1" w:rsidP="00D373F1">
      <w:pPr>
        <w:rPr>
          <w:rFonts w:cstheme="minorHAnsi"/>
          <w:sz w:val="28"/>
          <w:szCs w:val="28"/>
        </w:rPr>
      </w:pPr>
      <w:r w:rsidRPr="00D373F1">
        <w:rPr>
          <w:rFonts w:cstheme="minorHAnsi"/>
          <w:sz w:val="28"/>
          <w:szCs w:val="28"/>
          <w:lang w:val="en-GB"/>
        </w:rPr>
        <w:t xml:space="preserve">In addition, hyperbilirubinaemia causes jaundice  </w:t>
      </w:r>
    </w:p>
    <w:p w:rsidR="00D373F1" w:rsidRPr="00F53001" w:rsidRDefault="00D373F1" w:rsidP="00DB5C8E">
      <w:pPr>
        <w:rPr>
          <w:rFonts w:cstheme="minorHAnsi"/>
          <w:b/>
          <w:bCs/>
          <w:sz w:val="28"/>
          <w:szCs w:val="28"/>
          <w:lang w:val="en-GB"/>
        </w:rPr>
      </w:pPr>
      <w:r w:rsidRPr="00F53001">
        <w:rPr>
          <w:rFonts w:cstheme="minorHAnsi"/>
          <w:b/>
          <w:bCs/>
          <w:sz w:val="28"/>
          <w:szCs w:val="28"/>
          <w:lang w:val="en-GB"/>
        </w:rPr>
        <w:t>Sickle cell anemia</w:t>
      </w:r>
    </w:p>
    <w:p w:rsidR="00D373F1" w:rsidRPr="00D373F1" w:rsidRDefault="00D373F1" w:rsidP="00D373F1">
      <w:pPr>
        <w:pStyle w:val="a5"/>
        <w:numPr>
          <w:ilvl w:val="0"/>
          <w:numId w:val="17"/>
        </w:numPr>
        <w:rPr>
          <w:rFonts w:cstheme="minorHAnsi"/>
          <w:sz w:val="28"/>
          <w:szCs w:val="28"/>
        </w:rPr>
      </w:pPr>
      <w:r w:rsidRPr="00D373F1">
        <w:rPr>
          <w:rFonts w:cstheme="minorHAnsi"/>
          <w:sz w:val="28"/>
          <w:szCs w:val="28"/>
          <w:lang w:val="en-GB"/>
        </w:rPr>
        <w:t>In the deoxygenated state, HbS undergoes polymerisation within the erythrocytes which become rigid, sickle shaped and unable to pass through capillaries .</w:t>
      </w:r>
    </w:p>
    <w:p w:rsidR="00D373F1" w:rsidRPr="00D373F1" w:rsidRDefault="00D373F1" w:rsidP="00D373F1">
      <w:pPr>
        <w:pStyle w:val="a5"/>
        <w:rPr>
          <w:rFonts w:cstheme="minorHAnsi"/>
          <w:sz w:val="28"/>
          <w:szCs w:val="28"/>
        </w:rPr>
      </w:pPr>
    </w:p>
    <w:p w:rsidR="00D373F1" w:rsidRPr="00D373F1" w:rsidRDefault="00F53001" w:rsidP="00D373F1">
      <w:pPr>
        <w:pStyle w:val="a5"/>
        <w:rPr>
          <w:rFonts w:cstheme="minorHAnsi"/>
          <w:sz w:val="28"/>
          <w:szCs w:val="28"/>
        </w:rPr>
      </w:pPr>
      <w:r>
        <w:rPr>
          <w:rFonts w:cstheme="minorHAnsi"/>
          <w:sz w:val="28"/>
          <w:szCs w:val="28"/>
          <w:lang w:val="en-GB"/>
        </w:rPr>
        <w:t>**</w:t>
      </w:r>
      <w:r w:rsidR="00D373F1" w:rsidRPr="00D373F1">
        <w:rPr>
          <w:rFonts w:cstheme="minorHAnsi"/>
          <w:sz w:val="28"/>
          <w:szCs w:val="28"/>
          <w:lang w:val="en-GB"/>
        </w:rPr>
        <w:t>Sickle crisis( clustering of destructed RBCs inside the blood vessels and it becomes painful ), infarction (fever, malaise, acute pain)</w:t>
      </w:r>
    </w:p>
    <w:p w:rsidR="00D373F1" w:rsidRPr="00D373F1" w:rsidRDefault="00D373F1" w:rsidP="00D373F1">
      <w:pPr>
        <w:pStyle w:val="a5"/>
        <w:rPr>
          <w:rFonts w:cstheme="minorHAnsi"/>
          <w:sz w:val="28"/>
          <w:szCs w:val="28"/>
          <w:lang w:val="en-GB"/>
        </w:rPr>
      </w:pPr>
    </w:p>
    <w:p w:rsidR="00D373F1" w:rsidRPr="00D373F1" w:rsidRDefault="00D373F1" w:rsidP="00D373F1">
      <w:pPr>
        <w:pStyle w:val="a5"/>
        <w:rPr>
          <w:rFonts w:cstheme="minorHAnsi"/>
          <w:sz w:val="28"/>
          <w:szCs w:val="28"/>
          <w:lang w:val="en-GB"/>
        </w:rPr>
      </w:pPr>
      <w:r w:rsidRPr="00D373F1">
        <w:rPr>
          <w:rFonts w:cstheme="minorHAnsi"/>
          <w:sz w:val="28"/>
          <w:szCs w:val="28"/>
          <w:lang w:val="en-GB"/>
        </w:rPr>
        <w:t>Diagnosis :</w:t>
      </w:r>
    </w:p>
    <w:p w:rsidR="00D373F1" w:rsidRPr="00D373F1" w:rsidRDefault="00D373F1" w:rsidP="00D373F1">
      <w:pPr>
        <w:pStyle w:val="a5"/>
        <w:numPr>
          <w:ilvl w:val="0"/>
          <w:numId w:val="18"/>
        </w:numPr>
        <w:rPr>
          <w:rFonts w:cstheme="minorHAnsi"/>
          <w:sz w:val="28"/>
          <w:szCs w:val="28"/>
          <w:lang w:val="en-GB"/>
        </w:rPr>
      </w:pPr>
      <w:r w:rsidRPr="00D373F1">
        <w:rPr>
          <w:rFonts w:cstheme="minorHAnsi"/>
          <w:sz w:val="28"/>
          <w:szCs w:val="28"/>
          <w:lang w:val="en-GB"/>
        </w:rPr>
        <w:t>Family history</w:t>
      </w:r>
    </w:p>
    <w:p w:rsidR="00D373F1" w:rsidRPr="00D373F1" w:rsidRDefault="00D373F1" w:rsidP="00D373F1">
      <w:pPr>
        <w:pStyle w:val="a5"/>
        <w:numPr>
          <w:ilvl w:val="0"/>
          <w:numId w:val="18"/>
        </w:numPr>
        <w:rPr>
          <w:rFonts w:cstheme="minorHAnsi"/>
          <w:sz w:val="28"/>
          <w:szCs w:val="28"/>
        </w:rPr>
      </w:pPr>
      <w:r w:rsidRPr="00D373F1">
        <w:rPr>
          <w:rFonts w:cstheme="minorHAnsi"/>
          <w:sz w:val="28"/>
          <w:szCs w:val="28"/>
          <w:lang w:val="en-GB"/>
        </w:rPr>
        <w:t xml:space="preserve">Clinical features </w:t>
      </w:r>
    </w:p>
    <w:p w:rsidR="00D373F1" w:rsidRPr="00D373F1" w:rsidRDefault="00D373F1" w:rsidP="00D373F1">
      <w:pPr>
        <w:pStyle w:val="a5"/>
        <w:numPr>
          <w:ilvl w:val="0"/>
          <w:numId w:val="18"/>
        </w:numPr>
        <w:rPr>
          <w:rFonts w:cstheme="minorHAnsi"/>
          <w:sz w:val="28"/>
          <w:szCs w:val="28"/>
        </w:rPr>
      </w:pPr>
      <w:r w:rsidRPr="00D373F1">
        <w:rPr>
          <w:rFonts w:cstheme="minorHAnsi"/>
          <w:sz w:val="28"/>
          <w:szCs w:val="28"/>
          <w:lang w:val="en-GB"/>
        </w:rPr>
        <w:t xml:space="preserve">Decreased Hb, increased reticulocytes, sickled erythrocytes </w:t>
      </w:r>
    </w:p>
    <w:p w:rsidR="00D373F1" w:rsidRPr="00D373F1" w:rsidRDefault="00D373F1" w:rsidP="00D373F1">
      <w:pPr>
        <w:pStyle w:val="a5"/>
        <w:numPr>
          <w:ilvl w:val="0"/>
          <w:numId w:val="18"/>
        </w:numPr>
        <w:rPr>
          <w:rFonts w:cstheme="minorHAnsi"/>
          <w:sz w:val="28"/>
          <w:szCs w:val="28"/>
        </w:rPr>
      </w:pPr>
      <w:r w:rsidRPr="00D373F1">
        <w:rPr>
          <w:rFonts w:cstheme="minorHAnsi"/>
          <w:sz w:val="28"/>
          <w:szCs w:val="28"/>
          <w:lang w:val="en-GB"/>
        </w:rPr>
        <w:t>Hb electrophoresis (HbS)</w:t>
      </w:r>
    </w:p>
    <w:p w:rsidR="00D373F1" w:rsidRPr="00F53001" w:rsidRDefault="00D373F1" w:rsidP="00D373F1">
      <w:pPr>
        <w:rPr>
          <w:rFonts w:cstheme="minorHAnsi"/>
          <w:b/>
          <w:bCs/>
          <w:sz w:val="32"/>
          <w:szCs w:val="32"/>
        </w:rPr>
      </w:pPr>
      <w:r w:rsidRPr="00F53001">
        <w:rPr>
          <w:rFonts w:cstheme="minorHAnsi"/>
          <w:b/>
          <w:bCs/>
          <w:sz w:val="32"/>
          <w:szCs w:val="32"/>
        </w:rPr>
        <w:t>Thalassemia</w:t>
      </w:r>
    </w:p>
    <w:p w:rsidR="00D373F1" w:rsidRPr="00D373F1" w:rsidRDefault="00D373F1" w:rsidP="00D373F1">
      <w:pPr>
        <w:rPr>
          <w:rFonts w:cstheme="minorHAnsi"/>
          <w:sz w:val="28"/>
          <w:szCs w:val="28"/>
          <w:lang w:val="en-GB"/>
        </w:rPr>
      </w:pPr>
      <w:r w:rsidRPr="00D373F1">
        <w:rPr>
          <w:rFonts w:cstheme="minorHAnsi"/>
          <w:sz w:val="28"/>
          <w:szCs w:val="28"/>
          <w:lang w:val="en-GB"/>
        </w:rPr>
        <w:t>characterised by reduced rate of production of the alpha or beta globin chain in the haemoglobin molecule</w:t>
      </w:r>
    </w:p>
    <w:p w:rsidR="00D373F1" w:rsidRPr="00D373F1" w:rsidRDefault="00D373F1" w:rsidP="00D373F1">
      <w:pPr>
        <w:pStyle w:val="a5"/>
        <w:numPr>
          <w:ilvl w:val="0"/>
          <w:numId w:val="20"/>
        </w:numPr>
        <w:rPr>
          <w:rFonts w:cstheme="minorHAnsi"/>
          <w:sz w:val="28"/>
          <w:szCs w:val="28"/>
        </w:rPr>
      </w:pPr>
      <w:r w:rsidRPr="00D373F1">
        <w:rPr>
          <w:rFonts w:cstheme="minorHAnsi"/>
          <w:sz w:val="28"/>
          <w:szCs w:val="28"/>
          <w:lang w:val="en-GB"/>
        </w:rPr>
        <w:t>two types of thalassemia; alpha and beta</w:t>
      </w:r>
    </w:p>
    <w:p w:rsidR="00D373F1" w:rsidRPr="00D373F1" w:rsidRDefault="00D373F1" w:rsidP="00D373F1">
      <w:pPr>
        <w:rPr>
          <w:rFonts w:cstheme="minorHAnsi"/>
          <w:sz w:val="28"/>
          <w:szCs w:val="28"/>
          <w:lang w:val="en-GB"/>
        </w:rPr>
      </w:pPr>
      <w:r w:rsidRPr="00D373F1">
        <w:rPr>
          <w:rFonts w:cstheme="minorHAnsi"/>
          <w:sz w:val="28"/>
          <w:szCs w:val="28"/>
          <w:lang w:val="en-GB"/>
        </w:rPr>
        <w:t>Beta thalassemia is the most common type</w:t>
      </w:r>
    </w:p>
    <w:p w:rsidR="00D373F1" w:rsidRPr="00DB5C8E" w:rsidRDefault="00D373F1" w:rsidP="00DB5C8E">
      <w:pPr>
        <w:rPr>
          <w:rFonts w:cstheme="minorHAnsi"/>
          <w:sz w:val="28"/>
          <w:szCs w:val="28"/>
        </w:rPr>
      </w:pPr>
      <w:r w:rsidRPr="00327855">
        <w:rPr>
          <w:rFonts w:cstheme="minorHAnsi"/>
          <w:sz w:val="28"/>
          <w:szCs w:val="28"/>
        </w:rPr>
        <w:t>Diagnosis :</w:t>
      </w:r>
    </w:p>
    <w:p w:rsidR="00D373F1" w:rsidRPr="00D373F1" w:rsidRDefault="00D373F1" w:rsidP="00D373F1">
      <w:pPr>
        <w:pStyle w:val="a5"/>
        <w:numPr>
          <w:ilvl w:val="0"/>
          <w:numId w:val="21"/>
        </w:numPr>
        <w:rPr>
          <w:rFonts w:cstheme="minorHAnsi"/>
          <w:sz w:val="28"/>
          <w:szCs w:val="28"/>
        </w:rPr>
      </w:pPr>
      <w:r w:rsidRPr="00D373F1">
        <w:rPr>
          <w:rFonts w:cstheme="minorHAnsi"/>
          <w:sz w:val="28"/>
          <w:szCs w:val="28"/>
          <w:lang w:val="en-GB"/>
        </w:rPr>
        <w:t xml:space="preserve">Clinical features </w:t>
      </w:r>
    </w:p>
    <w:p w:rsidR="00D373F1" w:rsidRPr="00D373F1" w:rsidRDefault="00D373F1" w:rsidP="00D373F1">
      <w:pPr>
        <w:pStyle w:val="a5"/>
        <w:numPr>
          <w:ilvl w:val="0"/>
          <w:numId w:val="21"/>
        </w:numPr>
        <w:rPr>
          <w:rFonts w:cstheme="minorHAnsi"/>
          <w:sz w:val="28"/>
          <w:szCs w:val="28"/>
        </w:rPr>
      </w:pPr>
      <w:r w:rsidRPr="00D373F1">
        <w:rPr>
          <w:rFonts w:cstheme="minorHAnsi"/>
          <w:sz w:val="28"/>
          <w:szCs w:val="28"/>
          <w:lang w:val="en-GB"/>
        </w:rPr>
        <w:t>Decreased Hb, microcytosis</w:t>
      </w:r>
    </w:p>
    <w:p w:rsidR="00D373F1" w:rsidRPr="00D373F1" w:rsidRDefault="00D373F1" w:rsidP="00D373F1">
      <w:pPr>
        <w:pStyle w:val="a5"/>
        <w:numPr>
          <w:ilvl w:val="0"/>
          <w:numId w:val="21"/>
        </w:numPr>
        <w:rPr>
          <w:rFonts w:cstheme="minorHAnsi"/>
          <w:sz w:val="28"/>
          <w:szCs w:val="28"/>
        </w:rPr>
      </w:pPr>
      <w:r w:rsidRPr="00D373F1">
        <w:rPr>
          <w:rFonts w:cstheme="minorHAnsi"/>
          <w:sz w:val="28"/>
          <w:szCs w:val="28"/>
          <w:lang w:val="en-GB"/>
        </w:rPr>
        <w:t>Haemoglobin electrophoresis shows high HbF ( fetalHb)</w:t>
      </w:r>
    </w:p>
    <w:p w:rsidR="00D373F1" w:rsidRPr="00D373F1" w:rsidRDefault="00D373F1" w:rsidP="00D373F1">
      <w:pPr>
        <w:pStyle w:val="a5"/>
        <w:rPr>
          <w:rFonts w:cstheme="minorHAnsi"/>
          <w:sz w:val="28"/>
          <w:szCs w:val="28"/>
        </w:rPr>
      </w:pPr>
    </w:p>
    <w:p w:rsidR="00D373F1" w:rsidRPr="00327855" w:rsidRDefault="00D373F1" w:rsidP="00D373F1">
      <w:pPr>
        <w:pStyle w:val="a5"/>
        <w:rPr>
          <w:rFonts w:cstheme="minorHAnsi"/>
          <w:b/>
          <w:bCs/>
          <w:sz w:val="36"/>
          <w:szCs w:val="36"/>
          <w:lang w:val="en-GB"/>
        </w:rPr>
      </w:pPr>
      <w:r w:rsidRPr="00327855">
        <w:rPr>
          <w:rFonts w:cstheme="minorHAnsi"/>
          <w:b/>
          <w:bCs/>
          <w:sz w:val="36"/>
          <w:szCs w:val="36"/>
          <w:lang w:val="en-GB"/>
        </w:rPr>
        <w:t>Dental aspects:</w:t>
      </w:r>
    </w:p>
    <w:p w:rsidR="00D373F1" w:rsidRPr="00D373F1" w:rsidRDefault="00D373F1" w:rsidP="00D373F1">
      <w:pPr>
        <w:pStyle w:val="a5"/>
        <w:numPr>
          <w:ilvl w:val="0"/>
          <w:numId w:val="14"/>
        </w:numPr>
        <w:rPr>
          <w:rFonts w:cstheme="minorHAnsi"/>
          <w:sz w:val="28"/>
          <w:szCs w:val="28"/>
        </w:rPr>
      </w:pPr>
      <w:r w:rsidRPr="00D373F1">
        <w:rPr>
          <w:rFonts w:cstheme="minorHAnsi"/>
          <w:sz w:val="28"/>
          <w:szCs w:val="28"/>
          <w:lang w:val="en-GB"/>
        </w:rPr>
        <w:t>Patients with low Hb level are poor candidate for GA</w:t>
      </w:r>
    </w:p>
    <w:p w:rsidR="00D373F1" w:rsidRPr="00D373F1" w:rsidRDefault="00D373F1" w:rsidP="00D373F1">
      <w:pPr>
        <w:pStyle w:val="a5"/>
        <w:numPr>
          <w:ilvl w:val="0"/>
          <w:numId w:val="14"/>
        </w:numPr>
        <w:rPr>
          <w:rFonts w:cstheme="minorHAnsi"/>
          <w:sz w:val="28"/>
          <w:szCs w:val="28"/>
        </w:rPr>
      </w:pPr>
      <w:r w:rsidRPr="00D373F1">
        <w:rPr>
          <w:rFonts w:cstheme="minorHAnsi"/>
          <w:sz w:val="28"/>
          <w:szCs w:val="28"/>
          <w:lang w:val="en-GB"/>
        </w:rPr>
        <w:t>Elective oral surgical procedures should be avoided in severely anaemic patients</w:t>
      </w:r>
      <w:r w:rsidR="00327855">
        <w:rPr>
          <w:rFonts w:cstheme="minorHAnsi"/>
          <w:sz w:val="28"/>
          <w:szCs w:val="28"/>
          <w:lang w:val="en-GB"/>
        </w:rPr>
        <w:t xml:space="preserve"> </w:t>
      </w:r>
      <w:r w:rsidRPr="00D373F1">
        <w:rPr>
          <w:rFonts w:cstheme="minorHAnsi"/>
          <w:sz w:val="28"/>
          <w:szCs w:val="28"/>
          <w:lang w:val="en-GB"/>
        </w:rPr>
        <w:t>(so if Hb&lt;10 g/dl) because of increased risk of infection and impaired wound healing.</w:t>
      </w:r>
    </w:p>
    <w:p w:rsidR="00D373F1" w:rsidRPr="00D373F1" w:rsidRDefault="00D373F1" w:rsidP="00D373F1">
      <w:pPr>
        <w:pStyle w:val="a5"/>
        <w:rPr>
          <w:rFonts w:cstheme="minorHAnsi"/>
          <w:sz w:val="28"/>
          <w:szCs w:val="28"/>
        </w:rPr>
      </w:pPr>
    </w:p>
    <w:p w:rsidR="00D373F1" w:rsidRPr="00DB5C8E" w:rsidRDefault="00D373F1" w:rsidP="00D373F1">
      <w:pPr>
        <w:pStyle w:val="a5"/>
        <w:numPr>
          <w:ilvl w:val="0"/>
          <w:numId w:val="15"/>
        </w:numPr>
        <w:rPr>
          <w:rFonts w:cstheme="minorHAnsi"/>
          <w:b/>
          <w:bCs/>
          <w:sz w:val="28"/>
          <w:szCs w:val="28"/>
        </w:rPr>
      </w:pPr>
      <w:r w:rsidRPr="00DB5C8E">
        <w:rPr>
          <w:rFonts w:cstheme="minorHAnsi"/>
          <w:b/>
          <w:bCs/>
          <w:sz w:val="28"/>
          <w:szCs w:val="28"/>
          <w:lang w:val="en-GB"/>
        </w:rPr>
        <w:t>Oral manifestations</w:t>
      </w:r>
      <w:r w:rsidRPr="00D373F1">
        <w:rPr>
          <w:rFonts w:cstheme="minorHAnsi"/>
          <w:sz w:val="28"/>
          <w:szCs w:val="28"/>
          <w:lang w:val="en-GB"/>
        </w:rPr>
        <w:t xml:space="preserve"> </w:t>
      </w:r>
      <w:r w:rsidRPr="00DB5C8E">
        <w:rPr>
          <w:rFonts w:cstheme="minorHAnsi"/>
          <w:b/>
          <w:bCs/>
          <w:sz w:val="28"/>
          <w:szCs w:val="28"/>
          <w:lang w:val="en-GB"/>
        </w:rPr>
        <w:t xml:space="preserve">of deficiency anaemia include: </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 xml:space="preserve">Glossitis </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 xml:space="preserve">Angular chelitis </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 xml:space="preserve">Aphthous ulcers </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Burning/sore tongue</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 xml:space="preserve">Candidiosis  </w:t>
      </w:r>
    </w:p>
    <w:p w:rsidR="00D373F1" w:rsidRPr="00D373F1" w:rsidRDefault="00D373F1" w:rsidP="00D373F1">
      <w:pPr>
        <w:pStyle w:val="a5"/>
        <w:numPr>
          <w:ilvl w:val="0"/>
          <w:numId w:val="15"/>
        </w:numPr>
        <w:rPr>
          <w:rFonts w:cstheme="minorHAnsi"/>
          <w:sz w:val="28"/>
          <w:szCs w:val="28"/>
        </w:rPr>
      </w:pPr>
      <w:r w:rsidRPr="00D373F1">
        <w:rPr>
          <w:rFonts w:cstheme="minorHAnsi"/>
          <w:sz w:val="28"/>
          <w:szCs w:val="28"/>
          <w:lang w:val="en-GB"/>
        </w:rPr>
        <w:t xml:space="preserve">Pallor of oral mucosa </w:t>
      </w:r>
    </w:p>
    <w:p w:rsidR="00D373F1" w:rsidRPr="00D373F1" w:rsidRDefault="00D373F1" w:rsidP="00D373F1">
      <w:pPr>
        <w:pStyle w:val="a5"/>
        <w:rPr>
          <w:rFonts w:cstheme="minorHAnsi"/>
          <w:sz w:val="28"/>
          <w:szCs w:val="28"/>
        </w:rPr>
      </w:pPr>
    </w:p>
    <w:p w:rsidR="00D373F1" w:rsidRPr="00D373F1" w:rsidRDefault="00D373F1" w:rsidP="00D373F1">
      <w:pPr>
        <w:pStyle w:val="a5"/>
        <w:numPr>
          <w:ilvl w:val="0"/>
          <w:numId w:val="19"/>
        </w:numPr>
        <w:rPr>
          <w:rFonts w:cstheme="minorHAnsi"/>
          <w:sz w:val="28"/>
          <w:szCs w:val="28"/>
        </w:rPr>
      </w:pPr>
      <w:r w:rsidRPr="00D373F1">
        <w:rPr>
          <w:rFonts w:cstheme="minorHAnsi"/>
          <w:sz w:val="28"/>
          <w:szCs w:val="28"/>
          <w:lang w:val="en-GB"/>
        </w:rPr>
        <w:t>Postoperative pain is best managed by paracetamol not aspirin or NSAIDs for sickle cell anemia patients (because NSAIDs when metabolized will cause acidosis and this acids can trigger sickle cell crisis ).</w:t>
      </w:r>
    </w:p>
    <w:p w:rsidR="00D373F1" w:rsidRPr="00D373F1" w:rsidRDefault="00D373F1" w:rsidP="00D373F1">
      <w:pPr>
        <w:pStyle w:val="a5"/>
        <w:rPr>
          <w:rFonts w:cstheme="minorHAnsi"/>
          <w:sz w:val="28"/>
          <w:szCs w:val="28"/>
        </w:rPr>
      </w:pPr>
    </w:p>
    <w:p w:rsidR="00D373F1" w:rsidRPr="00D373F1" w:rsidRDefault="003708A5" w:rsidP="00D373F1">
      <w:pPr>
        <w:pStyle w:val="a5"/>
        <w:numPr>
          <w:ilvl w:val="0"/>
          <w:numId w:val="19"/>
        </w:numPr>
        <w:rPr>
          <w:rFonts w:cstheme="minorHAnsi"/>
          <w:sz w:val="28"/>
          <w:szCs w:val="28"/>
        </w:rPr>
      </w:pPr>
      <w:r w:rsidRPr="00D373F1">
        <w:rPr>
          <w:rFonts w:cstheme="minorHAnsi"/>
          <w:sz w:val="28"/>
          <w:szCs w:val="28"/>
          <w:lang w:val="en-GB"/>
        </w:rPr>
        <w:t>Iron</w:t>
      </w:r>
      <w:r w:rsidR="00D373F1" w:rsidRPr="00D373F1">
        <w:rPr>
          <w:rFonts w:cstheme="minorHAnsi"/>
          <w:sz w:val="28"/>
          <w:szCs w:val="28"/>
          <w:lang w:val="en-GB"/>
        </w:rPr>
        <w:t xml:space="preserve"> overload in thalasse</w:t>
      </w:r>
      <w:r>
        <w:rPr>
          <w:rFonts w:cstheme="minorHAnsi"/>
          <w:sz w:val="28"/>
          <w:szCs w:val="28"/>
          <w:lang w:val="en-GB"/>
        </w:rPr>
        <w:t>mia patients may cause diabetes</w:t>
      </w:r>
      <w:r w:rsidR="00D373F1" w:rsidRPr="00D373F1">
        <w:rPr>
          <w:rFonts w:cstheme="minorHAnsi"/>
          <w:sz w:val="28"/>
          <w:szCs w:val="28"/>
          <w:lang w:val="en-GB"/>
        </w:rPr>
        <w:t xml:space="preserve">, pancreatic damage ,kidney failure and xerostomia due to the accumulation of iron in the salivary glands .   </w:t>
      </w:r>
    </w:p>
    <w:p w:rsidR="00D373F1" w:rsidRPr="00D373F1" w:rsidRDefault="00D373F1" w:rsidP="00D373F1">
      <w:pPr>
        <w:pStyle w:val="a5"/>
        <w:numPr>
          <w:ilvl w:val="0"/>
          <w:numId w:val="19"/>
        </w:numPr>
        <w:rPr>
          <w:rFonts w:cstheme="minorHAnsi"/>
          <w:sz w:val="28"/>
          <w:szCs w:val="28"/>
        </w:rPr>
      </w:pPr>
      <w:r w:rsidRPr="00D373F1">
        <w:rPr>
          <w:rFonts w:cstheme="minorHAnsi"/>
          <w:sz w:val="28"/>
          <w:szCs w:val="28"/>
          <w:lang w:val="en-GB"/>
        </w:rPr>
        <w:t>Routine dental procedure can be carried out safely in thalassemia minor patients</w:t>
      </w:r>
    </w:p>
    <w:p w:rsidR="00D373F1" w:rsidRDefault="00D373F1" w:rsidP="00D373F1">
      <w:pPr>
        <w:pStyle w:val="a5"/>
        <w:numPr>
          <w:ilvl w:val="0"/>
          <w:numId w:val="19"/>
        </w:numPr>
        <w:rPr>
          <w:rFonts w:cstheme="minorHAnsi"/>
          <w:sz w:val="28"/>
          <w:szCs w:val="28"/>
        </w:rPr>
      </w:pPr>
      <w:r w:rsidRPr="00D373F1">
        <w:rPr>
          <w:rFonts w:cstheme="minorHAnsi"/>
          <w:sz w:val="28"/>
          <w:szCs w:val="28"/>
          <w:lang w:val="en-GB"/>
        </w:rPr>
        <w:t>Antibiotics prophylaxis before surgical procedures is indicated in splenectomised patients and in patients with hypersplenism .</w:t>
      </w:r>
    </w:p>
    <w:p w:rsidR="00DB5C8E" w:rsidRDefault="00DB5C8E" w:rsidP="0008671C">
      <w:pPr>
        <w:pStyle w:val="a5"/>
        <w:rPr>
          <w:rFonts w:cstheme="minorHAnsi"/>
          <w:sz w:val="28"/>
          <w:szCs w:val="28"/>
        </w:rPr>
      </w:pPr>
    </w:p>
    <w:p w:rsidR="00D373F1" w:rsidRDefault="00D373F1" w:rsidP="00D373F1">
      <w:pPr>
        <w:pStyle w:val="a5"/>
        <w:numPr>
          <w:ilvl w:val="0"/>
          <w:numId w:val="19"/>
        </w:numPr>
        <w:rPr>
          <w:rFonts w:cstheme="minorHAnsi"/>
          <w:sz w:val="28"/>
          <w:szCs w:val="28"/>
        </w:rPr>
      </w:pPr>
      <w:r w:rsidRPr="00D373F1">
        <w:rPr>
          <w:rFonts w:cstheme="minorHAnsi"/>
          <w:sz w:val="28"/>
          <w:szCs w:val="28"/>
          <w:lang w:val="en-GB"/>
        </w:rPr>
        <w:t>Oral surgical treatment in thalassemia patients is influenced by three major problems ;</w:t>
      </w:r>
      <w:r w:rsidR="00DB5C8E">
        <w:rPr>
          <w:rFonts w:cstheme="minorHAnsi"/>
          <w:sz w:val="28"/>
          <w:szCs w:val="28"/>
          <w:lang w:val="en-GB"/>
        </w:rPr>
        <w:t xml:space="preserve"> </w:t>
      </w:r>
      <w:r w:rsidRPr="00D373F1">
        <w:rPr>
          <w:rFonts w:cstheme="minorHAnsi"/>
          <w:sz w:val="28"/>
          <w:szCs w:val="28"/>
          <w:lang w:val="en-GB"/>
        </w:rPr>
        <w:t>anaemia,</w:t>
      </w:r>
      <w:r w:rsidR="00DB5C8E">
        <w:rPr>
          <w:rFonts w:cstheme="minorHAnsi"/>
          <w:sz w:val="28"/>
          <w:szCs w:val="28"/>
          <w:lang w:val="en-GB"/>
        </w:rPr>
        <w:t xml:space="preserve"> </w:t>
      </w:r>
      <w:r w:rsidRPr="00D373F1">
        <w:rPr>
          <w:rFonts w:cstheme="minorHAnsi"/>
          <w:sz w:val="28"/>
          <w:szCs w:val="28"/>
          <w:lang w:val="en-GB"/>
        </w:rPr>
        <w:t xml:space="preserve">susceptibility to infection, and associated organ damage due to iron overload may cause diabetes , pancreatic damage ,kidney failure and xerostomia due to the accumulation of iron in the salivary glands .   </w:t>
      </w:r>
    </w:p>
    <w:p w:rsidR="00DB5C8E" w:rsidRPr="00D373F1" w:rsidRDefault="00DB5C8E" w:rsidP="00DB5C8E">
      <w:pPr>
        <w:pStyle w:val="a5"/>
        <w:rPr>
          <w:rFonts w:cstheme="minorHAnsi"/>
          <w:sz w:val="28"/>
          <w:szCs w:val="28"/>
        </w:rPr>
      </w:pPr>
    </w:p>
    <w:p w:rsidR="00F00546" w:rsidRPr="00D373F1" w:rsidRDefault="00D373F1" w:rsidP="00D373F1">
      <w:pPr>
        <w:pStyle w:val="a5"/>
        <w:numPr>
          <w:ilvl w:val="0"/>
          <w:numId w:val="19"/>
        </w:numPr>
        <w:rPr>
          <w:rFonts w:cstheme="minorHAnsi"/>
          <w:sz w:val="28"/>
          <w:szCs w:val="28"/>
        </w:rPr>
      </w:pPr>
      <w:r w:rsidRPr="00D373F1">
        <w:rPr>
          <w:rFonts w:cstheme="minorHAnsi"/>
          <w:sz w:val="28"/>
          <w:szCs w:val="28"/>
          <w:lang w:val="en-GB"/>
        </w:rPr>
        <w:t>Patients who had repeated blood transfusion are at risk of blood born infections (HIV, HBV) and therefore represent a cross infection hazard .</w:t>
      </w:r>
    </w:p>
    <w:p w:rsidR="005F548F" w:rsidRPr="00D373F1" w:rsidRDefault="005F548F" w:rsidP="00D373F1">
      <w:pPr>
        <w:pStyle w:val="Default"/>
        <w:rPr>
          <w:rFonts w:asciiTheme="minorHAnsi" w:hAnsiTheme="minorHAnsi" w:cstheme="minorHAnsi"/>
          <w:color w:val="auto"/>
          <w:sz w:val="28"/>
          <w:szCs w:val="28"/>
        </w:rPr>
      </w:pPr>
    </w:p>
    <w:p w:rsidR="00F07B3B" w:rsidRPr="00D373F1" w:rsidRDefault="00F07B3B" w:rsidP="00D373F1">
      <w:pPr>
        <w:pStyle w:val="Default"/>
        <w:rPr>
          <w:rFonts w:asciiTheme="minorHAnsi" w:hAnsiTheme="minorHAnsi" w:cstheme="minorHAnsi"/>
          <w:i/>
          <w:iCs/>
          <w:color w:val="auto"/>
          <w:sz w:val="28"/>
          <w:szCs w:val="28"/>
        </w:rPr>
      </w:pPr>
    </w:p>
    <w:p w:rsidR="003A74F2" w:rsidRPr="00D373F1" w:rsidRDefault="003A74F2" w:rsidP="00D373F1">
      <w:pPr>
        <w:rPr>
          <w:rFonts w:cstheme="minorHAnsi"/>
          <w:sz w:val="28"/>
          <w:szCs w:val="28"/>
        </w:rPr>
      </w:pPr>
    </w:p>
    <w:sectPr w:rsidR="003A74F2" w:rsidRPr="00D373F1" w:rsidSect="00A779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288"/>
    <w:multiLevelType w:val="hybridMultilevel"/>
    <w:tmpl w:val="DA521BF0"/>
    <w:lvl w:ilvl="0" w:tplc="53AA242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61380"/>
    <w:multiLevelType w:val="hybridMultilevel"/>
    <w:tmpl w:val="A6186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F0736"/>
    <w:multiLevelType w:val="hybridMultilevel"/>
    <w:tmpl w:val="9B80F6C2"/>
    <w:lvl w:ilvl="0" w:tplc="276A51B6">
      <w:start w:val="1"/>
      <w:numFmt w:val="bullet"/>
      <w:lvlText w:val="•"/>
      <w:lvlJc w:val="left"/>
      <w:pPr>
        <w:tabs>
          <w:tab w:val="num" w:pos="720"/>
        </w:tabs>
        <w:ind w:left="720" w:hanging="360"/>
      </w:pPr>
      <w:rPr>
        <w:rFonts w:ascii="Arial" w:hAnsi="Arial" w:hint="default"/>
      </w:rPr>
    </w:lvl>
    <w:lvl w:ilvl="1" w:tplc="41FCDF18" w:tentative="1">
      <w:start w:val="1"/>
      <w:numFmt w:val="bullet"/>
      <w:lvlText w:val="•"/>
      <w:lvlJc w:val="left"/>
      <w:pPr>
        <w:tabs>
          <w:tab w:val="num" w:pos="1440"/>
        </w:tabs>
        <w:ind w:left="1440" w:hanging="360"/>
      </w:pPr>
      <w:rPr>
        <w:rFonts w:ascii="Arial" w:hAnsi="Arial" w:hint="default"/>
      </w:rPr>
    </w:lvl>
    <w:lvl w:ilvl="2" w:tplc="4C82A940" w:tentative="1">
      <w:start w:val="1"/>
      <w:numFmt w:val="bullet"/>
      <w:lvlText w:val="•"/>
      <w:lvlJc w:val="left"/>
      <w:pPr>
        <w:tabs>
          <w:tab w:val="num" w:pos="2160"/>
        </w:tabs>
        <w:ind w:left="2160" w:hanging="360"/>
      </w:pPr>
      <w:rPr>
        <w:rFonts w:ascii="Arial" w:hAnsi="Arial" w:hint="default"/>
      </w:rPr>
    </w:lvl>
    <w:lvl w:ilvl="3" w:tplc="B02CF56E" w:tentative="1">
      <w:start w:val="1"/>
      <w:numFmt w:val="bullet"/>
      <w:lvlText w:val="•"/>
      <w:lvlJc w:val="left"/>
      <w:pPr>
        <w:tabs>
          <w:tab w:val="num" w:pos="2880"/>
        </w:tabs>
        <w:ind w:left="2880" w:hanging="360"/>
      </w:pPr>
      <w:rPr>
        <w:rFonts w:ascii="Arial" w:hAnsi="Arial" w:hint="default"/>
      </w:rPr>
    </w:lvl>
    <w:lvl w:ilvl="4" w:tplc="4014D478" w:tentative="1">
      <w:start w:val="1"/>
      <w:numFmt w:val="bullet"/>
      <w:lvlText w:val="•"/>
      <w:lvlJc w:val="left"/>
      <w:pPr>
        <w:tabs>
          <w:tab w:val="num" w:pos="3600"/>
        </w:tabs>
        <w:ind w:left="3600" w:hanging="360"/>
      </w:pPr>
      <w:rPr>
        <w:rFonts w:ascii="Arial" w:hAnsi="Arial" w:hint="default"/>
      </w:rPr>
    </w:lvl>
    <w:lvl w:ilvl="5" w:tplc="B2F84404" w:tentative="1">
      <w:start w:val="1"/>
      <w:numFmt w:val="bullet"/>
      <w:lvlText w:val="•"/>
      <w:lvlJc w:val="left"/>
      <w:pPr>
        <w:tabs>
          <w:tab w:val="num" w:pos="4320"/>
        </w:tabs>
        <w:ind w:left="4320" w:hanging="360"/>
      </w:pPr>
      <w:rPr>
        <w:rFonts w:ascii="Arial" w:hAnsi="Arial" w:hint="default"/>
      </w:rPr>
    </w:lvl>
    <w:lvl w:ilvl="6" w:tplc="D81C22F8" w:tentative="1">
      <w:start w:val="1"/>
      <w:numFmt w:val="bullet"/>
      <w:lvlText w:val="•"/>
      <w:lvlJc w:val="left"/>
      <w:pPr>
        <w:tabs>
          <w:tab w:val="num" w:pos="5040"/>
        </w:tabs>
        <w:ind w:left="5040" w:hanging="360"/>
      </w:pPr>
      <w:rPr>
        <w:rFonts w:ascii="Arial" w:hAnsi="Arial" w:hint="default"/>
      </w:rPr>
    </w:lvl>
    <w:lvl w:ilvl="7" w:tplc="E3A035D8" w:tentative="1">
      <w:start w:val="1"/>
      <w:numFmt w:val="bullet"/>
      <w:lvlText w:val="•"/>
      <w:lvlJc w:val="left"/>
      <w:pPr>
        <w:tabs>
          <w:tab w:val="num" w:pos="5760"/>
        </w:tabs>
        <w:ind w:left="5760" w:hanging="360"/>
      </w:pPr>
      <w:rPr>
        <w:rFonts w:ascii="Arial" w:hAnsi="Arial" w:hint="default"/>
      </w:rPr>
    </w:lvl>
    <w:lvl w:ilvl="8" w:tplc="1E8EB464" w:tentative="1">
      <w:start w:val="1"/>
      <w:numFmt w:val="bullet"/>
      <w:lvlText w:val="•"/>
      <w:lvlJc w:val="left"/>
      <w:pPr>
        <w:tabs>
          <w:tab w:val="num" w:pos="6480"/>
        </w:tabs>
        <w:ind w:left="6480" w:hanging="360"/>
      </w:pPr>
      <w:rPr>
        <w:rFonts w:ascii="Arial" w:hAnsi="Arial" w:hint="default"/>
      </w:rPr>
    </w:lvl>
  </w:abstractNum>
  <w:abstractNum w:abstractNumId="3">
    <w:nsid w:val="28F4416C"/>
    <w:multiLevelType w:val="hybridMultilevel"/>
    <w:tmpl w:val="F8487B24"/>
    <w:lvl w:ilvl="0" w:tplc="53AA2428">
      <w:start w:val="1"/>
      <w:numFmt w:val="bullet"/>
      <w:lvlText w:val="•"/>
      <w:lvlJc w:val="left"/>
      <w:pPr>
        <w:tabs>
          <w:tab w:val="num" w:pos="720"/>
        </w:tabs>
        <w:ind w:left="720" w:hanging="360"/>
      </w:pPr>
      <w:rPr>
        <w:rFonts w:ascii="Arial" w:hAnsi="Arial" w:hint="default"/>
      </w:rPr>
    </w:lvl>
    <w:lvl w:ilvl="1" w:tplc="9042C0AE" w:tentative="1">
      <w:start w:val="1"/>
      <w:numFmt w:val="bullet"/>
      <w:lvlText w:val="•"/>
      <w:lvlJc w:val="left"/>
      <w:pPr>
        <w:tabs>
          <w:tab w:val="num" w:pos="1440"/>
        </w:tabs>
        <w:ind w:left="1440" w:hanging="360"/>
      </w:pPr>
      <w:rPr>
        <w:rFonts w:ascii="Arial" w:hAnsi="Arial" w:hint="default"/>
      </w:rPr>
    </w:lvl>
    <w:lvl w:ilvl="2" w:tplc="553A1E40" w:tentative="1">
      <w:start w:val="1"/>
      <w:numFmt w:val="bullet"/>
      <w:lvlText w:val="•"/>
      <w:lvlJc w:val="left"/>
      <w:pPr>
        <w:tabs>
          <w:tab w:val="num" w:pos="2160"/>
        </w:tabs>
        <w:ind w:left="2160" w:hanging="360"/>
      </w:pPr>
      <w:rPr>
        <w:rFonts w:ascii="Arial" w:hAnsi="Arial" w:hint="default"/>
      </w:rPr>
    </w:lvl>
    <w:lvl w:ilvl="3" w:tplc="C1289782" w:tentative="1">
      <w:start w:val="1"/>
      <w:numFmt w:val="bullet"/>
      <w:lvlText w:val="•"/>
      <w:lvlJc w:val="left"/>
      <w:pPr>
        <w:tabs>
          <w:tab w:val="num" w:pos="2880"/>
        </w:tabs>
        <w:ind w:left="2880" w:hanging="360"/>
      </w:pPr>
      <w:rPr>
        <w:rFonts w:ascii="Arial" w:hAnsi="Arial" w:hint="default"/>
      </w:rPr>
    </w:lvl>
    <w:lvl w:ilvl="4" w:tplc="D5C2F8E2" w:tentative="1">
      <w:start w:val="1"/>
      <w:numFmt w:val="bullet"/>
      <w:lvlText w:val="•"/>
      <w:lvlJc w:val="left"/>
      <w:pPr>
        <w:tabs>
          <w:tab w:val="num" w:pos="3600"/>
        </w:tabs>
        <w:ind w:left="3600" w:hanging="360"/>
      </w:pPr>
      <w:rPr>
        <w:rFonts w:ascii="Arial" w:hAnsi="Arial" w:hint="default"/>
      </w:rPr>
    </w:lvl>
    <w:lvl w:ilvl="5" w:tplc="AE86DF02" w:tentative="1">
      <w:start w:val="1"/>
      <w:numFmt w:val="bullet"/>
      <w:lvlText w:val="•"/>
      <w:lvlJc w:val="left"/>
      <w:pPr>
        <w:tabs>
          <w:tab w:val="num" w:pos="4320"/>
        </w:tabs>
        <w:ind w:left="4320" w:hanging="360"/>
      </w:pPr>
      <w:rPr>
        <w:rFonts w:ascii="Arial" w:hAnsi="Arial" w:hint="default"/>
      </w:rPr>
    </w:lvl>
    <w:lvl w:ilvl="6" w:tplc="DF3CC682" w:tentative="1">
      <w:start w:val="1"/>
      <w:numFmt w:val="bullet"/>
      <w:lvlText w:val="•"/>
      <w:lvlJc w:val="left"/>
      <w:pPr>
        <w:tabs>
          <w:tab w:val="num" w:pos="5040"/>
        </w:tabs>
        <w:ind w:left="5040" w:hanging="360"/>
      </w:pPr>
      <w:rPr>
        <w:rFonts w:ascii="Arial" w:hAnsi="Arial" w:hint="default"/>
      </w:rPr>
    </w:lvl>
    <w:lvl w:ilvl="7" w:tplc="FCB8B616" w:tentative="1">
      <w:start w:val="1"/>
      <w:numFmt w:val="bullet"/>
      <w:lvlText w:val="•"/>
      <w:lvlJc w:val="left"/>
      <w:pPr>
        <w:tabs>
          <w:tab w:val="num" w:pos="5760"/>
        </w:tabs>
        <w:ind w:left="5760" w:hanging="360"/>
      </w:pPr>
      <w:rPr>
        <w:rFonts w:ascii="Arial" w:hAnsi="Arial" w:hint="default"/>
      </w:rPr>
    </w:lvl>
    <w:lvl w:ilvl="8" w:tplc="09EE3F04" w:tentative="1">
      <w:start w:val="1"/>
      <w:numFmt w:val="bullet"/>
      <w:lvlText w:val="•"/>
      <w:lvlJc w:val="left"/>
      <w:pPr>
        <w:tabs>
          <w:tab w:val="num" w:pos="6480"/>
        </w:tabs>
        <w:ind w:left="6480" w:hanging="360"/>
      </w:pPr>
      <w:rPr>
        <w:rFonts w:ascii="Arial" w:hAnsi="Arial" w:hint="default"/>
      </w:rPr>
    </w:lvl>
  </w:abstractNum>
  <w:abstractNum w:abstractNumId="4">
    <w:nsid w:val="2BA93868"/>
    <w:multiLevelType w:val="hybridMultilevel"/>
    <w:tmpl w:val="644C2CEA"/>
    <w:lvl w:ilvl="0" w:tplc="10D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01064"/>
    <w:multiLevelType w:val="hybridMultilevel"/>
    <w:tmpl w:val="05969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774D3"/>
    <w:multiLevelType w:val="hybridMultilevel"/>
    <w:tmpl w:val="B526FF7E"/>
    <w:lvl w:ilvl="0" w:tplc="10D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F65AD"/>
    <w:multiLevelType w:val="hybridMultilevel"/>
    <w:tmpl w:val="BE80E690"/>
    <w:lvl w:ilvl="0" w:tplc="CBA65DCA">
      <w:start w:val="1"/>
      <w:numFmt w:val="bullet"/>
      <w:lvlText w:val="•"/>
      <w:lvlJc w:val="left"/>
      <w:pPr>
        <w:tabs>
          <w:tab w:val="num" w:pos="720"/>
        </w:tabs>
        <w:ind w:left="720" w:hanging="360"/>
      </w:pPr>
      <w:rPr>
        <w:rFonts w:ascii="Arial" w:hAnsi="Arial" w:hint="default"/>
      </w:rPr>
    </w:lvl>
    <w:lvl w:ilvl="1" w:tplc="AD228BD4" w:tentative="1">
      <w:start w:val="1"/>
      <w:numFmt w:val="bullet"/>
      <w:lvlText w:val="•"/>
      <w:lvlJc w:val="left"/>
      <w:pPr>
        <w:tabs>
          <w:tab w:val="num" w:pos="1440"/>
        </w:tabs>
        <w:ind w:left="1440" w:hanging="360"/>
      </w:pPr>
      <w:rPr>
        <w:rFonts w:ascii="Arial" w:hAnsi="Arial" w:hint="default"/>
      </w:rPr>
    </w:lvl>
    <w:lvl w:ilvl="2" w:tplc="C88EACBE" w:tentative="1">
      <w:start w:val="1"/>
      <w:numFmt w:val="bullet"/>
      <w:lvlText w:val="•"/>
      <w:lvlJc w:val="left"/>
      <w:pPr>
        <w:tabs>
          <w:tab w:val="num" w:pos="2160"/>
        </w:tabs>
        <w:ind w:left="2160" w:hanging="360"/>
      </w:pPr>
      <w:rPr>
        <w:rFonts w:ascii="Arial" w:hAnsi="Arial" w:hint="default"/>
      </w:rPr>
    </w:lvl>
    <w:lvl w:ilvl="3" w:tplc="6156BED8" w:tentative="1">
      <w:start w:val="1"/>
      <w:numFmt w:val="bullet"/>
      <w:lvlText w:val="•"/>
      <w:lvlJc w:val="left"/>
      <w:pPr>
        <w:tabs>
          <w:tab w:val="num" w:pos="2880"/>
        </w:tabs>
        <w:ind w:left="2880" w:hanging="360"/>
      </w:pPr>
      <w:rPr>
        <w:rFonts w:ascii="Arial" w:hAnsi="Arial" w:hint="default"/>
      </w:rPr>
    </w:lvl>
    <w:lvl w:ilvl="4" w:tplc="0A3CE448" w:tentative="1">
      <w:start w:val="1"/>
      <w:numFmt w:val="bullet"/>
      <w:lvlText w:val="•"/>
      <w:lvlJc w:val="left"/>
      <w:pPr>
        <w:tabs>
          <w:tab w:val="num" w:pos="3600"/>
        </w:tabs>
        <w:ind w:left="3600" w:hanging="360"/>
      </w:pPr>
      <w:rPr>
        <w:rFonts w:ascii="Arial" w:hAnsi="Arial" w:hint="default"/>
      </w:rPr>
    </w:lvl>
    <w:lvl w:ilvl="5" w:tplc="352AF256" w:tentative="1">
      <w:start w:val="1"/>
      <w:numFmt w:val="bullet"/>
      <w:lvlText w:val="•"/>
      <w:lvlJc w:val="left"/>
      <w:pPr>
        <w:tabs>
          <w:tab w:val="num" w:pos="4320"/>
        </w:tabs>
        <w:ind w:left="4320" w:hanging="360"/>
      </w:pPr>
      <w:rPr>
        <w:rFonts w:ascii="Arial" w:hAnsi="Arial" w:hint="default"/>
      </w:rPr>
    </w:lvl>
    <w:lvl w:ilvl="6" w:tplc="82E4E074" w:tentative="1">
      <w:start w:val="1"/>
      <w:numFmt w:val="bullet"/>
      <w:lvlText w:val="•"/>
      <w:lvlJc w:val="left"/>
      <w:pPr>
        <w:tabs>
          <w:tab w:val="num" w:pos="5040"/>
        </w:tabs>
        <w:ind w:left="5040" w:hanging="360"/>
      </w:pPr>
      <w:rPr>
        <w:rFonts w:ascii="Arial" w:hAnsi="Arial" w:hint="default"/>
      </w:rPr>
    </w:lvl>
    <w:lvl w:ilvl="7" w:tplc="710EBD0E" w:tentative="1">
      <w:start w:val="1"/>
      <w:numFmt w:val="bullet"/>
      <w:lvlText w:val="•"/>
      <w:lvlJc w:val="left"/>
      <w:pPr>
        <w:tabs>
          <w:tab w:val="num" w:pos="5760"/>
        </w:tabs>
        <w:ind w:left="5760" w:hanging="360"/>
      </w:pPr>
      <w:rPr>
        <w:rFonts w:ascii="Arial" w:hAnsi="Arial" w:hint="default"/>
      </w:rPr>
    </w:lvl>
    <w:lvl w:ilvl="8" w:tplc="5970B838" w:tentative="1">
      <w:start w:val="1"/>
      <w:numFmt w:val="bullet"/>
      <w:lvlText w:val="•"/>
      <w:lvlJc w:val="left"/>
      <w:pPr>
        <w:tabs>
          <w:tab w:val="num" w:pos="6480"/>
        </w:tabs>
        <w:ind w:left="6480" w:hanging="360"/>
      </w:pPr>
      <w:rPr>
        <w:rFonts w:ascii="Arial" w:hAnsi="Arial" w:hint="default"/>
      </w:rPr>
    </w:lvl>
  </w:abstractNum>
  <w:abstractNum w:abstractNumId="8">
    <w:nsid w:val="31FF4D4A"/>
    <w:multiLevelType w:val="hybridMultilevel"/>
    <w:tmpl w:val="1B1A0B24"/>
    <w:lvl w:ilvl="0" w:tplc="10DC3AE2">
      <w:start w:val="1"/>
      <w:numFmt w:val="decimal"/>
      <w:lvlText w:val="%1-"/>
      <w:lvlJc w:val="left"/>
      <w:pPr>
        <w:ind w:left="720" w:hanging="360"/>
      </w:pPr>
      <w:rPr>
        <w:rFonts w:hint="default"/>
      </w:rPr>
    </w:lvl>
    <w:lvl w:ilvl="1" w:tplc="C076F38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F0889"/>
    <w:multiLevelType w:val="hybridMultilevel"/>
    <w:tmpl w:val="55EE112E"/>
    <w:lvl w:ilvl="0" w:tplc="598E39E6">
      <w:start w:val="1"/>
      <w:numFmt w:val="bullet"/>
      <w:lvlText w:val="•"/>
      <w:lvlJc w:val="left"/>
      <w:pPr>
        <w:tabs>
          <w:tab w:val="num" w:pos="720"/>
        </w:tabs>
        <w:ind w:left="720" w:hanging="360"/>
      </w:pPr>
      <w:rPr>
        <w:rFonts w:ascii="Arial" w:hAnsi="Arial" w:hint="default"/>
      </w:rPr>
    </w:lvl>
    <w:lvl w:ilvl="1" w:tplc="AA0C2E8A" w:tentative="1">
      <w:start w:val="1"/>
      <w:numFmt w:val="bullet"/>
      <w:lvlText w:val="•"/>
      <w:lvlJc w:val="left"/>
      <w:pPr>
        <w:tabs>
          <w:tab w:val="num" w:pos="1440"/>
        </w:tabs>
        <w:ind w:left="1440" w:hanging="360"/>
      </w:pPr>
      <w:rPr>
        <w:rFonts w:ascii="Arial" w:hAnsi="Arial" w:hint="default"/>
      </w:rPr>
    </w:lvl>
    <w:lvl w:ilvl="2" w:tplc="AA10A634" w:tentative="1">
      <w:start w:val="1"/>
      <w:numFmt w:val="bullet"/>
      <w:lvlText w:val="•"/>
      <w:lvlJc w:val="left"/>
      <w:pPr>
        <w:tabs>
          <w:tab w:val="num" w:pos="2160"/>
        </w:tabs>
        <w:ind w:left="2160" w:hanging="360"/>
      </w:pPr>
      <w:rPr>
        <w:rFonts w:ascii="Arial" w:hAnsi="Arial" w:hint="default"/>
      </w:rPr>
    </w:lvl>
    <w:lvl w:ilvl="3" w:tplc="9B547C58" w:tentative="1">
      <w:start w:val="1"/>
      <w:numFmt w:val="bullet"/>
      <w:lvlText w:val="•"/>
      <w:lvlJc w:val="left"/>
      <w:pPr>
        <w:tabs>
          <w:tab w:val="num" w:pos="2880"/>
        </w:tabs>
        <w:ind w:left="2880" w:hanging="360"/>
      </w:pPr>
      <w:rPr>
        <w:rFonts w:ascii="Arial" w:hAnsi="Arial" w:hint="default"/>
      </w:rPr>
    </w:lvl>
    <w:lvl w:ilvl="4" w:tplc="DA86ED2A" w:tentative="1">
      <w:start w:val="1"/>
      <w:numFmt w:val="bullet"/>
      <w:lvlText w:val="•"/>
      <w:lvlJc w:val="left"/>
      <w:pPr>
        <w:tabs>
          <w:tab w:val="num" w:pos="3600"/>
        </w:tabs>
        <w:ind w:left="3600" w:hanging="360"/>
      </w:pPr>
      <w:rPr>
        <w:rFonts w:ascii="Arial" w:hAnsi="Arial" w:hint="default"/>
      </w:rPr>
    </w:lvl>
    <w:lvl w:ilvl="5" w:tplc="2C4CB370" w:tentative="1">
      <w:start w:val="1"/>
      <w:numFmt w:val="bullet"/>
      <w:lvlText w:val="•"/>
      <w:lvlJc w:val="left"/>
      <w:pPr>
        <w:tabs>
          <w:tab w:val="num" w:pos="4320"/>
        </w:tabs>
        <w:ind w:left="4320" w:hanging="360"/>
      </w:pPr>
      <w:rPr>
        <w:rFonts w:ascii="Arial" w:hAnsi="Arial" w:hint="default"/>
      </w:rPr>
    </w:lvl>
    <w:lvl w:ilvl="6" w:tplc="6D7E19CE" w:tentative="1">
      <w:start w:val="1"/>
      <w:numFmt w:val="bullet"/>
      <w:lvlText w:val="•"/>
      <w:lvlJc w:val="left"/>
      <w:pPr>
        <w:tabs>
          <w:tab w:val="num" w:pos="5040"/>
        </w:tabs>
        <w:ind w:left="5040" w:hanging="360"/>
      </w:pPr>
      <w:rPr>
        <w:rFonts w:ascii="Arial" w:hAnsi="Arial" w:hint="default"/>
      </w:rPr>
    </w:lvl>
    <w:lvl w:ilvl="7" w:tplc="517C8ED6" w:tentative="1">
      <w:start w:val="1"/>
      <w:numFmt w:val="bullet"/>
      <w:lvlText w:val="•"/>
      <w:lvlJc w:val="left"/>
      <w:pPr>
        <w:tabs>
          <w:tab w:val="num" w:pos="5760"/>
        </w:tabs>
        <w:ind w:left="5760" w:hanging="360"/>
      </w:pPr>
      <w:rPr>
        <w:rFonts w:ascii="Arial" w:hAnsi="Arial" w:hint="default"/>
      </w:rPr>
    </w:lvl>
    <w:lvl w:ilvl="8" w:tplc="54B416D6" w:tentative="1">
      <w:start w:val="1"/>
      <w:numFmt w:val="bullet"/>
      <w:lvlText w:val="•"/>
      <w:lvlJc w:val="left"/>
      <w:pPr>
        <w:tabs>
          <w:tab w:val="num" w:pos="6480"/>
        </w:tabs>
        <w:ind w:left="6480" w:hanging="360"/>
      </w:pPr>
      <w:rPr>
        <w:rFonts w:ascii="Arial" w:hAnsi="Arial" w:hint="default"/>
      </w:rPr>
    </w:lvl>
  </w:abstractNum>
  <w:abstractNum w:abstractNumId="10">
    <w:nsid w:val="3811309D"/>
    <w:multiLevelType w:val="hybridMultilevel"/>
    <w:tmpl w:val="75CEED98"/>
    <w:lvl w:ilvl="0" w:tplc="606A511A">
      <w:start w:val="1"/>
      <w:numFmt w:val="bullet"/>
      <w:lvlText w:val="•"/>
      <w:lvlJc w:val="left"/>
      <w:pPr>
        <w:tabs>
          <w:tab w:val="num" w:pos="720"/>
        </w:tabs>
        <w:ind w:left="720" w:hanging="360"/>
      </w:pPr>
      <w:rPr>
        <w:rFonts w:ascii="Arial" w:hAnsi="Arial" w:hint="default"/>
      </w:rPr>
    </w:lvl>
    <w:lvl w:ilvl="1" w:tplc="EAF43FAA" w:tentative="1">
      <w:start w:val="1"/>
      <w:numFmt w:val="bullet"/>
      <w:lvlText w:val="•"/>
      <w:lvlJc w:val="left"/>
      <w:pPr>
        <w:tabs>
          <w:tab w:val="num" w:pos="1440"/>
        </w:tabs>
        <w:ind w:left="1440" w:hanging="360"/>
      </w:pPr>
      <w:rPr>
        <w:rFonts w:ascii="Arial" w:hAnsi="Arial" w:hint="default"/>
      </w:rPr>
    </w:lvl>
    <w:lvl w:ilvl="2" w:tplc="B3820730" w:tentative="1">
      <w:start w:val="1"/>
      <w:numFmt w:val="bullet"/>
      <w:lvlText w:val="•"/>
      <w:lvlJc w:val="left"/>
      <w:pPr>
        <w:tabs>
          <w:tab w:val="num" w:pos="2160"/>
        </w:tabs>
        <w:ind w:left="2160" w:hanging="360"/>
      </w:pPr>
      <w:rPr>
        <w:rFonts w:ascii="Arial" w:hAnsi="Arial" w:hint="default"/>
      </w:rPr>
    </w:lvl>
    <w:lvl w:ilvl="3" w:tplc="24BEF5E2" w:tentative="1">
      <w:start w:val="1"/>
      <w:numFmt w:val="bullet"/>
      <w:lvlText w:val="•"/>
      <w:lvlJc w:val="left"/>
      <w:pPr>
        <w:tabs>
          <w:tab w:val="num" w:pos="2880"/>
        </w:tabs>
        <w:ind w:left="2880" w:hanging="360"/>
      </w:pPr>
      <w:rPr>
        <w:rFonts w:ascii="Arial" w:hAnsi="Arial" w:hint="default"/>
      </w:rPr>
    </w:lvl>
    <w:lvl w:ilvl="4" w:tplc="998AC396" w:tentative="1">
      <w:start w:val="1"/>
      <w:numFmt w:val="bullet"/>
      <w:lvlText w:val="•"/>
      <w:lvlJc w:val="left"/>
      <w:pPr>
        <w:tabs>
          <w:tab w:val="num" w:pos="3600"/>
        </w:tabs>
        <w:ind w:left="3600" w:hanging="360"/>
      </w:pPr>
      <w:rPr>
        <w:rFonts w:ascii="Arial" w:hAnsi="Arial" w:hint="default"/>
      </w:rPr>
    </w:lvl>
    <w:lvl w:ilvl="5" w:tplc="FEF229EC" w:tentative="1">
      <w:start w:val="1"/>
      <w:numFmt w:val="bullet"/>
      <w:lvlText w:val="•"/>
      <w:lvlJc w:val="left"/>
      <w:pPr>
        <w:tabs>
          <w:tab w:val="num" w:pos="4320"/>
        </w:tabs>
        <w:ind w:left="4320" w:hanging="360"/>
      </w:pPr>
      <w:rPr>
        <w:rFonts w:ascii="Arial" w:hAnsi="Arial" w:hint="default"/>
      </w:rPr>
    </w:lvl>
    <w:lvl w:ilvl="6" w:tplc="A4F0368C" w:tentative="1">
      <w:start w:val="1"/>
      <w:numFmt w:val="bullet"/>
      <w:lvlText w:val="•"/>
      <w:lvlJc w:val="left"/>
      <w:pPr>
        <w:tabs>
          <w:tab w:val="num" w:pos="5040"/>
        </w:tabs>
        <w:ind w:left="5040" w:hanging="360"/>
      </w:pPr>
      <w:rPr>
        <w:rFonts w:ascii="Arial" w:hAnsi="Arial" w:hint="default"/>
      </w:rPr>
    </w:lvl>
    <w:lvl w:ilvl="7" w:tplc="0714E79E" w:tentative="1">
      <w:start w:val="1"/>
      <w:numFmt w:val="bullet"/>
      <w:lvlText w:val="•"/>
      <w:lvlJc w:val="left"/>
      <w:pPr>
        <w:tabs>
          <w:tab w:val="num" w:pos="5760"/>
        </w:tabs>
        <w:ind w:left="5760" w:hanging="360"/>
      </w:pPr>
      <w:rPr>
        <w:rFonts w:ascii="Arial" w:hAnsi="Arial" w:hint="default"/>
      </w:rPr>
    </w:lvl>
    <w:lvl w:ilvl="8" w:tplc="4D8095A2" w:tentative="1">
      <w:start w:val="1"/>
      <w:numFmt w:val="bullet"/>
      <w:lvlText w:val="•"/>
      <w:lvlJc w:val="left"/>
      <w:pPr>
        <w:tabs>
          <w:tab w:val="num" w:pos="6480"/>
        </w:tabs>
        <w:ind w:left="6480" w:hanging="360"/>
      </w:pPr>
      <w:rPr>
        <w:rFonts w:ascii="Arial" w:hAnsi="Arial" w:hint="default"/>
      </w:rPr>
    </w:lvl>
  </w:abstractNum>
  <w:abstractNum w:abstractNumId="11">
    <w:nsid w:val="3CC3408A"/>
    <w:multiLevelType w:val="hybridMultilevel"/>
    <w:tmpl w:val="76A65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326619"/>
    <w:multiLevelType w:val="hybridMultilevel"/>
    <w:tmpl w:val="3EAEF682"/>
    <w:lvl w:ilvl="0" w:tplc="94C02CA0">
      <w:start w:val="1"/>
      <w:numFmt w:val="bullet"/>
      <w:lvlText w:val="•"/>
      <w:lvlJc w:val="left"/>
      <w:pPr>
        <w:tabs>
          <w:tab w:val="num" w:pos="720"/>
        </w:tabs>
        <w:ind w:left="720" w:hanging="360"/>
      </w:pPr>
      <w:rPr>
        <w:rFonts w:ascii="Arial" w:hAnsi="Arial" w:hint="default"/>
      </w:rPr>
    </w:lvl>
    <w:lvl w:ilvl="1" w:tplc="6ED430EE" w:tentative="1">
      <w:start w:val="1"/>
      <w:numFmt w:val="bullet"/>
      <w:lvlText w:val="•"/>
      <w:lvlJc w:val="left"/>
      <w:pPr>
        <w:tabs>
          <w:tab w:val="num" w:pos="1440"/>
        </w:tabs>
        <w:ind w:left="1440" w:hanging="360"/>
      </w:pPr>
      <w:rPr>
        <w:rFonts w:ascii="Arial" w:hAnsi="Arial" w:hint="default"/>
      </w:rPr>
    </w:lvl>
    <w:lvl w:ilvl="2" w:tplc="727CA214" w:tentative="1">
      <w:start w:val="1"/>
      <w:numFmt w:val="bullet"/>
      <w:lvlText w:val="•"/>
      <w:lvlJc w:val="left"/>
      <w:pPr>
        <w:tabs>
          <w:tab w:val="num" w:pos="2160"/>
        </w:tabs>
        <w:ind w:left="2160" w:hanging="360"/>
      </w:pPr>
      <w:rPr>
        <w:rFonts w:ascii="Arial" w:hAnsi="Arial" w:hint="default"/>
      </w:rPr>
    </w:lvl>
    <w:lvl w:ilvl="3" w:tplc="5D4A40BC" w:tentative="1">
      <w:start w:val="1"/>
      <w:numFmt w:val="bullet"/>
      <w:lvlText w:val="•"/>
      <w:lvlJc w:val="left"/>
      <w:pPr>
        <w:tabs>
          <w:tab w:val="num" w:pos="2880"/>
        </w:tabs>
        <w:ind w:left="2880" w:hanging="360"/>
      </w:pPr>
      <w:rPr>
        <w:rFonts w:ascii="Arial" w:hAnsi="Arial" w:hint="default"/>
      </w:rPr>
    </w:lvl>
    <w:lvl w:ilvl="4" w:tplc="C4D48A8E" w:tentative="1">
      <w:start w:val="1"/>
      <w:numFmt w:val="bullet"/>
      <w:lvlText w:val="•"/>
      <w:lvlJc w:val="left"/>
      <w:pPr>
        <w:tabs>
          <w:tab w:val="num" w:pos="3600"/>
        </w:tabs>
        <w:ind w:left="3600" w:hanging="360"/>
      </w:pPr>
      <w:rPr>
        <w:rFonts w:ascii="Arial" w:hAnsi="Arial" w:hint="default"/>
      </w:rPr>
    </w:lvl>
    <w:lvl w:ilvl="5" w:tplc="D6E22470" w:tentative="1">
      <w:start w:val="1"/>
      <w:numFmt w:val="bullet"/>
      <w:lvlText w:val="•"/>
      <w:lvlJc w:val="left"/>
      <w:pPr>
        <w:tabs>
          <w:tab w:val="num" w:pos="4320"/>
        </w:tabs>
        <w:ind w:left="4320" w:hanging="360"/>
      </w:pPr>
      <w:rPr>
        <w:rFonts w:ascii="Arial" w:hAnsi="Arial" w:hint="default"/>
      </w:rPr>
    </w:lvl>
    <w:lvl w:ilvl="6" w:tplc="5E0C55FC" w:tentative="1">
      <w:start w:val="1"/>
      <w:numFmt w:val="bullet"/>
      <w:lvlText w:val="•"/>
      <w:lvlJc w:val="left"/>
      <w:pPr>
        <w:tabs>
          <w:tab w:val="num" w:pos="5040"/>
        </w:tabs>
        <w:ind w:left="5040" w:hanging="360"/>
      </w:pPr>
      <w:rPr>
        <w:rFonts w:ascii="Arial" w:hAnsi="Arial" w:hint="default"/>
      </w:rPr>
    </w:lvl>
    <w:lvl w:ilvl="7" w:tplc="2D2EC106" w:tentative="1">
      <w:start w:val="1"/>
      <w:numFmt w:val="bullet"/>
      <w:lvlText w:val="•"/>
      <w:lvlJc w:val="left"/>
      <w:pPr>
        <w:tabs>
          <w:tab w:val="num" w:pos="5760"/>
        </w:tabs>
        <w:ind w:left="5760" w:hanging="360"/>
      </w:pPr>
      <w:rPr>
        <w:rFonts w:ascii="Arial" w:hAnsi="Arial" w:hint="default"/>
      </w:rPr>
    </w:lvl>
    <w:lvl w:ilvl="8" w:tplc="96360FA8" w:tentative="1">
      <w:start w:val="1"/>
      <w:numFmt w:val="bullet"/>
      <w:lvlText w:val="•"/>
      <w:lvlJc w:val="left"/>
      <w:pPr>
        <w:tabs>
          <w:tab w:val="num" w:pos="6480"/>
        </w:tabs>
        <w:ind w:left="6480" w:hanging="360"/>
      </w:pPr>
      <w:rPr>
        <w:rFonts w:ascii="Arial" w:hAnsi="Arial" w:hint="default"/>
      </w:rPr>
    </w:lvl>
  </w:abstractNum>
  <w:abstractNum w:abstractNumId="13">
    <w:nsid w:val="40A4122A"/>
    <w:multiLevelType w:val="hybridMultilevel"/>
    <w:tmpl w:val="F1CA962E"/>
    <w:lvl w:ilvl="0" w:tplc="FD80D1A0">
      <w:start w:val="1"/>
      <w:numFmt w:val="bullet"/>
      <w:lvlText w:val="•"/>
      <w:lvlJc w:val="left"/>
      <w:pPr>
        <w:tabs>
          <w:tab w:val="num" w:pos="720"/>
        </w:tabs>
        <w:ind w:left="720" w:hanging="360"/>
      </w:pPr>
      <w:rPr>
        <w:rFonts w:ascii="Arial" w:hAnsi="Arial" w:hint="default"/>
      </w:rPr>
    </w:lvl>
    <w:lvl w:ilvl="1" w:tplc="7E4A496A" w:tentative="1">
      <w:start w:val="1"/>
      <w:numFmt w:val="bullet"/>
      <w:lvlText w:val="•"/>
      <w:lvlJc w:val="left"/>
      <w:pPr>
        <w:tabs>
          <w:tab w:val="num" w:pos="1440"/>
        </w:tabs>
        <w:ind w:left="1440" w:hanging="360"/>
      </w:pPr>
      <w:rPr>
        <w:rFonts w:ascii="Arial" w:hAnsi="Arial" w:hint="default"/>
      </w:rPr>
    </w:lvl>
    <w:lvl w:ilvl="2" w:tplc="CD5E1DCA" w:tentative="1">
      <w:start w:val="1"/>
      <w:numFmt w:val="bullet"/>
      <w:lvlText w:val="•"/>
      <w:lvlJc w:val="left"/>
      <w:pPr>
        <w:tabs>
          <w:tab w:val="num" w:pos="2160"/>
        </w:tabs>
        <w:ind w:left="2160" w:hanging="360"/>
      </w:pPr>
      <w:rPr>
        <w:rFonts w:ascii="Arial" w:hAnsi="Arial" w:hint="default"/>
      </w:rPr>
    </w:lvl>
    <w:lvl w:ilvl="3" w:tplc="203C066E" w:tentative="1">
      <w:start w:val="1"/>
      <w:numFmt w:val="bullet"/>
      <w:lvlText w:val="•"/>
      <w:lvlJc w:val="left"/>
      <w:pPr>
        <w:tabs>
          <w:tab w:val="num" w:pos="2880"/>
        </w:tabs>
        <w:ind w:left="2880" w:hanging="360"/>
      </w:pPr>
      <w:rPr>
        <w:rFonts w:ascii="Arial" w:hAnsi="Arial" w:hint="default"/>
      </w:rPr>
    </w:lvl>
    <w:lvl w:ilvl="4" w:tplc="F286AE5A" w:tentative="1">
      <w:start w:val="1"/>
      <w:numFmt w:val="bullet"/>
      <w:lvlText w:val="•"/>
      <w:lvlJc w:val="left"/>
      <w:pPr>
        <w:tabs>
          <w:tab w:val="num" w:pos="3600"/>
        </w:tabs>
        <w:ind w:left="3600" w:hanging="360"/>
      </w:pPr>
      <w:rPr>
        <w:rFonts w:ascii="Arial" w:hAnsi="Arial" w:hint="default"/>
      </w:rPr>
    </w:lvl>
    <w:lvl w:ilvl="5" w:tplc="63A05564" w:tentative="1">
      <w:start w:val="1"/>
      <w:numFmt w:val="bullet"/>
      <w:lvlText w:val="•"/>
      <w:lvlJc w:val="left"/>
      <w:pPr>
        <w:tabs>
          <w:tab w:val="num" w:pos="4320"/>
        </w:tabs>
        <w:ind w:left="4320" w:hanging="360"/>
      </w:pPr>
      <w:rPr>
        <w:rFonts w:ascii="Arial" w:hAnsi="Arial" w:hint="default"/>
      </w:rPr>
    </w:lvl>
    <w:lvl w:ilvl="6" w:tplc="5E4C17BA" w:tentative="1">
      <w:start w:val="1"/>
      <w:numFmt w:val="bullet"/>
      <w:lvlText w:val="•"/>
      <w:lvlJc w:val="left"/>
      <w:pPr>
        <w:tabs>
          <w:tab w:val="num" w:pos="5040"/>
        </w:tabs>
        <w:ind w:left="5040" w:hanging="360"/>
      </w:pPr>
      <w:rPr>
        <w:rFonts w:ascii="Arial" w:hAnsi="Arial" w:hint="default"/>
      </w:rPr>
    </w:lvl>
    <w:lvl w:ilvl="7" w:tplc="A40CF7CC" w:tentative="1">
      <w:start w:val="1"/>
      <w:numFmt w:val="bullet"/>
      <w:lvlText w:val="•"/>
      <w:lvlJc w:val="left"/>
      <w:pPr>
        <w:tabs>
          <w:tab w:val="num" w:pos="5760"/>
        </w:tabs>
        <w:ind w:left="5760" w:hanging="360"/>
      </w:pPr>
      <w:rPr>
        <w:rFonts w:ascii="Arial" w:hAnsi="Arial" w:hint="default"/>
      </w:rPr>
    </w:lvl>
    <w:lvl w:ilvl="8" w:tplc="E53E4014" w:tentative="1">
      <w:start w:val="1"/>
      <w:numFmt w:val="bullet"/>
      <w:lvlText w:val="•"/>
      <w:lvlJc w:val="left"/>
      <w:pPr>
        <w:tabs>
          <w:tab w:val="num" w:pos="6480"/>
        </w:tabs>
        <w:ind w:left="6480" w:hanging="360"/>
      </w:pPr>
      <w:rPr>
        <w:rFonts w:ascii="Arial" w:hAnsi="Arial" w:hint="default"/>
      </w:rPr>
    </w:lvl>
  </w:abstractNum>
  <w:abstractNum w:abstractNumId="14">
    <w:nsid w:val="476D56B8"/>
    <w:multiLevelType w:val="hybridMultilevel"/>
    <w:tmpl w:val="41E0A40E"/>
    <w:lvl w:ilvl="0" w:tplc="44666EB2">
      <w:start w:val="1"/>
      <w:numFmt w:val="bullet"/>
      <w:lvlText w:val="•"/>
      <w:lvlJc w:val="left"/>
      <w:pPr>
        <w:tabs>
          <w:tab w:val="num" w:pos="720"/>
        </w:tabs>
        <w:ind w:left="720" w:hanging="360"/>
      </w:pPr>
      <w:rPr>
        <w:rFonts w:ascii="Arial" w:hAnsi="Arial" w:hint="default"/>
      </w:rPr>
    </w:lvl>
    <w:lvl w:ilvl="1" w:tplc="191CABB0" w:tentative="1">
      <w:start w:val="1"/>
      <w:numFmt w:val="bullet"/>
      <w:lvlText w:val="•"/>
      <w:lvlJc w:val="left"/>
      <w:pPr>
        <w:tabs>
          <w:tab w:val="num" w:pos="1440"/>
        </w:tabs>
        <w:ind w:left="1440" w:hanging="360"/>
      </w:pPr>
      <w:rPr>
        <w:rFonts w:ascii="Arial" w:hAnsi="Arial" w:hint="default"/>
      </w:rPr>
    </w:lvl>
    <w:lvl w:ilvl="2" w:tplc="0CFA2F02" w:tentative="1">
      <w:start w:val="1"/>
      <w:numFmt w:val="bullet"/>
      <w:lvlText w:val="•"/>
      <w:lvlJc w:val="left"/>
      <w:pPr>
        <w:tabs>
          <w:tab w:val="num" w:pos="2160"/>
        </w:tabs>
        <w:ind w:left="2160" w:hanging="360"/>
      </w:pPr>
      <w:rPr>
        <w:rFonts w:ascii="Arial" w:hAnsi="Arial" w:hint="default"/>
      </w:rPr>
    </w:lvl>
    <w:lvl w:ilvl="3" w:tplc="C226B940" w:tentative="1">
      <w:start w:val="1"/>
      <w:numFmt w:val="bullet"/>
      <w:lvlText w:val="•"/>
      <w:lvlJc w:val="left"/>
      <w:pPr>
        <w:tabs>
          <w:tab w:val="num" w:pos="2880"/>
        </w:tabs>
        <w:ind w:left="2880" w:hanging="360"/>
      </w:pPr>
      <w:rPr>
        <w:rFonts w:ascii="Arial" w:hAnsi="Arial" w:hint="default"/>
      </w:rPr>
    </w:lvl>
    <w:lvl w:ilvl="4" w:tplc="71B487B0" w:tentative="1">
      <w:start w:val="1"/>
      <w:numFmt w:val="bullet"/>
      <w:lvlText w:val="•"/>
      <w:lvlJc w:val="left"/>
      <w:pPr>
        <w:tabs>
          <w:tab w:val="num" w:pos="3600"/>
        </w:tabs>
        <w:ind w:left="3600" w:hanging="360"/>
      </w:pPr>
      <w:rPr>
        <w:rFonts w:ascii="Arial" w:hAnsi="Arial" w:hint="default"/>
      </w:rPr>
    </w:lvl>
    <w:lvl w:ilvl="5" w:tplc="0F20A900" w:tentative="1">
      <w:start w:val="1"/>
      <w:numFmt w:val="bullet"/>
      <w:lvlText w:val="•"/>
      <w:lvlJc w:val="left"/>
      <w:pPr>
        <w:tabs>
          <w:tab w:val="num" w:pos="4320"/>
        </w:tabs>
        <w:ind w:left="4320" w:hanging="360"/>
      </w:pPr>
      <w:rPr>
        <w:rFonts w:ascii="Arial" w:hAnsi="Arial" w:hint="default"/>
      </w:rPr>
    </w:lvl>
    <w:lvl w:ilvl="6" w:tplc="FFBC88EA" w:tentative="1">
      <w:start w:val="1"/>
      <w:numFmt w:val="bullet"/>
      <w:lvlText w:val="•"/>
      <w:lvlJc w:val="left"/>
      <w:pPr>
        <w:tabs>
          <w:tab w:val="num" w:pos="5040"/>
        </w:tabs>
        <w:ind w:left="5040" w:hanging="360"/>
      </w:pPr>
      <w:rPr>
        <w:rFonts w:ascii="Arial" w:hAnsi="Arial" w:hint="default"/>
      </w:rPr>
    </w:lvl>
    <w:lvl w:ilvl="7" w:tplc="E7625282" w:tentative="1">
      <w:start w:val="1"/>
      <w:numFmt w:val="bullet"/>
      <w:lvlText w:val="•"/>
      <w:lvlJc w:val="left"/>
      <w:pPr>
        <w:tabs>
          <w:tab w:val="num" w:pos="5760"/>
        </w:tabs>
        <w:ind w:left="5760" w:hanging="360"/>
      </w:pPr>
      <w:rPr>
        <w:rFonts w:ascii="Arial" w:hAnsi="Arial" w:hint="default"/>
      </w:rPr>
    </w:lvl>
    <w:lvl w:ilvl="8" w:tplc="A93E359E" w:tentative="1">
      <w:start w:val="1"/>
      <w:numFmt w:val="bullet"/>
      <w:lvlText w:val="•"/>
      <w:lvlJc w:val="left"/>
      <w:pPr>
        <w:tabs>
          <w:tab w:val="num" w:pos="6480"/>
        </w:tabs>
        <w:ind w:left="6480" w:hanging="360"/>
      </w:pPr>
      <w:rPr>
        <w:rFonts w:ascii="Arial" w:hAnsi="Arial" w:hint="default"/>
      </w:rPr>
    </w:lvl>
  </w:abstractNum>
  <w:abstractNum w:abstractNumId="15">
    <w:nsid w:val="4A253459"/>
    <w:multiLevelType w:val="hybridMultilevel"/>
    <w:tmpl w:val="3BE4F346"/>
    <w:lvl w:ilvl="0" w:tplc="10D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E2170"/>
    <w:multiLevelType w:val="hybridMultilevel"/>
    <w:tmpl w:val="F2F075F0"/>
    <w:lvl w:ilvl="0" w:tplc="DAF4793E">
      <w:start w:val="1"/>
      <w:numFmt w:val="bullet"/>
      <w:lvlText w:val="•"/>
      <w:lvlJc w:val="left"/>
      <w:pPr>
        <w:tabs>
          <w:tab w:val="num" w:pos="720"/>
        </w:tabs>
        <w:ind w:left="720" w:hanging="360"/>
      </w:pPr>
      <w:rPr>
        <w:rFonts w:ascii="Arial" w:hAnsi="Arial" w:hint="default"/>
      </w:rPr>
    </w:lvl>
    <w:lvl w:ilvl="1" w:tplc="D236E340" w:tentative="1">
      <w:start w:val="1"/>
      <w:numFmt w:val="bullet"/>
      <w:lvlText w:val="•"/>
      <w:lvlJc w:val="left"/>
      <w:pPr>
        <w:tabs>
          <w:tab w:val="num" w:pos="1440"/>
        </w:tabs>
        <w:ind w:left="1440" w:hanging="360"/>
      </w:pPr>
      <w:rPr>
        <w:rFonts w:ascii="Arial" w:hAnsi="Arial" w:hint="default"/>
      </w:rPr>
    </w:lvl>
    <w:lvl w:ilvl="2" w:tplc="C2689104" w:tentative="1">
      <w:start w:val="1"/>
      <w:numFmt w:val="bullet"/>
      <w:lvlText w:val="•"/>
      <w:lvlJc w:val="left"/>
      <w:pPr>
        <w:tabs>
          <w:tab w:val="num" w:pos="2160"/>
        </w:tabs>
        <w:ind w:left="2160" w:hanging="360"/>
      </w:pPr>
      <w:rPr>
        <w:rFonts w:ascii="Arial" w:hAnsi="Arial" w:hint="default"/>
      </w:rPr>
    </w:lvl>
    <w:lvl w:ilvl="3" w:tplc="DB90BF56" w:tentative="1">
      <w:start w:val="1"/>
      <w:numFmt w:val="bullet"/>
      <w:lvlText w:val="•"/>
      <w:lvlJc w:val="left"/>
      <w:pPr>
        <w:tabs>
          <w:tab w:val="num" w:pos="2880"/>
        </w:tabs>
        <w:ind w:left="2880" w:hanging="360"/>
      </w:pPr>
      <w:rPr>
        <w:rFonts w:ascii="Arial" w:hAnsi="Arial" w:hint="default"/>
      </w:rPr>
    </w:lvl>
    <w:lvl w:ilvl="4" w:tplc="BEC64A84" w:tentative="1">
      <w:start w:val="1"/>
      <w:numFmt w:val="bullet"/>
      <w:lvlText w:val="•"/>
      <w:lvlJc w:val="left"/>
      <w:pPr>
        <w:tabs>
          <w:tab w:val="num" w:pos="3600"/>
        </w:tabs>
        <w:ind w:left="3600" w:hanging="360"/>
      </w:pPr>
      <w:rPr>
        <w:rFonts w:ascii="Arial" w:hAnsi="Arial" w:hint="default"/>
      </w:rPr>
    </w:lvl>
    <w:lvl w:ilvl="5" w:tplc="40A6B000" w:tentative="1">
      <w:start w:val="1"/>
      <w:numFmt w:val="bullet"/>
      <w:lvlText w:val="•"/>
      <w:lvlJc w:val="left"/>
      <w:pPr>
        <w:tabs>
          <w:tab w:val="num" w:pos="4320"/>
        </w:tabs>
        <w:ind w:left="4320" w:hanging="360"/>
      </w:pPr>
      <w:rPr>
        <w:rFonts w:ascii="Arial" w:hAnsi="Arial" w:hint="default"/>
      </w:rPr>
    </w:lvl>
    <w:lvl w:ilvl="6" w:tplc="7DA6E372" w:tentative="1">
      <w:start w:val="1"/>
      <w:numFmt w:val="bullet"/>
      <w:lvlText w:val="•"/>
      <w:lvlJc w:val="left"/>
      <w:pPr>
        <w:tabs>
          <w:tab w:val="num" w:pos="5040"/>
        </w:tabs>
        <w:ind w:left="5040" w:hanging="360"/>
      </w:pPr>
      <w:rPr>
        <w:rFonts w:ascii="Arial" w:hAnsi="Arial" w:hint="default"/>
      </w:rPr>
    </w:lvl>
    <w:lvl w:ilvl="7" w:tplc="2AC2D90A" w:tentative="1">
      <w:start w:val="1"/>
      <w:numFmt w:val="bullet"/>
      <w:lvlText w:val="•"/>
      <w:lvlJc w:val="left"/>
      <w:pPr>
        <w:tabs>
          <w:tab w:val="num" w:pos="5760"/>
        </w:tabs>
        <w:ind w:left="5760" w:hanging="360"/>
      </w:pPr>
      <w:rPr>
        <w:rFonts w:ascii="Arial" w:hAnsi="Arial" w:hint="default"/>
      </w:rPr>
    </w:lvl>
    <w:lvl w:ilvl="8" w:tplc="E2625D4E" w:tentative="1">
      <w:start w:val="1"/>
      <w:numFmt w:val="bullet"/>
      <w:lvlText w:val="•"/>
      <w:lvlJc w:val="left"/>
      <w:pPr>
        <w:tabs>
          <w:tab w:val="num" w:pos="6480"/>
        </w:tabs>
        <w:ind w:left="6480" w:hanging="360"/>
      </w:pPr>
      <w:rPr>
        <w:rFonts w:ascii="Arial" w:hAnsi="Arial" w:hint="default"/>
      </w:rPr>
    </w:lvl>
  </w:abstractNum>
  <w:abstractNum w:abstractNumId="17">
    <w:nsid w:val="535068A8"/>
    <w:multiLevelType w:val="hybridMultilevel"/>
    <w:tmpl w:val="85766F6C"/>
    <w:lvl w:ilvl="0" w:tplc="E3AE49E0">
      <w:start w:val="1"/>
      <w:numFmt w:val="bullet"/>
      <w:lvlText w:val="•"/>
      <w:lvlJc w:val="left"/>
      <w:pPr>
        <w:tabs>
          <w:tab w:val="num" w:pos="720"/>
        </w:tabs>
        <w:ind w:left="720" w:hanging="360"/>
      </w:pPr>
      <w:rPr>
        <w:rFonts w:ascii="Arial" w:hAnsi="Arial" w:hint="default"/>
      </w:rPr>
    </w:lvl>
    <w:lvl w:ilvl="1" w:tplc="9510323E" w:tentative="1">
      <w:start w:val="1"/>
      <w:numFmt w:val="bullet"/>
      <w:lvlText w:val="•"/>
      <w:lvlJc w:val="left"/>
      <w:pPr>
        <w:tabs>
          <w:tab w:val="num" w:pos="1440"/>
        </w:tabs>
        <w:ind w:left="1440" w:hanging="360"/>
      </w:pPr>
      <w:rPr>
        <w:rFonts w:ascii="Arial" w:hAnsi="Arial" w:hint="default"/>
      </w:rPr>
    </w:lvl>
    <w:lvl w:ilvl="2" w:tplc="E43C5054" w:tentative="1">
      <w:start w:val="1"/>
      <w:numFmt w:val="bullet"/>
      <w:lvlText w:val="•"/>
      <w:lvlJc w:val="left"/>
      <w:pPr>
        <w:tabs>
          <w:tab w:val="num" w:pos="2160"/>
        </w:tabs>
        <w:ind w:left="2160" w:hanging="360"/>
      </w:pPr>
      <w:rPr>
        <w:rFonts w:ascii="Arial" w:hAnsi="Arial" w:hint="default"/>
      </w:rPr>
    </w:lvl>
    <w:lvl w:ilvl="3" w:tplc="3C0C25CC" w:tentative="1">
      <w:start w:val="1"/>
      <w:numFmt w:val="bullet"/>
      <w:lvlText w:val="•"/>
      <w:lvlJc w:val="left"/>
      <w:pPr>
        <w:tabs>
          <w:tab w:val="num" w:pos="2880"/>
        </w:tabs>
        <w:ind w:left="2880" w:hanging="360"/>
      </w:pPr>
      <w:rPr>
        <w:rFonts w:ascii="Arial" w:hAnsi="Arial" w:hint="default"/>
      </w:rPr>
    </w:lvl>
    <w:lvl w:ilvl="4" w:tplc="8EC6BDF2" w:tentative="1">
      <w:start w:val="1"/>
      <w:numFmt w:val="bullet"/>
      <w:lvlText w:val="•"/>
      <w:lvlJc w:val="left"/>
      <w:pPr>
        <w:tabs>
          <w:tab w:val="num" w:pos="3600"/>
        </w:tabs>
        <w:ind w:left="3600" w:hanging="360"/>
      </w:pPr>
      <w:rPr>
        <w:rFonts w:ascii="Arial" w:hAnsi="Arial" w:hint="default"/>
      </w:rPr>
    </w:lvl>
    <w:lvl w:ilvl="5" w:tplc="7E4206AE" w:tentative="1">
      <w:start w:val="1"/>
      <w:numFmt w:val="bullet"/>
      <w:lvlText w:val="•"/>
      <w:lvlJc w:val="left"/>
      <w:pPr>
        <w:tabs>
          <w:tab w:val="num" w:pos="4320"/>
        </w:tabs>
        <w:ind w:left="4320" w:hanging="360"/>
      </w:pPr>
      <w:rPr>
        <w:rFonts w:ascii="Arial" w:hAnsi="Arial" w:hint="default"/>
      </w:rPr>
    </w:lvl>
    <w:lvl w:ilvl="6" w:tplc="B824F0BA" w:tentative="1">
      <w:start w:val="1"/>
      <w:numFmt w:val="bullet"/>
      <w:lvlText w:val="•"/>
      <w:lvlJc w:val="left"/>
      <w:pPr>
        <w:tabs>
          <w:tab w:val="num" w:pos="5040"/>
        </w:tabs>
        <w:ind w:left="5040" w:hanging="360"/>
      </w:pPr>
      <w:rPr>
        <w:rFonts w:ascii="Arial" w:hAnsi="Arial" w:hint="default"/>
      </w:rPr>
    </w:lvl>
    <w:lvl w:ilvl="7" w:tplc="A3FC86AE" w:tentative="1">
      <w:start w:val="1"/>
      <w:numFmt w:val="bullet"/>
      <w:lvlText w:val="•"/>
      <w:lvlJc w:val="left"/>
      <w:pPr>
        <w:tabs>
          <w:tab w:val="num" w:pos="5760"/>
        </w:tabs>
        <w:ind w:left="5760" w:hanging="360"/>
      </w:pPr>
      <w:rPr>
        <w:rFonts w:ascii="Arial" w:hAnsi="Arial" w:hint="default"/>
      </w:rPr>
    </w:lvl>
    <w:lvl w:ilvl="8" w:tplc="41244E8C" w:tentative="1">
      <w:start w:val="1"/>
      <w:numFmt w:val="bullet"/>
      <w:lvlText w:val="•"/>
      <w:lvlJc w:val="left"/>
      <w:pPr>
        <w:tabs>
          <w:tab w:val="num" w:pos="6480"/>
        </w:tabs>
        <w:ind w:left="6480" w:hanging="360"/>
      </w:pPr>
      <w:rPr>
        <w:rFonts w:ascii="Arial" w:hAnsi="Arial" w:hint="default"/>
      </w:rPr>
    </w:lvl>
  </w:abstractNum>
  <w:abstractNum w:abstractNumId="18">
    <w:nsid w:val="597A728A"/>
    <w:multiLevelType w:val="hybridMultilevel"/>
    <w:tmpl w:val="5FFA77A0"/>
    <w:lvl w:ilvl="0" w:tplc="10D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73703"/>
    <w:multiLevelType w:val="hybridMultilevel"/>
    <w:tmpl w:val="71E01570"/>
    <w:lvl w:ilvl="0" w:tplc="BC62A070">
      <w:start w:val="1"/>
      <w:numFmt w:val="bullet"/>
      <w:lvlText w:val="•"/>
      <w:lvlJc w:val="left"/>
      <w:pPr>
        <w:tabs>
          <w:tab w:val="num" w:pos="720"/>
        </w:tabs>
        <w:ind w:left="720" w:hanging="360"/>
      </w:pPr>
      <w:rPr>
        <w:rFonts w:ascii="Arial" w:hAnsi="Arial" w:hint="default"/>
      </w:rPr>
    </w:lvl>
    <w:lvl w:ilvl="1" w:tplc="7D105A06" w:tentative="1">
      <w:start w:val="1"/>
      <w:numFmt w:val="bullet"/>
      <w:lvlText w:val="•"/>
      <w:lvlJc w:val="left"/>
      <w:pPr>
        <w:tabs>
          <w:tab w:val="num" w:pos="1440"/>
        </w:tabs>
        <w:ind w:left="1440" w:hanging="360"/>
      </w:pPr>
      <w:rPr>
        <w:rFonts w:ascii="Arial" w:hAnsi="Arial" w:hint="default"/>
      </w:rPr>
    </w:lvl>
    <w:lvl w:ilvl="2" w:tplc="23A6E64A" w:tentative="1">
      <w:start w:val="1"/>
      <w:numFmt w:val="bullet"/>
      <w:lvlText w:val="•"/>
      <w:lvlJc w:val="left"/>
      <w:pPr>
        <w:tabs>
          <w:tab w:val="num" w:pos="2160"/>
        </w:tabs>
        <w:ind w:left="2160" w:hanging="360"/>
      </w:pPr>
      <w:rPr>
        <w:rFonts w:ascii="Arial" w:hAnsi="Arial" w:hint="default"/>
      </w:rPr>
    </w:lvl>
    <w:lvl w:ilvl="3" w:tplc="69148070" w:tentative="1">
      <w:start w:val="1"/>
      <w:numFmt w:val="bullet"/>
      <w:lvlText w:val="•"/>
      <w:lvlJc w:val="left"/>
      <w:pPr>
        <w:tabs>
          <w:tab w:val="num" w:pos="2880"/>
        </w:tabs>
        <w:ind w:left="2880" w:hanging="360"/>
      </w:pPr>
      <w:rPr>
        <w:rFonts w:ascii="Arial" w:hAnsi="Arial" w:hint="default"/>
      </w:rPr>
    </w:lvl>
    <w:lvl w:ilvl="4" w:tplc="C04A75A2" w:tentative="1">
      <w:start w:val="1"/>
      <w:numFmt w:val="bullet"/>
      <w:lvlText w:val="•"/>
      <w:lvlJc w:val="left"/>
      <w:pPr>
        <w:tabs>
          <w:tab w:val="num" w:pos="3600"/>
        </w:tabs>
        <w:ind w:left="3600" w:hanging="360"/>
      </w:pPr>
      <w:rPr>
        <w:rFonts w:ascii="Arial" w:hAnsi="Arial" w:hint="default"/>
      </w:rPr>
    </w:lvl>
    <w:lvl w:ilvl="5" w:tplc="5554E28C" w:tentative="1">
      <w:start w:val="1"/>
      <w:numFmt w:val="bullet"/>
      <w:lvlText w:val="•"/>
      <w:lvlJc w:val="left"/>
      <w:pPr>
        <w:tabs>
          <w:tab w:val="num" w:pos="4320"/>
        </w:tabs>
        <w:ind w:left="4320" w:hanging="360"/>
      </w:pPr>
      <w:rPr>
        <w:rFonts w:ascii="Arial" w:hAnsi="Arial" w:hint="default"/>
      </w:rPr>
    </w:lvl>
    <w:lvl w:ilvl="6" w:tplc="AC0A9648" w:tentative="1">
      <w:start w:val="1"/>
      <w:numFmt w:val="bullet"/>
      <w:lvlText w:val="•"/>
      <w:lvlJc w:val="left"/>
      <w:pPr>
        <w:tabs>
          <w:tab w:val="num" w:pos="5040"/>
        </w:tabs>
        <w:ind w:left="5040" w:hanging="360"/>
      </w:pPr>
      <w:rPr>
        <w:rFonts w:ascii="Arial" w:hAnsi="Arial" w:hint="default"/>
      </w:rPr>
    </w:lvl>
    <w:lvl w:ilvl="7" w:tplc="DED297F6" w:tentative="1">
      <w:start w:val="1"/>
      <w:numFmt w:val="bullet"/>
      <w:lvlText w:val="•"/>
      <w:lvlJc w:val="left"/>
      <w:pPr>
        <w:tabs>
          <w:tab w:val="num" w:pos="5760"/>
        </w:tabs>
        <w:ind w:left="5760" w:hanging="360"/>
      </w:pPr>
      <w:rPr>
        <w:rFonts w:ascii="Arial" w:hAnsi="Arial" w:hint="default"/>
      </w:rPr>
    </w:lvl>
    <w:lvl w:ilvl="8" w:tplc="5B1233FC" w:tentative="1">
      <w:start w:val="1"/>
      <w:numFmt w:val="bullet"/>
      <w:lvlText w:val="•"/>
      <w:lvlJc w:val="left"/>
      <w:pPr>
        <w:tabs>
          <w:tab w:val="num" w:pos="6480"/>
        </w:tabs>
        <w:ind w:left="6480" w:hanging="360"/>
      </w:pPr>
      <w:rPr>
        <w:rFonts w:ascii="Arial" w:hAnsi="Arial" w:hint="default"/>
      </w:rPr>
    </w:lvl>
  </w:abstractNum>
  <w:abstractNum w:abstractNumId="20">
    <w:nsid w:val="6A4A6439"/>
    <w:multiLevelType w:val="hybridMultilevel"/>
    <w:tmpl w:val="43A4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33FB1"/>
    <w:multiLevelType w:val="hybridMultilevel"/>
    <w:tmpl w:val="5600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E7B84"/>
    <w:multiLevelType w:val="hybridMultilevel"/>
    <w:tmpl w:val="94A2933A"/>
    <w:lvl w:ilvl="0" w:tplc="6A68A4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62A6C"/>
    <w:multiLevelType w:val="hybridMultilevel"/>
    <w:tmpl w:val="E2C08358"/>
    <w:lvl w:ilvl="0" w:tplc="3202EF38">
      <w:start w:val="1"/>
      <w:numFmt w:val="bullet"/>
      <w:lvlText w:val="•"/>
      <w:lvlJc w:val="left"/>
      <w:pPr>
        <w:tabs>
          <w:tab w:val="num" w:pos="720"/>
        </w:tabs>
        <w:ind w:left="720" w:hanging="360"/>
      </w:pPr>
      <w:rPr>
        <w:rFonts w:ascii="Arial" w:hAnsi="Arial" w:hint="default"/>
      </w:rPr>
    </w:lvl>
    <w:lvl w:ilvl="1" w:tplc="E39A2D54" w:tentative="1">
      <w:start w:val="1"/>
      <w:numFmt w:val="bullet"/>
      <w:lvlText w:val="•"/>
      <w:lvlJc w:val="left"/>
      <w:pPr>
        <w:tabs>
          <w:tab w:val="num" w:pos="1440"/>
        </w:tabs>
        <w:ind w:left="1440" w:hanging="360"/>
      </w:pPr>
      <w:rPr>
        <w:rFonts w:ascii="Arial" w:hAnsi="Arial" w:hint="default"/>
      </w:rPr>
    </w:lvl>
    <w:lvl w:ilvl="2" w:tplc="66C657C6" w:tentative="1">
      <w:start w:val="1"/>
      <w:numFmt w:val="bullet"/>
      <w:lvlText w:val="•"/>
      <w:lvlJc w:val="left"/>
      <w:pPr>
        <w:tabs>
          <w:tab w:val="num" w:pos="2160"/>
        </w:tabs>
        <w:ind w:left="2160" w:hanging="360"/>
      </w:pPr>
      <w:rPr>
        <w:rFonts w:ascii="Arial" w:hAnsi="Arial" w:hint="default"/>
      </w:rPr>
    </w:lvl>
    <w:lvl w:ilvl="3" w:tplc="A1B63FDC" w:tentative="1">
      <w:start w:val="1"/>
      <w:numFmt w:val="bullet"/>
      <w:lvlText w:val="•"/>
      <w:lvlJc w:val="left"/>
      <w:pPr>
        <w:tabs>
          <w:tab w:val="num" w:pos="2880"/>
        </w:tabs>
        <w:ind w:left="2880" w:hanging="360"/>
      </w:pPr>
      <w:rPr>
        <w:rFonts w:ascii="Arial" w:hAnsi="Arial" w:hint="default"/>
      </w:rPr>
    </w:lvl>
    <w:lvl w:ilvl="4" w:tplc="6F0CC2A0" w:tentative="1">
      <w:start w:val="1"/>
      <w:numFmt w:val="bullet"/>
      <w:lvlText w:val="•"/>
      <w:lvlJc w:val="left"/>
      <w:pPr>
        <w:tabs>
          <w:tab w:val="num" w:pos="3600"/>
        </w:tabs>
        <w:ind w:left="3600" w:hanging="360"/>
      </w:pPr>
      <w:rPr>
        <w:rFonts w:ascii="Arial" w:hAnsi="Arial" w:hint="default"/>
      </w:rPr>
    </w:lvl>
    <w:lvl w:ilvl="5" w:tplc="0E3A091E" w:tentative="1">
      <w:start w:val="1"/>
      <w:numFmt w:val="bullet"/>
      <w:lvlText w:val="•"/>
      <w:lvlJc w:val="left"/>
      <w:pPr>
        <w:tabs>
          <w:tab w:val="num" w:pos="4320"/>
        </w:tabs>
        <w:ind w:left="4320" w:hanging="360"/>
      </w:pPr>
      <w:rPr>
        <w:rFonts w:ascii="Arial" w:hAnsi="Arial" w:hint="default"/>
      </w:rPr>
    </w:lvl>
    <w:lvl w:ilvl="6" w:tplc="3B84B740" w:tentative="1">
      <w:start w:val="1"/>
      <w:numFmt w:val="bullet"/>
      <w:lvlText w:val="•"/>
      <w:lvlJc w:val="left"/>
      <w:pPr>
        <w:tabs>
          <w:tab w:val="num" w:pos="5040"/>
        </w:tabs>
        <w:ind w:left="5040" w:hanging="360"/>
      </w:pPr>
      <w:rPr>
        <w:rFonts w:ascii="Arial" w:hAnsi="Arial" w:hint="default"/>
      </w:rPr>
    </w:lvl>
    <w:lvl w:ilvl="7" w:tplc="81A899FA" w:tentative="1">
      <w:start w:val="1"/>
      <w:numFmt w:val="bullet"/>
      <w:lvlText w:val="•"/>
      <w:lvlJc w:val="left"/>
      <w:pPr>
        <w:tabs>
          <w:tab w:val="num" w:pos="5760"/>
        </w:tabs>
        <w:ind w:left="5760" w:hanging="360"/>
      </w:pPr>
      <w:rPr>
        <w:rFonts w:ascii="Arial" w:hAnsi="Arial" w:hint="default"/>
      </w:rPr>
    </w:lvl>
    <w:lvl w:ilvl="8" w:tplc="9B6036F2" w:tentative="1">
      <w:start w:val="1"/>
      <w:numFmt w:val="bullet"/>
      <w:lvlText w:val="•"/>
      <w:lvlJc w:val="left"/>
      <w:pPr>
        <w:tabs>
          <w:tab w:val="num" w:pos="6480"/>
        </w:tabs>
        <w:ind w:left="6480" w:hanging="360"/>
      </w:pPr>
      <w:rPr>
        <w:rFonts w:ascii="Arial" w:hAnsi="Arial" w:hint="default"/>
      </w:rPr>
    </w:lvl>
  </w:abstractNum>
  <w:abstractNum w:abstractNumId="24">
    <w:nsid w:val="731A03D9"/>
    <w:multiLevelType w:val="hybridMultilevel"/>
    <w:tmpl w:val="C010CA38"/>
    <w:lvl w:ilvl="0" w:tplc="87AEA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C366D"/>
    <w:multiLevelType w:val="hybridMultilevel"/>
    <w:tmpl w:val="2CECE4E0"/>
    <w:lvl w:ilvl="0" w:tplc="36BEA67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790D388C"/>
    <w:multiLevelType w:val="hybridMultilevel"/>
    <w:tmpl w:val="21369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A18C5"/>
    <w:multiLevelType w:val="hybridMultilevel"/>
    <w:tmpl w:val="FB50C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5"/>
  </w:num>
  <w:num w:numId="5">
    <w:abstractNumId w:val="25"/>
  </w:num>
  <w:num w:numId="6">
    <w:abstractNumId w:val="4"/>
  </w:num>
  <w:num w:numId="7">
    <w:abstractNumId w:val="24"/>
  </w:num>
  <w:num w:numId="8">
    <w:abstractNumId w:val="23"/>
  </w:num>
  <w:num w:numId="9">
    <w:abstractNumId w:val="7"/>
  </w:num>
  <w:num w:numId="10">
    <w:abstractNumId w:val="14"/>
  </w:num>
  <w:num w:numId="11">
    <w:abstractNumId w:val="9"/>
  </w:num>
  <w:num w:numId="12">
    <w:abstractNumId w:val="10"/>
  </w:num>
  <w:num w:numId="13">
    <w:abstractNumId w:val="12"/>
  </w:num>
  <w:num w:numId="14">
    <w:abstractNumId w:val="2"/>
  </w:num>
  <w:num w:numId="15">
    <w:abstractNumId w:val="22"/>
  </w:num>
  <w:num w:numId="16">
    <w:abstractNumId w:val="17"/>
  </w:num>
  <w:num w:numId="17">
    <w:abstractNumId w:val="3"/>
  </w:num>
  <w:num w:numId="18">
    <w:abstractNumId w:val="0"/>
  </w:num>
  <w:num w:numId="19">
    <w:abstractNumId w:val="16"/>
  </w:num>
  <w:num w:numId="20">
    <w:abstractNumId w:val="19"/>
  </w:num>
  <w:num w:numId="21">
    <w:abstractNumId w:val="13"/>
  </w:num>
  <w:num w:numId="22">
    <w:abstractNumId w:val="1"/>
  </w:num>
  <w:num w:numId="23">
    <w:abstractNumId w:val="5"/>
  </w:num>
  <w:num w:numId="24">
    <w:abstractNumId w:val="27"/>
  </w:num>
  <w:num w:numId="25">
    <w:abstractNumId w:val="20"/>
  </w:num>
  <w:num w:numId="26">
    <w:abstractNumId w:val="26"/>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F2"/>
    <w:rsid w:val="000648EB"/>
    <w:rsid w:val="0008671C"/>
    <w:rsid w:val="000A36C5"/>
    <w:rsid w:val="00115AF9"/>
    <w:rsid w:val="00143746"/>
    <w:rsid w:val="00161108"/>
    <w:rsid w:val="00230297"/>
    <w:rsid w:val="00312CAD"/>
    <w:rsid w:val="00327855"/>
    <w:rsid w:val="00344CED"/>
    <w:rsid w:val="003708A5"/>
    <w:rsid w:val="003A74F2"/>
    <w:rsid w:val="00445A5D"/>
    <w:rsid w:val="005207AD"/>
    <w:rsid w:val="005865F9"/>
    <w:rsid w:val="005D77A8"/>
    <w:rsid w:val="005F548F"/>
    <w:rsid w:val="006B24F7"/>
    <w:rsid w:val="007D395D"/>
    <w:rsid w:val="008D37E3"/>
    <w:rsid w:val="009F5F90"/>
    <w:rsid w:val="00A05108"/>
    <w:rsid w:val="00A37FBC"/>
    <w:rsid w:val="00A70807"/>
    <w:rsid w:val="00A779F6"/>
    <w:rsid w:val="00A875DC"/>
    <w:rsid w:val="00CD3754"/>
    <w:rsid w:val="00D373F1"/>
    <w:rsid w:val="00D455C7"/>
    <w:rsid w:val="00DB5C8E"/>
    <w:rsid w:val="00DF73D3"/>
    <w:rsid w:val="00E64E8E"/>
    <w:rsid w:val="00F00546"/>
    <w:rsid w:val="00F01312"/>
    <w:rsid w:val="00F07B3B"/>
    <w:rsid w:val="00F53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74F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07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F07B3B"/>
    <w:pPr>
      <w:bidi/>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07B3B"/>
    <w:rPr>
      <w:rFonts w:ascii="Tahoma" w:hAnsi="Tahoma" w:cs="Tahoma"/>
      <w:sz w:val="16"/>
      <w:szCs w:val="16"/>
    </w:rPr>
  </w:style>
  <w:style w:type="paragraph" w:styleId="a5">
    <w:name w:val="List Paragraph"/>
    <w:basedOn w:val="a"/>
    <w:uiPriority w:val="34"/>
    <w:qFormat/>
    <w:rsid w:val="007D395D"/>
    <w:pPr>
      <w:ind w:left="720"/>
      <w:contextualSpacing/>
    </w:pPr>
  </w:style>
  <w:style w:type="character" w:customStyle="1" w:styleId="apple-converted-space">
    <w:name w:val="apple-converted-space"/>
    <w:basedOn w:val="a0"/>
    <w:rsid w:val="00A8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74F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07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F07B3B"/>
    <w:pPr>
      <w:bidi/>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07B3B"/>
    <w:rPr>
      <w:rFonts w:ascii="Tahoma" w:hAnsi="Tahoma" w:cs="Tahoma"/>
      <w:sz w:val="16"/>
      <w:szCs w:val="16"/>
    </w:rPr>
  </w:style>
  <w:style w:type="paragraph" w:styleId="a5">
    <w:name w:val="List Paragraph"/>
    <w:basedOn w:val="a"/>
    <w:uiPriority w:val="34"/>
    <w:qFormat/>
    <w:rsid w:val="007D395D"/>
    <w:pPr>
      <w:ind w:left="720"/>
      <w:contextualSpacing/>
    </w:pPr>
  </w:style>
  <w:style w:type="character" w:customStyle="1" w:styleId="apple-converted-space">
    <w:name w:val="apple-converted-space"/>
    <w:basedOn w:val="a0"/>
    <w:rsid w:val="00A8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Juaitem 2</cp:lastModifiedBy>
  <cp:revision>2</cp:revision>
  <dcterms:created xsi:type="dcterms:W3CDTF">2017-05-15T19:57:00Z</dcterms:created>
  <dcterms:modified xsi:type="dcterms:W3CDTF">2017-05-15T19:57:00Z</dcterms:modified>
</cp:coreProperties>
</file>