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6592314"/>
        <w:docPartObj>
          <w:docPartGallery w:val="Cover Pages"/>
          <w:docPartUnique/>
        </w:docPartObj>
      </w:sdtPr>
      <w:sdtContent>
        <w:p w:rsidR="00AE570A" w:rsidRDefault="0013711F" w:rsidP="009C013C">
          <w:pPr>
            <w:rPr>
              <w:noProof/>
            </w:rPr>
          </w:pPr>
          <w:r>
            <w:rPr>
              <w:noProof/>
            </w:rPr>
            <w:drawing>
              <wp:anchor distT="0" distB="0" distL="114300" distR="114300" simplePos="0" relativeHeight="251685888" behindDoc="0" locked="0" layoutInCell="1" allowOverlap="1">
                <wp:simplePos x="0" y="0"/>
                <wp:positionH relativeFrom="page">
                  <wp:posOffset>5147816</wp:posOffset>
                </wp:positionH>
                <wp:positionV relativeFrom="paragraph">
                  <wp:posOffset>-2604</wp:posOffset>
                </wp:positionV>
                <wp:extent cx="2163434" cy="722133"/>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Final.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63434" cy="722133"/>
                        </a:xfrm>
                        <a:prstGeom prst="rect">
                          <a:avLst/>
                        </a:prstGeom>
                        <a:noFill/>
                        <a:ln>
                          <a:noFill/>
                        </a:ln>
                      </pic:spPr>
                    </pic:pic>
                  </a:graphicData>
                </a:graphic>
              </wp:anchor>
            </w:drawing>
          </w:r>
          <w:r>
            <w:rPr>
              <w:noProof/>
            </w:rPr>
            <w:drawing>
              <wp:anchor distT="0" distB="0" distL="114300" distR="114300" simplePos="0" relativeHeight="251668480" behindDoc="0" locked="0" layoutInCell="1" allowOverlap="1">
                <wp:simplePos x="0" y="0"/>
                <wp:positionH relativeFrom="margin">
                  <wp:posOffset>4875530</wp:posOffset>
                </wp:positionH>
                <wp:positionV relativeFrom="paragraph">
                  <wp:posOffset>-433070</wp:posOffset>
                </wp:positionV>
                <wp:extent cx="1256030" cy="791210"/>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jan.pn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7602" b="19414"/>
                        <a:stretch/>
                      </pic:blipFill>
                      <pic:spPr bwMode="auto">
                        <a:xfrm>
                          <a:off x="0" y="0"/>
                          <a:ext cx="1256030" cy="79121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564A2">
            <w:rPr>
              <w:noProof/>
            </w:rPr>
            <w:drawing>
              <wp:anchor distT="0" distB="0" distL="114300" distR="114300" simplePos="0" relativeHeight="251671552" behindDoc="0" locked="0" layoutInCell="1" allowOverlap="1">
                <wp:simplePos x="0" y="0"/>
                <wp:positionH relativeFrom="margin">
                  <wp:posOffset>-351692</wp:posOffset>
                </wp:positionH>
                <wp:positionV relativeFrom="paragraph">
                  <wp:posOffset>-378069</wp:posOffset>
                </wp:positionV>
                <wp:extent cx="860282" cy="109024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iversity_of_Jordan_Logo.svg.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63322" cy="1094098"/>
                        </a:xfrm>
                        <a:prstGeom prst="rect">
                          <a:avLst/>
                        </a:prstGeom>
                        <a:noFill/>
                        <a:ln>
                          <a:noFill/>
                        </a:ln>
                      </pic:spPr>
                    </pic:pic>
                  </a:graphicData>
                </a:graphic>
              </wp:anchor>
            </w:drawing>
          </w:r>
          <w:r w:rsidR="00F62AD9">
            <w:rPr>
              <w:noProof/>
            </w:rPr>
            <w:pict>
              <v:shapetype id="_x0000_t202" coordsize="21600,21600" o:spt="202" path="m,l,21600r21600,l21600,xe">
                <v:stroke joinstyle="miter"/>
                <v:path gradientshapeok="t" o:connecttype="rect"/>
              </v:shapetype>
              <v:shape id="Text Box 11" o:spid="_x0000_s1026" type="#_x0000_t202" style="position:absolute;margin-left:127pt;margin-top:-33.1pt;width:205.35pt;height:91.65pt;z-index:25167052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LyfAIAAEoFAAAOAAAAZHJzL2Uyb0RvYy54bWysVEtv2zAMvg/YfxB0Xx2n6SuIU2QtOgwo&#10;2mLt0LMiS4kxWdQkJnb260vJjvtYTsMutkR+fH0kNbtsa8O2yocKbMHzoxFnykooK7sq+M+nmy/n&#10;nAUUthQGrCr4TgV+Of/8ada4qRrDGkypPCMnNkwbV/A1optmWZBrVYtwBE5ZUmrwtUC6+lVWetGQ&#10;99pk49HoNGvAl86DVCGQ9LpT8nnyr7WSeK91UMhMwSk3TF+fvsv4zeYzMV154daV7NMQ/5BFLSpL&#10;QQdX1wIF2/jqL1d1JT0E0Hgkoc5A60qqVANVk48+VPO4Fk6lWoic4Aaawv9zK++2D55VJfUu58yK&#10;mnr0pFpkX6FlJCJ+GhemBHt0BMSW5ITdywMJY9mt9nX8U0GM9MT0bmA3epMkHJ+Ozi4mJ5xJ0uX5&#10;6fHZ+Tj6yV7NnQ/4TUHN4qHgntqXWBXb24AddA+J0SzcVMakFhr7TkA+oySLuXc5phPujIo4Y38o&#10;TVXHrFKANG/qyni2FTQpQkpl8bjPLqGjmaZog2F+yNBgoobC99hoptIcDoajQ4bvIw4WKSpYHIzr&#10;yoI/5KD8NUTu8Pvqu5pj+dgu276fSyh31E4P3UIEJ28qovxWBHwQnjaAOkhbjff00QaagkN/4mwN&#10;/s8hecTTYJKWs4Y2quDh90Z4xZn5bmlkL/LJJK5gukxOzsZ08W81y7cau6mvgFpBU0nZpWPEo9kf&#10;tYf6mZZ/EaOSSlhJsQuO++MVdntOj4dUi0UC0dI5gbf20cnoOtIbB+qpfRbe9VOHNLB3sN89Mf0w&#10;fB02WlpYbBB0lSYzEtyx2hNPC5tmu39c4ovw9p5Qr0/g/AUAAP//AwBQSwMEFAAGAAgAAAAhADke&#10;wEjgAAAACwEAAA8AAABkcnMvZG93bnJldi54bWxMj8FOwzAMhu9IvENkJG5b2jIyKE2ngcSBww4M&#10;uLuN11ZrktJkXeHpMSc4Wv78+/uLzWx7MdEYOu80pMsEBLnam841Gt7fnhd3IEJEZ7D3jjR8UYBN&#10;eXlRYG782b3StI+N4BAXctTQxjjkUoa6JYth6QdyvDv40WLkcWykGfHM4baXWZIoabFz/KHFgZ5a&#10;qo/7k2WN6aO6uY9bH8LukD2+fOOuOn5qfX01bx9ARJrjHwy/+nwDJTtV/uRMEL2G7HbFXaKGhVIZ&#10;CCaUWq1BVIym6xRkWcj/HcofAAAA//8DAFBLAQItABQABgAIAAAAIQC2gziS/gAAAOEBAAATAAAA&#10;AAAAAAAAAAAAAAAAAABbQ29udGVudF9UeXBlc10ueG1sUEsBAi0AFAAGAAgAAAAhADj9If/WAAAA&#10;lAEAAAsAAAAAAAAAAAAAAAAALwEAAF9yZWxzLy5yZWxzUEsBAi0AFAAGAAgAAAAhACzGkvJ8AgAA&#10;SgUAAA4AAAAAAAAAAAAAAAAALgIAAGRycy9lMm9Eb2MueG1sUEsBAi0AFAAGAAgAAAAhADkewEjg&#10;AAAACwEAAA8AAAAAAAAAAAAAAAAA1gQAAGRycy9kb3ducmV2LnhtbFBLBQYAAAAABAAEAPMAAADj&#10;BQAAAAA=&#10;" filled="f" stroked="f" strokeweight="1pt">
                <v:textbox>
                  <w:txbxContent>
                    <w:p w:rsidR="007F2EF4" w:rsidRDefault="007F2EF4" w:rsidP="002C3B0B">
                      <w:pPr>
                        <w:spacing w:after="0" w:line="240" w:lineRule="auto"/>
                        <w:jc w:val="center"/>
                        <w:rPr>
                          <w:rFonts w:ascii="Trajan Pro" w:eastAsiaTheme="majorEastAsia" w:hAnsi="Trajan Pro" w:cstheme="majorBidi"/>
                          <w:b/>
                          <w:bCs/>
                          <w:noProof/>
                          <w:color w:val="0D0D0D" w:themeColor="text1" w:themeTint="F2"/>
                          <w:sz w:val="24"/>
                          <w:szCs w:val="24"/>
                        </w:rPr>
                      </w:pPr>
                    </w:p>
                    <w:p w:rsidR="007F2EF4" w:rsidRPr="002C3B0B" w:rsidRDefault="007F2EF4" w:rsidP="002C3B0B">
                      <w:pPr>
                        <w:spacing w:after="0" w:line="240" w:lineRule="auto"/>
                        <w:jc w:val="center"/>
                        <w:rPr>
                          <w:rFonts w:asciiTheme="majorBidi" w:eastAsiaTheme="majorEastAsia" w:hAnsiTheme="majorBidi" w:cstheme="majorBidi"/>
                          <w:noProof/>
                          <w:color w:val="0D0D0D" w:themeColor="text1" w:themeTint="F2"/>
                          <w:sz w:val="24"/>
                          <w:szCs w:val="24"/>
                          <w:u w:val="single"/>
                        </w:rPr>
                      </w:pPr>
                      <w:r w:rsidRPr="002C3B0B">
                        <w:rPr>
                          <w:rFonts w:ascii="Trajan Pro" w:eastAsiaTheme="majorEastAsia" w:hAnsi="Trajan Pro" w:cstheme="majorBidi"/>
                          <w:b/>
                          <w:bCs/>
                          <w:noProof/>
                          <w:color w:val="0D0D0D" w:themeColor="text1" w:themeTint="F2"/>
                          <w:sz w:val="24"/>
                          <w:szCs w:val="24"/>
                          <w:u w:val="single"/>
                        </w:rPr>
                        <w:t>The University Of Jordan</w:t>
                      </w:r>
                    </w:p>
                    <w:p w:rsidR="007F2EF4" w:rsidRDefault="007F2EF4" w:rsidP="002C3B0B">
                      <w:pPr>
                        <w:spacing w:after="0" w:line="240" w:lineRule="auto"/>
                        <w:jc w:val="center"/>
                        <w:rPr>
                          <w:rFonts w:ascii="Trajan Pro" w:eastAsiaTheme="majorEastAsia" w:hAnsi="Trajan Pro" w:cstheme="majorBidi"/>
                          <w:b/>
                          <w:bCs/>
                          <w:noProof/>
                          <w:color w:val="0D0D0D" w:themeColor="text1" w:themeTint="F2"/>
                          <w:sz w:val="24"/>
                          <w:szCs w:val="24"/>
                        </w:rPr>
                      </w:pPr>
                      <w:r>
                        <w:rPr>
                          <w:rFonts w:ascii="Trajan Pro" w:eastAsiaTheme="majorEastAsia" w:hAnsi="Trajan Pro" w:cstheme="majorBidi"/>
                          <w:b/>
                          <w:bCs/>
                          <w:noProof/>
                          <w:color w:val="0D0D0D" w:themeColor="text1" w:themeTint="F2"/>
                          <w:sz w:val="24"/>
                          <w:szCs w:val="24"/>
                        </w:rPr>
                        <w:t>Faculty of Dentistry</w:t>
                      </w:r>
                    </w:p>
                    <w:p w:rsidR="007F2EF4" w:rsidRDefault="00700D82" w:rsidP="002C3B0B">
                      <w:pPr>
                        <w:spacing w:after="0" w:line="240" w:lineRule="auto"/>
                        <w:jc w:val="center"/>
                        <w:rPr>
                          <w:rFonts w:ascii="Trajan Pro" w:eastAsiaTheme="majorEastAsia" w:hAnsi="Trajan Pro" w:cstheme="majorBidi"/>
                          <w:b/>
                          <w:bCs/>
                          <w:noProof/>
                          <w:color w:val="0D0D0D" w:themeColor="text1" w:themeTint="F2"/>
                          <w:sz w:val="24"/>
                          <w:szCs w:val="24"/>
                        </w:rPr>
                      </w:pPr>
                      <w:r>
                        <w:rPr>
                          <w:rFonts w:ascii="Trajan Pro" w:eastAsiaTheme="majorEastAsia" w:hAnsi="Trajan Pro" w:cstheme="majorBidi"/>
                          <w:b/>
                          <w:bCs/>
                          <w:noProof/>
                          <w:color w:val="0D0D0D" w:themeColor="text1" w:themeTint="F2"/>
                          <w:sz w:val="24"/>
                          <w:szCs w:val="24"/>
                        </w:rPr>
                        <w:t>fourth</w:t>
                      </w:r>
                      <w:r w:rsidR="007F2EF4">
                        <w:rPr>
                          <w:rFonts w:ascii="Trajan Pro" w:eastAsiaTheme="majorEastAsia" w:hAnsi="Trajan Pro" w:cstheme="majorBidi"/>
                          <w:b/>
                          <w:bCs/>
                          <w:noProof/>
                          <w:color w:val="0D0D0D" w:themeColor="text1" w:themeTint="F2"/>
                          <w:sz w:val="24"/>
                          <w:szCs w:val="24"/>
                        </w:rPr>
                        <w:t xml:space="preserve"> Year</w:t>
                      </w:r>
                    </w:p>
                    <w:p w:rsidR="007F2EF4" w:rsidRDefault="007F2EF4" w:rsidP="00700D82">
                      <w:pPr>
                        <w:spacing w:after="0" w:line="240" w:lineRule="auto"/>
                        <w:jc w:val="center"/>
                        <w:rPr>
                          <w:rFonts w:ascii="Trajan Pro" w:eastAsiaTheme="majorEastAsia" w:hAnsi="Trajan Pro" w:cstheme="majorBidi"/>
                          <w:b/>
                          <w:bCs/>
                          <w:noProof/>
                          <w:color w:val="0D0D0D" w:themeColor="text1" w:themeTint="F2"/>
                          <w:sz w:val="24"/>
                          <w:szCs w:val="24"/>
                        </w:rPr>
                      </w:pPr>
                      <w:r>
                        <w:rPr>
                          <w:rFonts w:ascii="Trajan Pro" w:eastAsiaTheme="majorEastAsia" w:hAnsi="Trajan Pro" w:cstheme="majorBidi"/>
                          <w:b/>
                          <w:bCs/>
                          <w:noProof/>
                          <w:color w:val="0D0D0D" w:themeColor="text1" w:themeTint="F2"/>
                          <w:sz w:val="24"/>
                          <w:szCs w:val="24"/>
                        </w:rPr>
                        <w:t>201</w:t>
                      </w:r>
                      <w:r w:rsidR="00700D82">
                        <w:rPr>
                          <w:rFonts w:ascii="Trajan Pro" w:eastAsiaTheme="majorEastAsia" w:hAnsi="Trajan Pro" w:cstheme="majorBidi"/>
                          <w:b/>
                          <w:bCs/>
                          <w:noProof/>
                          <w:color w:val="0D0D0D" w:themeColor="text1" w:themeTint="F2"/>
                          <w:sz w:val="24"/>
                          <w:szCs w:val="24"/>
                        </w:rPr>
                        <w:t>6</w:t>
                      </w:r>
                      <w:r>
                        <w:rPr>
                          <w:rFonts w:ascii="Trajan Pro" w:eastAsiaTheme="majorEastAsia" w:hAnsi="Trajan Pro" w:cstheme="majorBidi"/>
                          <w:b/>
                          <w:bCs/>
                          <w:noProof/>
                          <w:color w:val="0D0D0D" w:themeColor="text1" w:themeTint="F2"/>
                          <w:sz w:val="24"/>
                          <w:szCs w:val="24"/>
                        </w:rPr>
                        <w:t>-201</w:t>
                      </w:r>
                      <w:r w:rsidR="00700D82">
                        <w:rPr>
                          <w:rFonts w:ascii="Trajan Pro" w:eastAsiaTheme="majorEastAsia" w:hAnsi="Trajan Pro" w:cstheme="majorBidi"/>
                          <w:b/>
                          <w:bCs/>
                          <w:noProof/>
                          <w:color w:val="0D0D0D" w:themeColor="text1" w:themeTint="F2"/>
                          <w:sz w:val="24"/>
                          <w:szCs w:val="24"/>
                        </w:rPr>
                        <w:t>7</w:t>
                      </w:r>
                    </w:p>
                    <w:p w:rsidR="007F2EF4" w:rsidRDefault="007F2EF4" w:rsidP="002C3B0B">
                      <w:pPr>
                        <w:spacing w:after="0" w:line="240" w:lineRule="auto"/>
                        <w:jc w:val="center"/>
                        <w:rPr>
                          <w:rFonts w:ascii="Trajan Pro" w:eastAsiaTheme="majorEastAsia" w:hAnsi="Trajan Pro" w:cstheme="majorBidi"/>
                          <w:b/>
                          <w:bCs/>
                          <w:noProof/>
                          <w:color w:val="0D0D0D" w:themeColor="text1" w:themeTint="F2"/>
                          <w:sz w:val="24"/>
                          <w:szCs w:val="24"/>
                        </w:rPr>
                      </w:pPr>
                    </w:p>
                    <w:p w:rsidR="007F2EF4" w:rsidRPr="009C013C" w:rsidRDefault="007F2EF4" w:rsidP="002C3B0B">
                      <w:pPr>
                        <w:spacing w:after="0" w:line="240" w:lineRule="auto"/>
                        <w:jc w:val="center"/>
                        <w:rPr>
                          <w:rFonts w:asciiTheme="majorBidi" w:eastAsiaTheme="majorEastAsia" w:hAnsiTheme="majorBidi" w:cstheme="majorBidi"/>
                          <w:noProof/>
                          <w:color w:val="0D0D0D" w:themeColor="text1" w:themeTint="F2"/>
                          <w:sz w:val="24"/>
                          <w:szCs w:val="24"/>
                        </w:rPr>
                      </w:pPr>
                    </w:p>
                    <w:p w:rsidR="007F2EF4" w:rsidRPr="009C013C" w:rsidRDefault="007F2EF4" w:rsidP="002C3B0B">
                      <w:pPr>
                        <w:spacing w:after="0" w:line="240" w:lineRule="auto"/>
                        <w:jc w:val="center"/>
                        <w:rPr>
                          <w:rFonts w:asciiTheme="majorBidi" w:eastAsiaTheme="majorEastAsia" w:hAnsiTheme="majorBidi" w:cstheme="majorBidi"/>
                          <w:noProof/>
                          <w:color w:val="0D0D0D" w:themeColor="text1" w:themeTint="F2"/>
                          <w:sz w:val="24"/>
                          <w:szCs w:val="24"/>
                        </w:rPr>
                      </w:pPr>
                    </w:p>
                    <w:p w:rsidR="007F2EF4" w:rsidRPr="002C3B0B" w:rsidRDefault="007F2EF4" w:rsidP="002C3B0B">
                      <w:pPr>
                        <w:spacing w:after="0" w:line="240" w:lineRule="auto"/>
                        <w:jc w:val="center"/>
                        <w:rPr>
                          <w:rFonts w:ascii="Trajan Pro" w:eastAsiaTheme="majorEastAsia" w:hAnsi="Trajan Pro" w:cstheme="majorBidi"/>
                          <w:b/>
                          <w:bCs/>
                          <w:noProof/>
                          <w:color w:val="0D0D0D" w:themeColor="text1" w:themeTint="F2"/>
                          <w:sz w:val="24"/>
                          <w:szCs w:val="24"/>
                        </w:rPr>
                      </w:pPr>
                    </w:p>
                  </w:txbxContent>
                </v:textbox>
              </v:shape>
            </w:pict>
          </w:r>
        </w:p>
        <w:p w:rsidR="00AE570A" w:rsidRDefault="00AE570A" w:rsidP="009C013C">
          <w:pPr>
            <w:rPr>
              <w:noProof/>
            </w:rPr>
          </w:pPr>
        </w:p>
        <w:p w:rsidR="00F029C5" w:rsidRDefault="004172F1" w:rsidP="009C013C">
          <w:r>
            <w:rPr>
              <w:noProof/>
            </w:rPr>
            <w:drawing>
              <wp:anchor distT="0" distB="0" distL="114300" distR="114300" simplePos="0" relativeHeight="251706368" behindDoc="0" locked="0" layoutInCell="1" allowOverlap="1">
                <wp:simplePos x="0" y="0"/>
                <wp:positionH relativeFrom="column">
                  <wp:posOffset>1057275</wp:posOffset>
                </wp:positionH>
                <wp:positionV relativeFrom="paragraph">
                  <wp:posOffset>135890</wp:posOffset>
                </wp:positionV>
                <wp:extent cx="3855085" cy="1700530"/>
                <wp:effectExtent l="0" t="0" r="0" b="0"/>
                <wp:wrapSquare wrapText="bothSides"/>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duotone>
                            <a:schemeClr val="accent6">
                              <a:shade val="45000"/>
                              <a:satMod val="135000"/>
                            </a:schemeClr>
                            <a:prstClr val="white"/>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3">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1901" t="43678" r="24817" b="26473"/>
                        <a:stretch/>
                      </pic:blipFill>
                      <pic:spPr bwMode="auto">
                        <a:xfrm>
                          <a:off x="0" y="0"/>
                          <a:ext cx="3855085" cy="170053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9C013C" w:rsidRDefault="009C013C">
          <w:pPr>
            <w:rPr>
              <w:noProof/>
            </w:rPr>
          </w:pPr>
        </w:p>
        <w:p w:rsidR="00F029C5" w:rsidRDefault="00F62AD9">
          <w:r>
            <w:rPr>
              <w:noProof/>
            </w:rPr>
            <w:pict>
              <v:shape id="Text Box 28" o:spid="_x0000_s1027" type="#_x0000_t202" style="position:absolute;margin-left:192pt;margin-top:111.8pt;width:93.75pt;height:23.25pt;z-index:2516920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e6fwIAAGsFAAAOAAAAZHJzL2Uyb0RvYy54bWysVF9P2zAQf5+072D5faTNKIyKFHUgpkkI&#10;0GDi2XVsGs32efa1Sffpd3aSUrG9MO3FPt/97nz/zy86a9hWhdiAq/j0aMKZchLqxj1X/Pvj9YdP&#10;nEUUrhYGnKr4TkV+sXj/7rz1c1XCGkytAiMjLs5bX/E1op8XRZRrZUU8Aq8cCTUEK5Ce4bmog2jJ&#10;ujVFOZmcFC2E2geQKkbiXvVCvsj2tVYS77SOCpmpOPmG+Qz5XKWzWJyL+XMQft3IwQ3xD15Y0Tj6&#10;dG/qSqBgm9D8Yco2MkAEjUcSbAFaN1LlGCia6eRVNA9r4VWOhZIT/T5N8f+Zlbfb+8CauuIlVcoJ&#10;SzV6VB2yz9AxYlF+Wh/nBHvwBMSO+FTnkR+JmcLudLDppoAYySnTu312kzWZlKZnk5NyxpkkWXk2&#10;K09nyUzxou1DxC8KLEtExQNVLydVbG8i9tARkj5zcN0YkytoHGsrfvJxNskKewkZNy5hVe6FwUyK&#10;qPc8U7gzKmGM+6Y05SIHkBi5C9WlCWwrqH+ElMphjj3bJXRCaXLiLYoD/sWrtyj3cYw/g8O9sm0c&#10;hBz9K7frH6PLusdTzg/iTiR2qy43wb6wK6h3VO8A/cREL68bKsqNiHgvAo0IlZjGHu/o0AYo+TBQ&#10;nK0h/PobP+Gpc0nKWUsjV/H4cyOC4sx8ddTTZ9Pj4zSj+XE8Oy3pEQ4lq0OJ29hLoKpMacF4mcmE&#10;RzOSOoB9ou2wTL+SSDhJf1ccR/IS+0VA20Wq5TKDaCq9wBv34GUynYqUWu6xexLBD32J1NG3MA6n&#10;mL9qzx6bNB0sNwi6yb2b8txndcg/TXTu/mH7pJVx+M6olx25+A0AAP//AwBQSwMEFAAGAAgAAAAh&#10;APo96PTjAAAACwEAAA8AAABkcnMvZG93bnJldi54bWxMj81OwzAQhO9IvIO1lbhRJylpoxCnqiJV&#10;SAgOLb1wc+JtEtU/IXbbwNOznMpxdkaz3xTryWh2wdH3zgqI5xEwtI1TvW0FHD62jxkwH6RVUjuL&#10;Ar7Rw7q8vytkrtzV7vCyDy2jEutzKaALYcg5902HRvq5G9CSd3SjkYHk2HI1yiuVG82TKFpyI3tL&#10;Hzo5YNVhc9qfjYDXavsud3Vish9dvbwdN8PX4TMV4mE2bZ6BBZzCLQx/+IQOJTHV7myVZ1rAInui&#10;LUFAkiyWwCiRruIUWE2XVRQDLwv+f0P5CwAA//8DAFBLAQItABQABgAIAAAAIQC2gziS/gAAAOEB&#10;AAATAAAAAAAAAAAAAAAAAAAAAABbQ29udGVudF9UeXBlc10ueG1sUEsBAi0AFAAGAAgAAAAhADj9&#10;If/WAAAAlAEAAAsAAAAAAAAAAAAAAAAALwEAAF9yZWxzLy5yZWxzUEsBAi0AFAAGAAgAAAAhABoc&#10;V7p/AgAAawUAAA4AAAAAAAAAAAAAAAAALgIAAGRycy9lMm9Eb2MueG1sUEsBAi0AFAAGAAgAAAAh&#10;APo96PTjAAAACwEAAA8AAAAAAAAAAAAAAAAA2QQAAGRycy9kb3ducmV2LnhtbFBLBQYAAAAABAAE&#10;APMAAADpBQAAAAA=&#10;" filled="f" stroked="f" strokeweight=".5pt">
                <v:textbox>
                  <w:txbxContent>
                    <w:p w:rsidR="00065CDB" w:rsidRPr="00065CDB" w:rsidRDefault="00CF1258" w:rsidP="00065CDB">
                      <w:pPr>
                        <w:rPr>
                          <w:rFonts w:ascii="Trajan Pro" w:hAnsi="Trajan Pro"/>
                          <w:sz w:val="28"/>
                          <w:szCs w:val="28"/>
                        </w:rPr>
                      </w:pPr>
                      <w:r>
                        <w:rPr>
                          <w:rFonts w:ascii="Trajan Pro" w:hAnsi="Trajan Pro"/>
                          <w:sz w:val="28"/>
                          <w:szCs w:val="28"/>
                        </w:rPr>
                        <w:t>handout</w:t>
                      </w:r>
                    </w:p>
                  </w:txbxContent>
                </v:textbox>
              </v:shape>
            </w:pict>
          </w:r>
          <w:r>
            <w:rPr>
              <w:noProof/>
            </w:rPr>
            <w:pict>
              <v:rect id="Rectangle 6" o:spid="_x0000_s1040" style="position:absolute;margin-left:30.95pt;margin-top:116.95pt;width:10.8pt;height:10.8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17JaQIAACUFAAAOAAAAZHJzL2Uyb0RvYy54bWysVN9P2zAQfp+0/8Hy+0jTlTIiUlSBOk1C&#10;UAETz8ax22iOzzu7Tbu/fmcnTSuG9jDtxbnz/f7yna+ud41hW4W+Blvy/GzEmbISqtquSv79efHp&#10;C2c+CFsJA1aVfK88v559/HDVukKNYQ2mUsgoifVF60q+DsEVWeblWjXCn4FTlowasBGBVFxlFYqW&#10;sjcmG49G06wFrByCVN7T7W1n5LOUX2slw4PWXgVmSk69hXRiOl/jmc2uRLFC4da17NsQ/9BFI2pL&#10;RYdUtyIItsH6j1RNLRE86HAmoclA61qqNANNk4/eTPO0Fk6lWQgc7waY/P9LK++3S2R1VfIpZ1Y0&#10;9IseCTRhV0axaYSndb4grye3xF7zJMZZdxqb+KUp2C5Buh8gVbvAJF3mny/yKQEvydTLlCU7Bjv0&#10;4auChkWh5EjFE5Bie+dD53pwibUsLGpj6F4UxrKWkl6OztNvzGKjXWtJCnujOrdHpWlCamacMidu&#10;qRuDbCuIFdWPPI5JLRlLnjFEU4khKH8vyIRDUO8bw1Ti2xA4ei/wWG3wThXBhiGwqS3g34N1509t&#10;n8waxVeo9vRDETqmeycXNQF7J3xYCiRq07+gdQ0PdGgDBCD0EmdrwF/v3Ud/YhxZOWtpVUruf24E&#10;Ks7MN0tcvMwnk7hbSZmcX4xJwVPL66nFbpobINxzehicTGL0D+YgaoTmhbZ6HquSSVhJtUsuAx6U&#10;m9CtML0LUs3nyY32yYlwZ5+cjMkjqpE4z7sXga5nVyBa3sNhrUTxhmSdb4y0MN8E0HVi4BHXHm/a&#10;xUSY/t2Iy36qJ6/j6zb7DQAA//8DAFBLAwQUAAYACAAAACEAD/70+t0AAAAJAQAADwAAAGRycy9k&#10;b3ducmV2LnhtbEyPPU/DMBCGdyT+g3VIbNRJI4cS4lQVMhKMNCxsbmySqPY5xG4b/j3HBNt9PHrv&#10;uXq7eMfOdo5jQAn5KgNmsQtmxF7Ce/t8twEWk0ajXUAr4dtG2DbXV7WuTLjgmz3vU88oBGOlJQwp&#10;TRXnsRus13EVJou0+wyz14nauedm1hcK946vs6zkXo9IFwY92afBdsf9yUvYvX7kqhTpRY336ksp&#10;18bl2Ep5e7PsHoElu6Q/GH71SR0acjqEE5rInIQyfyBSwrooqCBgUwhgBxoIIYA3Nf//QfMDAAD/&#10;/wMAUEsBAi0AFAAGAAgAAAAhALaDOJL+AAAA4QEAABMAAAAAAAAAAAAAAAAAAAAAAFtDb250ZW50&#10;X1R5cGVzXS54bWxQSwECLQAUAAYACAAAACEAOP0h/9YAAACUAQAACwAAAAAAAAAAAAAAAAAvAQAA&#10;X3JlbHMvLnJlbHNQSwECLQAUAAYACAAAACEAY2NeyWkCAAAlBQAADgAAAAAAAAAAAAAAAAAuAgAA&#10;ZHJzL2Uyb0RvYy54bWxQSwECLQAUAAYACAAAACEAD/70+t0AAAAJAQAADwAAAAAAAAAAAAAAAADD&#10;BAAAZHJzL2Rvd25yZXYueG1sUEsFBgAAAAAEAAQA8wAAAM0FAAAAAA==&#10;" fillcolor="#5a5a5a [2109]" strokecolor="black [3200]" strokeweight="1.5pt"/>
            </w:pict>
          </w:r>
          <w:r>
            <w:rPr>
              <w:noProof/>
            </w:rPr>
            <w:pict>
              <v:shape id="Text Box 8" o:spid="_x0000_s1028" type="#_x0000_t202" style="position:absolute;margin-left:39.75pt;margin-top:111pt;width:65.25pt;height:23.25pt;z-index:2517022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jFfgIAAGgFAAAOAAAAZHJzL2Uyb0RvYy54bWysVN9v2jAQfp+0/8Hy+whkhVJEqFgrpkmo&#10;rdZOfTaOXaLZPs82JOyv79lJKGJ76bSX5Hz3+fP9nl83WpG9cL4CU9DRYEiJMBzKyrwU9MfT6tOU&#10;Eh+YKZkCIwp6EJ5eLz5+mNd2JnLYgiqFI0hi/Ky2Bd2GYGdZ5vlWaOYHYIVBowSnWcCje8lKx2pk&#10;1yrLh8NJVoMrrQMuvEftbWuki8QvpeDhXkovAlEFRd9C+rr03cRvtpiz2Ytjdlvxzg32D15oVhl8&#10;9Eh1ywIjO1f9QaUr7sCDDAMOOgMpKy5SDBjNaHgWzeOWWZFiweR4e0yT/3+0/G7/4EhVFhQLZZjG&#10;Ej2JJpAv0JBpzE5t/QxBjxZhoUE1VrnXe1TGoBvpdPxjOATtmOfDMbeRjKNymk8nl2NKOJryq3GO&#10;MrJnb5et8+GrAE2iUFCHpUsZZfu1Dy20h8S3DKwqpVL5lCF1QSefx8N04WhBcmUiVqRG6GhiQK3j&#10;SQoHJSJGme9CYiKS/1GRWlDcKEf2DJuHcS5MSKEnXkRHlEQn3nOxw7959Z7LbRz9y2DC8bKuDLgU&#10;/Znb5c/eZdniMecncUcxNJsmdUDe13UD5QHL7aAdF2/5qsKirJkPD8zhfGCFcebDPX6kAkw+dBIl&#10;W3C//6aPeGxbtFJS47wV1P/aMScoUd8MNvTV6OIiDmg6XIwvczy4U8vm1GJ2+gawKiPcLpYnMeKD&#10;6kXpQD/jaljGV9HEDMe3Cxp68Sa0WwBXCxfLZQLhSFoW1ubR8kgdixRb7ql5Zs52fRmwoe+gn0w2&#10;O2vPFhtvGljuAsgq9W7Mc5vVLv84zqn7u9UT98XpOaHeFuTiFQAA//8DAFBLAwQUAAYACAAAACEA&#10;7QbUPOAAAAAKAQAADwAAAGRycy9kb3ducmV2LnhtbEyPwU7DMBBE70j8g7VI3KhTSykhxKmqSBUS&#10;gkNLL9w2sZtExOsQu23g61lOcJvRPs3OFOvZDeJsp9B70rBcJCAsNd701Go4vG3vMhAhIhkcPFkN&#10;XzbAury+KjA3/kI7e97HVnAIhRw1dDGOuZSh6azDsPCjJb4d/eQwsp1aaSa8cLgbpEqSlXTYE3/o&#10;cLRVZ5uP/clpeK62r7irlcu+h+rp5bgZPw/vqda3N/PmEUS0c/yD4bc+V4eSO9X+RCaIQcP9Q8qk&#10;BqUUb2JALRMWNYtVloIsC/l/QvkDAAD//wMAUEsBAi0AFAAGAAgAAAAhALaDOJL+AAAA4QEAABMA&#10;AAAAAAAAAAAAAAAAAAAAAFtDb250ZW50X1R5cGVzXS54bWxQSwECLQAUAAYACAAAACEAOP0h/9YA&#10;AACUAQAACwAAAAAAAAAAAAAAAAAvAQAAX3JlbHMvLnJlbHNQSwECLQAUAAYACAAAACEAJoGIxX4C&#10;AABoBQAADgAAAAAAAAAAAAAAAAAuAgAAZHJzL2Uyb0RvYy54bWxQSwECLQAUAAYACAAAACEA7QbU&#10;POAAAAAKAQAADwAAAAAAAAAAAAAAAADYBAAAZHJzL2Rvd25yZXYueG1sUEsFBgAAAAAEAAQA8wAA&#10;AOUFAAAAAA==&#10;" filled="f" stroked="f" strokeweight=".5pt">
                <v:textbox>
                  <w:txbxContent>
                    <w:p w:rsidR="00CF1258" w:rsidRPr="00065CDB" w:rsidRDefault="00CF1258" w:rsidP="00CF1258">
                      <w:pPr>
                        <w:rPr>
                          <w:rFonts w:ascii="Trajan Pro" w:hAnsi="Trajan Pro"/>
                          <w:sz w:val="28"/>
                          <w:szCs w:val="28"/>
                        </w:rPr>
                      </w:pPr>
                      <w:r>
                        <w:rPr>
                          <w:rFonts w:ascii="Trajan Pro" w:hAnsi="Trajan Pro"/>
                          <w:sz w:val="28"/>
                          <w:szCs w:val="28"/>
                        </w:rPr>
                        <w:t>slides</w:t>
                      </w:r>
                    </w:p>
                  </w:txbxContent>
                </v:textbox>
              </v:shape>
            </w:pict>
          </w:r>
          <w:r>
            <w:rPr>
              <w:noProof/>
            </w:rPr>
            <w:pict>
              <v:shape id="Text Box 24" o:spid="_x0000_s1029" type="#_x0000_t202" style="position:absolute;margin-left:358.3pt;margin-top:111.75pt;width:65.25pt;height:23.25pt;z-index:2517053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7ggIAAGoFAAAOAAAAZHJzL2Uyb0RvYy54bWysVN9v2jAQfp+0/8Hy+wikQFtEqFgrpkmo&#10;rdZOfTaODdFsn2cbEvbX7+wkFHV76bSX5Hz3+Xw/vrv5TaMVOQjnKzAFHQ2GlAjDoazMtqDfn1ef&#10;rijxgZmSKTCioEfh6c3i44d5bWcihx2oUjiCToyf1baguxDsLMs83wnN/ACsMGiU4DQLeHTbrHSs&#10;Ru9aZflwOM1qcKV1wIX3qL1rjXSR/EspeHiQ0otAVEExtpC+Ln038Zst5my2dczuKt6Fwf4hCs0q&#10;g4+eXN2xwMjeVX+40hV34EGGAQedgZQVFykHzGY0fJPN045ZkXLB4nh7KpP/f275/eHRkaosaD6m&#10;xDCNPXoWTSCfoSGowvrU1s8Q9mQRGBrUY597vUdlTLuRTsc/JkTQjpU+nqobvXFUXuVX08sJJRxN&#10;+fUkRxm9Z6+XrfPhiwBNolBQh81LNWWHtQ8ttIfEtwysKqVSA5UhdUGnF5NhunCyoHNlIlYkKnRu&#10;YkJt4EkKRyUiRplvQmIpUvxRkUgobpUjB4b0YZwLE1LqyS+iI0piEO+52OFfo3rP5TaP/mUw4XRZ&#10;VwZcyv5N2OWPPmTZ4rHmZ3lHMTSbJnHgou/rBsojtttBOzDe8lWFTVkzHx6ZwwnBDuPUhwf8SAVY&#10;fOgkSnbgfv1NH/FIXLRSUuPEFdT/3DMnKFFfDVL6ejQexxFNh/HkMseDO7dszi1mr28BuzLC/WJ5&#10;EiM+qF6UDvQLLodlfBVNzHB8u6ChF29DuwdwuXCxXCYQDqVlYW2eLI+uY5Mi5Z6bF+Zsx8uAhL6H&#10;fjbZ7A09W2y8aWC5DyCrxN1Y57aqXf1xoBP7u+UTN8b5OaFeV+TiNwAAAP//AwBQSwMEFAAGAAgA&#10;AAAhADn9sbrjAAAACwEAAA8AAABkcnMvZG93bnJldi54bWxMj8FOwzAMhu9IvENkJG4saWFtVZpO&#10;U6UJCY3Dxi7c3CZrKxqnNNlWeHqyExxtf/r9/cVqNgM768n1liRECwFMU2NVT62Ew/vmIQPmPJLC&#10;wZKW8K0drMrbmwJzZS+00+e9b1kIIZejhM77MefcNZ026BZ21BRuRzsZ9GGcWq4mvIRwM/BYiIQb&#10;7Cl86HDUVaebz/3JSHitNm+4q2OT/QzVy/a4Hr8OH0sp7+/m9TMwr2f/B8NVP6hDGZxqeyLl2CAh&#10;jZIkoBLi+HEJLBDZUxoBq8MmFQJ4WfD/HcpfAAAA//8DAFBLAQItABQABgAIAAAAIQC2gziS/gAA&#10;AOEBAAATAAAAAAAAAAAAAAAAAAAAAABbQ29udGVudF9UeXBlc10ueG1sUEsBAi0AFAAGAAgAAAAh&#10;ADj9If/WAAAAlAEAAAsAAAAAAAAAAAAAAAAALwEAAF9yZWxzLy5yZWxzUEsBAi0AFAAGAAgAAAAh&#10;AJC38fuCAgAAagUAAA4AAAAAAAAAAAAAAAAALgIAAGRycy9lMm9Eb2MueG1sUEsBAi0AFAAGAAgA&#10;AAAhADn9sbrjAAAACwEAAA8AAAAAAAAAAAAAAAAA3AQAAGRycy9kb3ducmV2LnhtbFBLBQYAAAAA&#10;BAAEAPMAAADsBQAAAAA=&#10;" filled="f" stroked="f" strokeweight=".5pt">
                <v:textbox>
                  <w:txbxContent>
                    <w:p w:rsidR="00CF1258" w:rsidRPr="00065CDB" w:rsidRDefault="00CF1258" w:rsidP="00CF1258">
                      <w:pPr>
                        <w:rPr>
                          <w:rFonts w:ascii="Trajan Pro" w:hAnsi="Trajan Pro"/>
                          <w:sz w:val="28"/>
                          <w:szCs w:val="28"/>
                        </w:rPr>
                      </w:pPr>
                      <w:r>
                        <w:rPr>
                          <w:rFonts w:ascii="Trajan Pro" w:hAnsi="Trajan Pro"/>
                          <w:sz w:val="28"/>
                          <w:szCs w:val="28"/>
                        </w:rPr>
                        <w:t>sheet</w:t>
                      </w:r>
                    </w:p>
                  </w:txbxContent>
                </v:textbox>
              </v:shape>
            </w:pict>
          </w:r>
          <w:r>
            <w:rPr>
              <w:noProof/>
            </w:rPr>
            <w:pict>
              <v:rect id="Rectangle 23" o:spid="_x0000_s1039" style="position:absolute;margin-left:349.5pt;margin-top:117.7pt;width:10.8pt;height:10.8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AfagIAACcFAAAOAAAAZHJzL2Uyb0RvYy54bWysVEtv2zAMvg/YfxB0Xx2nr9WoUwQtOgwo&#10;uqLt0LMqS4kxSdQoJU7260fJjhN0xQ7DLjIpvj9/1OXVxhq2VhhacDUvjyacKSehad2i5t+fbz99&#10;5ixE4RphwKmab1XgV7OPHy47X6kpLME0ChklcaHqfM2XMfqqKIJcKivCEXjlyKgBrYik4qJoUHSU&#10;3ZpiOpmcFR1g4xGkCoFub3ojn+X8WisZv2kdVGSm5tRbzCfm8zWdxexSVAsUftnKoQ3xD11Y0Toq&#10;Oqa6EVGwFbZ/pLKtRAig45EEW4DWrVR5BpqmnLyZ5mkpvMqzEDjBjzCF/5dW3q8fkLVNzafHnDlh&#10;6R89EmrCLYxidEcAdT5U5PfkH3DQAolp2o1Gm740B9tkULcjqGoTmaTL8vi8PCPoJZkGmbIU+2CP&#10;IX5RYFkSao5UPUMp1nch9q47l1TLwW1rDN2LyjjWUdKLyWn+kUVqtG8tS3FrVO/2qDTNSM1Mc+bM&#10;LnVtkK0F8aL5UaYxqSXjyDOFaCoxBpXvBZm4Cxp8U5jKjBsDJ+8F7quN3rkiuDgG2tYB/j1Y9/7U&#10;9sGsSXyFZku/FKHnevDytiVg70SIDwKJ3PQvaGHjNzq0AQIQBomzJeCv9+6TP3GOrJx1tCw1Dz9X&#10;AhVn5qsjNl6UJydpu7Jycno+JQUPLa+HFrey10C4l/Q0eJnF5B/NTtQI9oX2ep6qkkk4SbVrLiPu&#10;lOvYLzG9DFLN59mNNsqLeOeevEzJE6qJOM+bF4F+YFckWt7DbrFE9YZkvW+KdDBfRdBtZuAe1wFv&#10;2sZMmOHlSOt+qGev/fs2+w0AAP//AwBQSwMEFAAGAAgAAAAhAMnR16zgAAAACwEAAA8AAABkcnMv&#10;ZG93bnJldi54bWxMj8FOwzAQRO9I/IO1SNyo00ASmsapKmQkONJw4ebG2ySqvQ6x24a/x5zocXZG&#10;s2+qzWwNO+PkB0cClosEGFLr9ECdgM/m9eEZmA+KtDKOUMAPetjUtzeVKrW70Aeed6FjsYR8qQT0&#10;IYwl577t0Sq/cCNS9A5usipEOXVcT+oSy63haZLk3KqB4odejfjSY3vcnayA7fvXUuZZeJNDIb+l&#10;NI2fj40Q93fzdg0s4Bz+w/CHH9Ghjkx7dyLtmRGQr1ZxSxCQPmZPwGKiSJMc2D5esiIBXlf8ekP9&#10;CwAA//8DAFBLAQItABQABgAIAAAAIQC2gziS/gAAAOEBAAATAAAAAAAAAAAAAAAAAAAAAABbQ29u&#10;dGVudF9UeXBlc10ueG1sUEsBAi0AFAAGAAgAAAAhADj9If/WAAAAlAEAAAsAAAAAAAAAAAAAAAAA&#10;LwEAAF9yZWxzLy5yZWxzUEsBAi0AFAAGAAgAAAAhAFoBwB9qAgAAJwUAAA4AAAAAAAAAAAAAAAAA&#10;LgIAAGRycy9lMm9Eb2MueG1sUEsBAi0AFAAGAAgAAAAhAMnR16zgAAAACwEAAA8AAAAAAAAAAAAA&#10;AAAAxAQAAGRycy9kb3ducmV2LnhtbFBLBQYAAAAABAAEAPMAAADRBQAAAAA=&#10;" filled="f" strokecolor="black [3200]" strokeweight="1.5pt"/>
            </w:pict>
          </w:r>
          <w:r>
            <w:rPr>
              <w:noProof/>
            </w:rPr>
            <w:pict>
              <v:shape id="Text Box 15" o:spid="_x0000_s1030" type="#_x0000_t202" style="position:absolute;margin-left:-20.65pt;margin-top:246.95pt;width:237.75pt;height:47.25pt;rotation:-90;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OShwIAAHoFAAAOAAAAZHJzL2Uyb0RvYy54bWysVMFOGzEQvVfqP1i+l01CgBKxQSmIqhIq&#10;qFBxdrw2WdXrcW0n2fTr++zdDRHthap7WNkzz88zb8Zzcdk2hm2UDzXZko+PRpwpK6mq7XPJvz/e&#10;fPjIWYjCVsKQVSXfqcAv5+/fXWzdTE1oRaZSnoHEhtnWlXwVo5sVRZAr1YhwRE5ZODX5RkRs/XNR&#10;ebEFe2OKyWh0WmzJV86TVCHAet05+Tzza61kvNM6qMhMyRFbzH+f/8v0L+YXYvbshVvVsg9D/EMU&#10;jagtLt1TXYso2NrXf1A1tfQUSMcjSU1BWtdS5RyQzXj0KpuHlXAq5wJxgtvLFP4frfy6ufesrlC7&#10;E86saFCjR9VG9olaBhP02bowA+zBARhb2IEd7AHGlHarfcM8Qd7xKcqCL6uB/BjgEH63FzuRSxiP&#10;R+Pz6QSXSvhOceLsLLEWHVkidT7Ez4oalhYl9yhmZhWb2xA76ABJcEs3tTG5oMayLUiPT7ow9h6Q&#10;G5uwKrdGT5MS7BLJq7gzKmGM/aY0pMkJJENuSnVlPNsItJOQUtmYpci8QCeURhBvOdjjX6J6y+Eu&#10;j+FmsnF/uKkt+SzXq7CrH0PIusND84O80zK2yzb3xHSo85KqHcqfK4xqBidvahTlVoR4LzxeDIyY&#10;AvEOP20I4lO/4mxF/tff7AmPRoaXsy1eYMnDz7XwijPzxaLFz8fTaXqyeTM9OZtg4w89y0OPXTdX&#10;hKqMc3R5mfDRDEvtqXnCsFikW+ESVuLuksdheRW7uYBhI9VikUF4pE7EW/vgZKJORUot99g+Ce/6&#10;vozo6K80vFUxe9WeHTadtLRYR9J17t2kc6dqrz8eeO7+fhilCXK4z6iXkTn/DQAA//8DAFBLAwQU&#10;AAYACAAAACEAZQLbBeEAAAALAQAADwAAAGRycy9kb3ducmV2LnhtbEyPTU+DQBCG7yb+h82YeLNL&#10;gchHWZrGxDQePIgmelxgCig7S9htS/31jic9vpkn7/tMsV3MKE44u8GSgvUqAIHU2HagTsHb6+Nd&#10;CsJ5Ta0eLaGCCzrYltdXhc5be6YXPFW+E1xCLtcKeu+nXErX9Gi0W9kJiW8HOxvtOc6dbGd95nIz&#10;yjAI7qXRA/FCryd86LH5qo5GwadxdZZ+4/p9t7+Y8Ln6mJ72Vqnbm2W3AeFx8X8w/OqzOpTsVNsj&#10;tU6MnOMsZFRBFEQxCCbCOEpA1AqSJM1AloX8/0P5AwAA//8DAFBLAQItABQABgAIAAAAIQC2gziS&#10;/gAAAOEBAAATAAAAAAAAAAAAAAAAAAAAAABbQ29udGVudF9UeXBlc10ueG1sUEsBAi0AFAAGAAgA&#10;AAAhADj9If/WAAAAlAEAAAsAAAAAAAAAAAAAAAAALwEAAF9yZWxzLy5yZWxzUEsBAi0AFAAGAAgA&#10;AAAhAOSmU5KHAgAAegUAAA4AAAAAAAAAAAAAAAAALgIAAGRycy9lMm9Eb2MueG1sUEsBAi0AFAAG&#10;AAgAAAAhAGUC2wXhAAAACwEAAA8AAAAAAAAAAAAAAAAA4QQAAGRycy9kb3ducmV2LnhtbFBLBQYA&#10;AAAABAAEAPMAAADvBQAAAAA=&#10;" filled="f" stroked="f" strokeweight=".5pt">
                <v:textbox>
                  <w:txbxContent>
                    <w:p w:rsidR="007F2EF4" w:rsidRPr="00700D82" w:rsidRDefault="007F2EF4" w:rsidP="00752A69">
                      <w:pPr>
                        <w:spacing w:after="0" w:line="240" w:lineRule="auto"/>
                        <w:rPr>
                          <w:rFonts w:ascii="Trajan Pro" w:hAnsi="Trajan Pro"/>
                          <w:b/>
                          <w:bCs/>
                          <w:u w:val="single"/>
                        </w:rPr>
                      </w:pPr>
                      <w:r w:rsidRPr="00700D82">
                        <w:rPr>
                          <w:rFonts w:ascii="Trajan Pro" w:hAnsi="Trajan Pro"/>
                          <w:b/>
                          <w:bCs/>
                          <w:u w:val="single"/>
                        </w:rPr>
                        <w:t>Website:</w:t>
                      </w:r>
                    </w:p>
                    <w:p w:rsidR="007F2EF4" w:rsidRPr="00700D82" w:rsidRDefault="00E846C8" w:rsidP="00E846C8">
                      <w:pPr>
                        <w:spacing w:after="0" w:line="240" w:lineRule="auto"/>
                        <w:rPr>
                          <w:rFonts w:ascii="Trajan Pro" w:hAnsi="Trajan Pro" w:cstheme="majorBidi"/>
                          <w:color w:val="767171" w:themeColor="background2" w:themeShade="80"/>
                        </w:rPr>
                      </w:pPr>
                      <w:r w:rsidRPr="00700D82">
                        <w:rPr>
                          <w:rFonts w:ascii="Trajan Pro" w:hAnsi="Trajan Pro" w:cstheme="majorBidi"/>
                          <w:color w:val="00B0F0"/>
                        </w:rPr>
                        <w:t>http://dentistry2018.weebly.com/</w:t>
                      </w:r>
                    </w:p>
                  </w:txbxContent>
                </v:textbox>
              </v:shape>
            </w:pict>
          </w:r>
          <w:r>
            <w:rPr>
              <w:noProof/>
            </w:rPr>
            <w:pict>
              <v:rect id="Rectangle 27" o:spid="_x0000_s1038" style="position:absolute;margin-left:183.3pt;margin-top:118pt;width:10.8pt;height:10.8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fxagIAACcFAAAOAAAAZHJzL2Uyb0RvYy54bWysVN1P2zAQf5+0/8Hy+0jT8TEiUlSBmCYh&#10;QMDEs3HsNprt885u0+6v39lJ04qhPUx7ce5837/8zheXG2vYWmFowdW8PJpwppyEpnWLmn9/vvn0&#10;hbMQhWuEAadqvlWBX84+frjofKWmsATTKGSUxIWq8zVfxuiroghyqawIR+CVI6MGtCKSiouiQdFR&#10;dmuK6WRyWnSAjUeQKgS6ve6NfJbza61kvNc6qMhMzam3mE/M52s6i9mFqBYo/LKVQxviH7qwonVU&#10;dEx1LaJgK2z/SGVbiRBAxyMJtgCtW6nyDDRNOXkzzdNSeJVnIXCCH2EK/y+tvFs/IGubmk/POHPC&#10;0j96JNSEWxjF6I4A6nyoyO/JP+CgBRLTtBuNNn1pDrbJoG5HUNUmMkmX5eez8pSgl2QaZMpS7IM9&#10;hvhVgWVJqDlS9QylWN+G2LvuXFItBzetMXQvKuNYR0nPJyf5Rxap0b61LMWtUb3bo9I0IzUzzZkz&#10;u9SVQbYWxIvmR5nGpJaMI88UoqnEGFS+F2TiLmjwTWEqM24MnLwXuK82eueK4OIYaFsH+Pdg3ftT&#10;2wezJvEVmi39UoSe68HLm5aAvRUhPggkctO/oIWN93RoAwQgDBJnS8Bf790nf+IcWTnraFlqHn6u&#10;BCrOzDdHbDwvj4/TdmXl+ORsSgoeWl4PLW5lr4BwL+lp8DKLyT+anagR7Avt9TxVJZNwkmrXXEbc&#10;KVexX2J6GaSaz7MbbZQX8dY9eZmSJ1QTcZ43LwL9wK5ItLyD3WKJ6g3Jet8U6WC+iqDbzMA9rgPe&#10;tI2ZMMPLkdb9UM9e+/dt9hsAAP//AwBQSwMEFAAGAAgAAAAhAFOHI3vfAAAACwEAAA8AAABkcnMv&#10;ZG93bnJldi54bWxMj8tOwzAQRfdI/IM1SOyo00R1oxCnqpCRYEnDhp0bD0lUP0LstuHvGVawnJmj&#10;O+fWu8VZdsE5jsFLWK8yYOi7YEbfS3hvnx9KYDFpb7QNHiV8Y4Rdc3tT68qEq3/DyyH1jEJ8rLSE&#10;IaWp4jx2AzodV2FCT7fPMDudaJx7bmZ9pXBneZ5lgjs9evow6AmfBuxOh7OTsH/9WCuxSS9q3Kov&#10;pWwbl1Mr5f3dsn8ElnBJfzD86pM6NOR0DGdvIrMSCiEEoRLyQlApIoqyzIEdabPZCuBNzf93aH4A&#10;AAD//wMAUEsBAi0AFAAGAAgAAAAhALaDOJL+AAAA4QEAABMAAAAAAAAAAAAAAAAAAAAAAFtDb250&#10;ZW50X1R5cGVzXS54bWxQSwECLQAUAAYACAAAACEAOP0h/9YAAACUAQAACwAAAAAAAAAAAAAAAAAv&#10;AQAAX3JlbHMvLnJlbHNQSwECLQAUAAYACAAAACEAdh0X8WoCAAAnBQAADgAAAAAAAAAAAAAAAAAu&#10;AgAAZHJzL2Uyb0RvYy54bWxQSwECLQAUAAYACAAAACEAU4cje98AAAALAQAADwAAAAAAAAAAAAAA&#10;AADEBAAAZHJzL2Rvd25yZXYueG1sUEsFBgAAAAAEAAQA8wAAANAFAAAAAA==&#10;" filled="f" strokecolor="black [3200]" strokeweight="1.5pt"/>
            </w:pict>
          </w:r>
          <w:r>
            <w:rPr>
              <w:noProof/>
            </w:rPr>
            <w:pict>
              <v:shape id="Text Box 17" o:spid="_x0000_s1031" type="#_x0000_t202" style="position:absolute;margin-left:153pt;margin-top:606.75pt;width:141.5pt;height:42.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6kfAIAAGsFAAAOAAAAZHJzL2Uyb0RvYy54bWysVN9v2jAQfp+0/8Hy+xpgUFZEqBhVp0mo&#10;rVamPhvHhmi2z7MNCfvre3YSYGwvnfaSnO8+f77f09taK7IXzpdgctq/6lEiDIeiNJucfl/df/hE&#10;iQ/MFEyBETk9CE9vZ+/fTSs7EQPYgiqEI0hi/KSyOd2GYCdZ5vlWaOavwAqDRglOs4BHt8kKxypk&#10;1yob9HrXWQWusA648B61d42RzhK/lIKHRym9CETlFH0L6evSdx2/2WzKJhvH7LbkrRvsH7zQrDT4&#10;6JHqjgVGdq78g0qX3IEHGa446AykLLlIMWA0/d5FNM9bZkWKBZPj7TFN/v/R8of9kyNlgbUbU2KY&#10;xhqtRB3IZ6gJqjA/lfUThD1bBIYa9Yjt9B6VMexaOh3/GBBBO2b6cMxuZOPx0vhm3BuhiaNtNBzc&#10;DEaRJjvdts6HLwI0iUJOHVYvJZXtlz400A4SHzNwXyqVKqgMqXJ6/RHpf7MguTJRI1IvtDQxosbz&#10;JIWDEhGjzDchMRcpgKhIXSgWypE9w/5hnAsTUuyJF9ERJdGJt1xs8Sev3nK5iaN7GUw4XtalAZei&#10;v3C7+NG5LBs85vws7iiGel2nJkgViZo1FAest4NmYrzl9yUWZcl8eGIORwTriGMfHvEjFWDyoZUo&#10;2YL79Td9xGPnopWSCkcup/7njjlBifpqsKdv+sNhnNF0GI7GAzy4c8v63GJ2egFYlT4uGMuTGPFB&#10;daJ0oF9wO8zjq2hihuPbOQ2duAjNIsDtwsV8nkA4lZaFpXm2PFLHIsWWW9UvzNm2LwN29AN0w8km&#10;F+3ZYONNA/NdAFmm3j1ltc0/TnTq/nb7xJVxfk6o046cvQIAAP//AwBQSwMEFAAGAAgAAAAhAMD4&#10;QQfhAAAADQEAAA8AAABkcnMvZG93bnJldi54bWxMT01Pg0AQvZv4HzZj4s0upaGhyNI0JI2J0UNr&#10;L94G2AJxdxbZbYv+eqcne5v3kTfv5evJGnHWo+8dKZjPIhCaatf01Co4fGyfUhA+IDVoHGkFP9rD&#10;uri/yzFr3IV2+rwPreAQ8hkq6EIYMil93WmLfuYGTawd3WgxMBxb2Yx44XBrZBxFS2mxJ/7Q4aDL&#10;Ttdf+5NV8Fpu33FXxTb9NeXL23EzfB8+E6UeH6bNM4igp/Bvhmt9rg4Fd6rciRovjIJFtOQtgYV4&#10;vkhAsCVJV0xVV2rFlyxyebui+AMAAP//AwBQSwECLQAUAAYACAAAACEAtoM4kv4AAADhAQAAEwAA&#10;AAAAAAAAAAAAAAAAAAAAW0NvbnRlbnRfVHlwZXNdLnhtbFBLAQItABQABgAIAAAAIQA4/SH/1gAA&#10;AJQBAAALAAAAAAAAAAAAAAAAAC8BAABfcmVscy8ucmVsc1BLAQItABQABgAIAAAAIQAimJ6kfAIA&#10;AGsFAAAOAAAAAAAAAAAAAAAAAC4CAABkcnMvZTJvRG9jLnhtbFBLAQItABQABgAIAAAAIQDA+EEH&#10;4QAAAA0BAAAPAAAAAAAAAAAAAAAAANYEAABkcnMvZG93bnJldi54bWxQSwUGAAAAAAQABADzAAAA&#10;5AUAAAAA&#10;" filled="f" stroked="f" strokeweight=".5pt">
                <v:textbox>
                  <w:txbxContent>
                    <w:p w:rsidR="007F2EF4" w:rsidRPr="00F91FC0" w:rsidRDefault="007F2EF4" w:rsidP="00321907">
                      <w:pPr>
                        <w:spacing w:after="0" w:line="240" w:lineRule="auto"/>
                        <w:rPr>
                          <w:rFonts w:asciiTheme="majorBidi" w:hAnsiTheme="majorBidi" w:cstheme="majorBidi"/>
                          <w:b/>
                          <w:bCs/>
                          <w:color w:val="000000" w:themeColor="text1"/>
                          <w:sz w:val="24"/>
                          <w:szCs w:val="24"/>
                        </w:rPr>
                      </w:pPr>
                      <w:proofErr w:type="spellStart"/>
                      <w:r w:rsidRPr="00F91FC0">
                        <w:rPr>
                          <w:rFonts w:asciiTheme="majorBidi" w:hAnsiTheme="majorBidi" w:cstheme="majorBidi"/>
                          <w:b/>
                          <w:bCs/>
                          <w:color w:val="000000" w:themeColor="text1"/>
                          <w:sz w:val="24"/>
                          <w:szCs w:val="24"/>
                        </w:rPr>
                        <w:t>Ljneh</w:t>
                      </w:r>
                      <w:proofErr w:type="spellEnd"/>
                      <w:r w:rsidRPr="00F91FC0">
                        <w:rPr>
                          <w:rFonts w:asciiTheme="majorBidi" w:hAnsiTheme="majorBidi" w:cstheme="majorBidi"/>
                          <w:b/>
                          <w:bCs/>
                          <w:color w:val="000000" w:themeColor="text1"/>
                          <w:sz w:val="24"/>
                          <w:szCs w:val="24"/>
                        </w:rPr>
                        <w:t xml:space="preserve"> </w:t>
                      </w:r>
                      <w:proofErr w:type="spellStart"/>
                      <w:r w:rsidRPr="00F91FC0">
                        <w:rPr>
                          <w:rFonts w:asciiTheme="majorBidi" w:hAnsiTheme="majorBidi" w:cstheme="majorBidi"/>
                          <w:b/>
                          <w:bCs/>
                          <w:color w:val="000000" w:themeColor="text1"/>
                          <w:sz w:val="24"/>
                          <w:szCs w:val="24"/>
                        </w:rPr>
                        <w:t>Asnan</w:t>
                      </w:r>
                      <w:proofErr w:type="spellEnd"/>
                    </w:p>
                    <w:p w:rsidR="007F2EF4" w:rsidRPr="00F91FC0" w:rsidRDefault="007F2EF4" w:rsidP="00321907">
                      <w:pPr>
                        <w:spacing w:after="0" w:line="240" w:lineRule="auto"/>
                        <w:rPr>
                          <w:rFonts w:asciiTheme="majorBidi" w:hAnsiTheme="majorBidi" w:cstheme="majorBidi"/>
                          <w:color w:val="000000" w:themeColor="text1"/>
                          <w:sz w:val="6"/>
                          <w:szCs w:val="6"/>
                        </w:rPr>
                      </w:pPr>
                    </w:p>
                    <w:p w:rsidR="007F2EF4" w:rsidRPr="00321907" w:rsidRDefault="007F2EF4" w:rsidP="00321907">
                      <w:pPr>
                        <w:spacing w:after="0" w:line="240" w:lineRule="auto"/>
                        <w:rPr>
                          <w:rFonts w:asciiTheme="majorBidi" w:hAnsiTheme="majorBidi" w:cstheme="majorBidi"/>
                          <w:color w:val="000000" w:themeColor="text1"/>
                          <w:sz w:val="24"/>
                          <w:szCs w:val="24"/>
                        </w:rPr>
                      </w:pPr>
                      <w:r w:rsidRPr="00321907">
                        <w:rPr>
                          <w:rFonts w:asciiTheme="majorBidi" w:hAnsiTheme="majorBidi" w:cstheme="majorBidi"/>
                          <w:color w:val="000000" w:themeColor="text1"/>
                          <w:sz w:val="24"/>
                          <w:szCs w:val="24"/>
                        </w:rPr>
                        <w:t>Dental.c2013@gmail.com</w:t>
                      </w:r>
                    </w:p>
                    <w:p w:rsidR="007F2EF4" w:rsidRPr="0099080B" w:rsidRDefault="007F2EF4">
                      <w:pPr>
                        <w:rPr>
                          <w:rFonts w:asciiTheme="majorBidi" w:hAnsiTheme="majorBidi" w:cstheme="majorBidi"/>
                          <w:color w:val="C00000"/>
                          <w:sz w:val="24"/>
                          <w:szCs w:val="24"/>
                        </w:rPr>
                      </w:pPr>
                    </w:p>
                  </w:txbxContent>
                </v:textbox>
              </v:shape>
            </w:pict>
          </w:r>
          <w:r>
            <w:rPr>
              <w:noProof/>
            </w:rPr>
            <w:pict>
              <v:shape id="Text Box 31" o:spid="_x0000_s1032" type="#_x0000_t202" style="position:absolute;margin-left:31pt;margin-top:609.7pt;width:165.1pt;height:36pt;z-index:251696128;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fXgAIAAGsFAAAOAAAAZHJzL2Uyb0RvYy54bWysVE1PGzEQvVfqf7B8L5tASCFig1IQVSUE&#10;qFD17HhtsqrX49pOsumv77N3N0S0F6pevLMzb8bz8cYXl21j2Eb5UJMt+fhoxJmykqraPpf829PN&#10;hzPOQhS2EoasKvlOBX45f//uYutm6phWZCrlGYLYMNu6kq9idLOiCHKlGhGOyCkLoybfiIhf/1xU&#10;XmwRvTHF8Wg0LbbkK+dJqhCgve6MfJ7ja61kvNc6qMhMyZFbzKfP5zKdxfxCzJ69cKta9mmIf8ii&#10;EbXFpftQ1yIKtvb1H6GaWnoKpOORpKYgrWupcg2oZjx6Vc3jSjiVa0Fzgtu3Kfy/sPJu8+BZXZX8&#10;ZMyZFQ1m9KTayD5Ry6BCf7YuzAB7dADGFnrMedAHKFPZrfZN+qIgBjs6vdt3N0WTUB6Pzqdn4wln&#10;ErbJ6UeML4UpXrydD/GzooYloeQe08tNFZvbEDvoAEmXWbqpjckTNJZtSz49OR1lh70FwY1NWJW5&#10;0IdJFXWZZynujEoYY78qjV7kApIis1BdGc82AvwRUiobc+05LtAJpZHEWxx7/EtWb3Hu6hhuJhv3&#10;zk1tyefqX6Vd/RhS1h0ePT+oO4mxXbaZBNNhsEuqdpi3p25jgpM3NYZyK0J8EB4rghFj7eM9Dm0I&#10;zade4mxF/tff9AkP5sLK2RYrV/Lwcy284sx8seD0+XgySTuafzJBOPOHluWhxa6bK8JUQFtkl0U4&#10;+2gGUXtqvuN1WKRbYRJW4u6Sx0G8it1DgNdFqsUig7CVTsRb++hkCp2GlCj31H4X3vW8jGD0HQ3L&#10;KWav6Nlhk6elxTqSrjN3U5+7rvb9x0Zn9vevT3oyDv8z6uWNnP8GAAD//wMAUEsDBBQABgAIAAAA&#10;IQBElEFB4gAAAAwBAAAPAAAAZHJzL2Rvd25yZXYueG1sTI/BTsMwEETvSPyDtUjcqBNTqibEqapI&#10;FRKCQ0sv3Daxm0TY6xC7beDrcU/luLOjmTfFarKGnfToe0cS0lkCTFPjVE+thP3H5mEJzAckhcaR&#10;lvCjPazK25sCc+XOtNWnXWhZDCGfo4QuhCHn3DedtuhnbtAUfwc3WgzxHFuuRjzHcGu4SJIFt9hT&#10;bOhw0FWnm6/d0Up4rTbvuK2FXf6a6uXtsB6+959PUt7fTetnYEFP4WqGC35EhzIy1e5IyjMjYSHi&#10;lBB1kWZzYNHxmAkBrL5IWToHXhb8/4jyDwAA//8DAFBLAQItABQABgAIAAAAIQC2gziS/gAAAOEB&#10;AAATAAAAAAAAAAAAAAAAAAAAAABbQ29udGVudF9UeXBlc10ueG1sUEsBAi0AFAAGAAgAAAAhADj9&#10;If/WAAAAlAEAAAsAAAAAAAAAAAAAAAAALwEAAF9yZWxzLy5yZWxzUEsBAi0AFAAGAAgAAAAhAA6I&#10;J9eAAgAAawUAAA4AAAAAAAAAAAAAAAAALgIAAGRycy9lMm9Eb2MueG1sUEsBAi0AFAAGAAgAAAAh&#10;AESUQUHiAAAADAEAAA8AAAAAAAAAAAAAAAAA2gQAAGRycy9kb3ducmV2LnhtbFBLBQYAAAAABAAE&#10;APMAAADpBQAAAAA=&#10;" filled="f" stroked="f" strokeweight=".5pt">
                <v:textbox>
                  <w:txbxContent>
                    <w:p w:rsidR="001564A2" w:rsidRPr="0013711F" w:rsidRDefault="001564A2">
                      <w:pPr>
                        <w:rPr>
                          <w:rFonts w:ascii="Trajan Pro" w:hAnsi="Trajan Pro"/>
                          <w:b/>
                          <w:bCs/>
                          <w:sz w:val="36"/>
                          <w:szCs w:val="36"/>
                        </w:rPr>
                      </w:pPr>
                      <w:r w:rsidRPr="0013711F">
                        <w:rPr>
                          <w:rFonts w:ascii="Trajan Pro" w:hAnsi="Trajan Pro"/>
                          <w:b/>
                          <w:bCs/>
                          <w:sz w:val="36"/>
                          <w:szCs w:val="36"/>
                        </w:rPr>
                        <w:t xml:space="preserve">Contact </w:t>
                      </w:r>
                      <w:r w:rsidR="0013711F" w:rsidRPr="0013711F">
                        <w:rPr>
                          <w:rFonts w:ascii="Trajan Pro" w:hAnsi="Trajan Pro"/>
                          <w:b/>
                          <w:bCs/>
                          <w:sz w:val="36"/>
                          <w:szCs w:val="36"/>
                        </w:rPr>
                        <w:t>Us:</w:t>
                      </w:r>
                    </w:p>
                  </w:txbxContent>
                </v:textbox>
                <w10:wrap anchorx="page"/>
              </v:shape>
            </w:pict>
          </w:r>
          <w:r>
            <w:rPr>
              <w:noProof/>
            </w:rPr>
            <w:pict>
              <v:shape id="Text Box 3" o:spid="_x0000_s1033" type="#_x0000_t202" style="position:absolute;margin-left:326.95pt;margin-top:606.15pt;width:168.8pt;height:4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vigQIAAGkFAAAOAAAAZHJzL2Uyb0RvYy54bWysVEtv2zAMvg/YfxB0X5x3tiBOkbXIMCBo&#10;i7VDz4osNcYkUZOU2NmvHyXbSZDt0mEXWyI/UuTHx+Km1oochPMlmJwOen1KhOFQlOY1p9+f1x8+&#10;UuIDMwVTYEROj8LTm+X7d4vKzsUQdqAK4Qg6MX5e2ZzuQrDzLPN8JzTzPbDCoFKC0yzg1b1mhWMV&#10;etcqG/b706wCV1gHXHiP0rtGSZfJv5SChwcpvQhE5RRjC+nr0ncbv9lyweavjtldydsw2D9EoVlp&#10;8NGTqzsWGNm78g9XuuQOPMjQ46AzkLLkIuWA2Qz6V9k87ZgVKRckx9sTTf7/ueX3h0dHyiKnI0oM&#10;01iiZ1EH8hlqMorsVNbPEfRkERZqFGOVO7lHYUy6lk7HP6ZDUI88H0/cRmcchcPBeDSbooqjbjIb&#10;TPqJ/OxsbZ0PXwRoEg85dVi7RCk7bHzASBDaQeJjBtalUql+ypAqp9PRpJ8MThq0UCZiReqE1k3M&#10;qIk8ncJRiYhR5puQyERKIApSD4pb5ciBYfcwzoUJKffkF9ERJTGItxi2+HNUbzFu8uheBhNOxro0&#10;4FL2V2EXP7qQZYNHIi/yjsdQb+vUArOusFsojlhvB828eMvXJRZlw3x4ZA4HBOuIQx8e8CMVIPnQ&#10;nijZgfv1N3nEY9+ilpIKBy6n/ueeOUGJ+mqwoz8NxuM4oekynsyGeHGXmu2lxuz1LWBVBrheLE/H&#10;iA+qO0oH+gV3wyq+iipmOL6d09Adb0OzBnC3cLFaJRDOpGVhY54sj65jkWLLPdcvzNm2LwN29D10&#10;o8nmV+3ZYKOlgdU+gCxT70aeG1Zb/nGeU0u3uycujMt7Qp035PI3AAAA//8DAFBLAwQUAAYACAAA&#10;ACEATzP/B+MAAAANAQAADwAAAGRycy9kb3ducmV2LnhtbEyPS0/DMBCE70j8B2srcaPOQ6maEKeq&#10;IlVICA4tvXDbxG4S1Y8Qu23g17Oc4Lgzn2Znys1sNLuqyQ/OCoiXETBlWycH2wk4vu8e18B8QCtR&#10;O6sEfCkPm+r+rsRCupvdq+shdIxCrC9QQB/CWHDu214Z9Es3KkveyU0GA51Tx+WENwo3midRtOIG&#10;B0sfehxV3av2fLgYAS/17g33TWLW37p+fj1tx8/jRybEw2LePgELag5/MPzWp+pQUafGXaz0TAtY&#10;ZWlOKBlJnKTACMnzOAPWkJRGJPGq5P9XVD8AAAD//wMAUEsBAi0AFAAGAAgAAAAhALaDOJL+AAAA&#10;4QEAABMAAAAAAAAAAAAAAAAAAAAAAFtDb250ZW50X1R5cGVzXS54bWxQSwECLQAUAAYACAAAACEA&#10;OP0h/9YAAACUAQAACwAAAAAAAAAAAAAAAAAvAQAAX3JlbHMvLnJlbHNQSwECLQAUAAYACAAAACEA&#10;ms5r4oECAABpBQAADgAAAAAAAAAAAAAAAAAuAgAAZHJzL2Uyb0RvYy54bWxQSwECLQAUAAYACAAA&#10;ACEATzP/B+MAAAANAQAADwAAAAAAAAAAAAAAAADbBAAAZHJzL2Rvd25yZXYueG1sUEsFBgAAAAAE&#10;AAQA8wAAAOsFAAAAAA==&#10;" filled="f" stroked="f" strokeweight=".5pt">
                <v:textbox>
                  <w:txbxContent>
                    <w:p w:rsidR="007F2EF4" w:rsidRPr="00F91FC0" w:rsidRDefault="007F2EF4" w:rsidP="00D239D5">
                      <w:pPr>
                        <w:spacing w:after="0" w:line="240" w:lineRule="auto"/>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Dental </w:t>
                      </w:r>
                      <w:proofErr w:type="spellStart"/>
                      <w:r>
                        <w:rPr>
                          <w:rFonts w:asciiTheme="majorBidi" w:hAnsiTheme="majorBidi" w:cstheme="majorBidi"/>
                          <w:b/>
                          <w:bCs/>
                          <w:color w:val="000000" w:themeColor="text1"/>
                          <w:sz w:val="24"/>
                          <w:szCs w:val="24"/>
                        </w:rPr>
                        <w:t>Correctionn</w:t>
                      </w:r>
                      <w:proofErr w:type="spellEnd"/>
                    </w:p>
                    <w:p w:rsidR="007F2EF4" w:rsidRPr="00F91FC0" w:rsidRDefault="007F2EF4" w:rsidP="00D239D5">
                      <w:pPr>
                        <w:spacing w:after="0" w:line="240" w:lineRule="auto"/>
                        <w:rPr>
                          <w:rFonts w:asciiTheme="majorBidi" w:hAnsiTheme="majorBidi" w:cstheme="majorBidi"/>
                          <w:color w:val="000000" w:themeColor="text1"/>
                          <w:sz w:val="6"/>
                          <w:szCs w:val="6"/>
                        </w:rPr>
                      </w:pPr>
                    </w:p>
                    <w:p w:rsidR="007F2EF4" w:rsidRPr="00321907" w:rsidRDefault="007F2EF4" w:rsidP="00D239D5">
                      <w:pPr>
                        <w:spacing w:after="0" w:line="240" w:lineRule="auto"/>
                        <w:rPr>
                          <w:rFonts w:asciiTheme="majorBidi" w:hAnsiTheme="majorBidi" w:cstheme="majorBidi"/>
                          <w:color w:val="000000" w:themeColor="text1"/>
                          <w:sz w:val="24"/>
                          <w:szCs w:val="24"/>
                        </w:rPr>
                      </w:pPr>
                      <w:r w:rsidRPr="00321907">
                        <w:rPr>
                          <w:rFonts w:asciiTheme="majorBidi" w:hAnsiTheme="majorBidi" w:cstheme="majorBidi"/>
                          <w:color w:val="000000" w:themeColor="text1"/>
                          <w:sz w:val="24"/>
                          <w:szCs w:val="24"/>
                        </w:rPr>
                        <w:t>D</w:t>
                      </w:r>
                      <w:r>
                        <w:rPr>
                          <w:rFonts w:asciiTheme="majorBidi" w:hAnsiTheme="majorBidi" w:cstheme="majorBidi"/>
                          <w:color w:val="000000" w:themeColor="text1"/>
                          <w:sz w:val="24"/>
                          <w:szCs w:val="24"/>
                        </w:rPr>
                        <w:t>.correction2013</w:t>
                      </w:r>
                      <w:r w:rsidRPr="00321907">
                        <w:rPr>
                          <w:rFonts w:asciiTheme="majorBidi" w:hAnsiTheme="majorBidi" w:cstheme="majorBidi"/>
                          <w:color w:val="000000" w:themeColor="text1"/>
                          <w:sz w:val="24"/>
                          <w:szCs w:val="24"/>
                        </w:rPr>
                        <w:t xml:space="preserve"> @gmail.com</w:t>
                      </w:r>
                    </w:p>
                    <w:p w:rsidR="007F2EF4" w:rsidRPr="0099080B" w:rsidRDefault="007F2EF4" w:rsidP="00D239D5">
                      <w:pPr>
                        <w:rPr>
                          <w:rFonts w:asciiTheme="majorBidi" w:hAnsiTheme="majorBidi" w:cstheme="majorBidi"/>
                          <w:color w:val="C00000"/>
                          <w:sz w:val="24"/>
                          <w:szCs w:val="24"/>
                        </w:rPr>
                      </w:pPr>
                    </w:p>
                  </w:txbxContent>
                </v:textbox>
              </v:shape>
            </w:pict>
          </w:r>
          <w:r w:rsidR="001564A2" w:rsidRPr="00D445A7">
            <w:rPr>
              <w:noProof/>
            </w:rPr>
            <w:drawing>
              <wp:anchor distT="0" distB="0" distL="114300" distR="114300" simplePos="0" relativeHeight="251680768" behindDoc="0" locked="0" layoutInCell="1" allowOverlap="1">
                <wp:simplePos x="0" y="0"/>
                <wp:positionH relativeFrom="margin">
                  <wp:posOffset>3772535</wp:posOffset>
                </wp:positionH>
                <wp:positionV relativeFrom="paragraph">
                  <wp:posOffset>7961630</wp:posOffset>
                </wp:positionV>
                <wp:extent cx="438150" cy="25019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mail-logo[1].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8150" cy="250190"/>
                        </a:xfrm>
                        <a:prstGeom prst="rect">
                          <a:avLst/>
                        </a:prstGeom>
                      </pic:spPr>
                    </pic:pic>
                  </a:graphicData>
                </a:graphic>
              </wp:anchor>
            </w:drawing>
          </w:r>
          <w:r w:rsidR="001564A2" w:rsidRPr="00D445A7">
            <w:rPr>
              <w:noProof/>
            </w:rPr>
            <w:drawing>
              <wp:anchor distT="0" distB="0" distL="114300" distR="114300" simplePos="0" relativeHeight="251679744" behindDoc="0" locked="0" layoutInCell="1" allowOverlap="1">
                <wp:simplePos x="0" y="0"/>
                <wp:positionH relativeFrom="margin">
                  <wp:posOffset>3820861</wp:posOffset>
                </wp:positionH>
                <wp:positionV relativeFrom="paragraph">
                  <wp:posOffset>7752080</wp:posOffset>
                </wp:positionV>
                <wp:extent cx="238125" cy="182245"/>
                <wp:effectExtent l="0" t="0" r="9525" b="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acebook-logo-nuevo[1].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 cy="182245"/>
                        </a:xfrm>
                        <a:prstGeom prst="rect">
                          <a:avLst/>
                        </a:prstGeom>
                      </pic:spPr>
                    </pic:pic>
                  </a:graphicData>
                </a:graphic>
              </wp:anchor>
            </w:drawing>
          </w:r>
          <w:r w:rsidR="001564A2">
            <w:rPr>
              <w:noProof/>
            </w:rPr>
            <w:drawing>
              <wp:anchor distT="0" distB="0" distL="114300" distR="114300" simplePos="0" relativeHeight="251677696" behindDoc="0" locked="0" layoutInCell="1" allowOverlap="1">
                <wp:simplePos x="0" y="0"/>
                <wp:positionH relativeFrom="margin">
                  <wp:posOffset>1543050</wp:posOffset>
                </wp:positionH>
                <wp:positionV relativeFrom="paragraph">
                  <wp:posOffset>7961630</wp:posOffset>
                </wp:positionV>
                <wp:extent cx="438150" cy="2501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mail-logo[1].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8150" cy="250190"/>
                        </a:xfrm>
                        <a:prstGeom prst="rect">
                          <a:avLst/>
                        </a:prstGeom>
                      </pic:spPr>
                    </pic:pic>
                  </a:graphicData>
                </a:graphic>
              </wp:anchor>
            </w:drawing>
          </w:r>
          <w:r w:rsidR="001564A2">
            <w:rPr>
              <w:noProof/>
            </w:rPr>
            <w:drawing>
              <wp:anchor distT="0" distB="0" distL="114300" distR="114300" simplePos="0" relativeHeight="251675648" behindDoc="0" locked="0" layoutInCell="1" allowOverlap="1">
                <wp:simplePos x="0" y="0"/>
                <wp:positionH relativeFrom="margin">
                  <wp:posOffset>1591770</wp:posOffset>
                </wp:positionH>
                <wp:positionV relativeFrom="paragraph">
                  <wp:posOffset>7752080</wp:posOffset>
                </wp:positionV>
                <wp:extent cx="238125" cy="182245"/>
                <wp:effectExtent l="0" t="0" r="952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acebook-logo-nuevo[1].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 cy="182245"/>
                        </a:xfrm>
                        <a:prstGeom prst="rect">
                          <a:avLst/>
                        </a:prstGeom>
                      </pic:spPr>
                    </pic:pic>
                  </a:graphicData>
                </a:graphic>
              </wp:anchor>
            </w:drawing>
          </w:r>
          <w:r>
            <w:rPr>
              <w:noProof/>
            </w:rPr>
            <w:pict>
              <v:shape id="Text Box 4" o:spid="_x0000_s1034" type="#_x0000_t202" style="position:absolute;margin-left:117.4pt;margin-top:458.9pt;width:206.6pt;height:125.3pt;z-index:251683840;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Ay/gQIAAGoFAAAOAAAAZHJzL2Uyb0RvYy54bWysVEtP3DAQvlfqf7B8L9kXFFZk0RZEVQkB&#10;KlScvY7NRrU9rj27yfbXM3aSZUV7oerFmcx8Hs/jmzm/aK1hWxViDa7k46MRZ8pJqGr3XPIfj9ef&#10;TjmLKFwlDDhV8p2K/GLx8cN54+dqAmswlQqMnLg4b3zJ14h+XhRRrpUV8Qi8cmTUEKxA+g3PRRVE&#10;Q96tKSaj0UnRQKh8AKliJO1VZ+SL7F9rJfFO66iQmZJTbJjPkM9VOovFuZg/B+HXtezDEP8QhRW1&#10;o0f3rq4ECrYJ9R+ubC0DRNB4JMEWoHUtVc6BshmP3mTzsBZe5VyoONHvyxT/n1t5u70PrK5KPuPM&#10;CUstelQtsi/QslmqTuPjnEAPnmDYkpq6POgjKVPSrQ42fSkdRnaq825f2+RMknJyMpmeTsgkyTY+&#10;PhtPp5Pkp3i97kPErwosS0LJAzUv11RsbyJ20AGSXnNwXRuTG2gca0p+Mj0e5Qt7Czk3LmFVpkLv&#10;JqXUhZ4l3BmVMMZ9V5pKkTNIikxCdWkC2wqij5BSOczJZ7+ETihNQbznYo9/jeo9l7s8hpfB4f6y&#10;rR2EnP2bsKufQ8i6w1PND/JOIrarNnPgdOjsCqodNTxANzDRy+uamnIjIt6LQBNCjaSpxzs6tAEq&#10;PvQSZ2sIv/+mT3giLlk5a2jiSh5/bURQnJlvjih9Np7N0ojmn9nx50SWcGhZHVrcxl4CdWVM+8XL&#10;LCY8mkHUAewTLYdlepVMwkl6u+Q4iJfY7QFaLlItlxlEQ+kF3rgHL5Pr1KREucf2SQTf8xKJ0rcw&#10;zKaYv6Fnh003HSw3CLrO3E117qra158GOrO/Xz5pYxz+Z9Trily8AAAA//8DAFBLAwQUAAYACAAA&#10;ACEASu169+MAAAAMAQAADwAAAGRycy9kb3ducmV2LnhtbEyPwU7DMAyG70i8Q2QkbixtKaXrmk5T&#10;pQkJwWFjF25pk7UViVOabCs8PeYEN1v+9Pv7y/VsDTvryQ8OBcSLCJjG1qkBOwGHt+1dDswHiUoa&#10;h1rAl/awrq6vSlkod8GdPu9DxygEfSEF9CGMBee+7bWVfuFGjXQ7usnKQOvUcTXJC4Vbw5MoyriV&#10;A9KHXo667nX7sT9ZAc/19lXumsTm36Z+ejluxs/D+4MQtzfzZgUs6Dn8wfCrT+pQkVPjTqg8MwKS&#10;+5TUg4Bl/EgDEVmaU7uG0DjLU+BVyf+XqH4AAAD//wMAUEsBAi0AFAAGAAgAAAAhALaDOJL+AAAA&#10;4QEAABMAAAAAAAAAAAAAAAAAAAAAAFtDb250ZW50X1R5cGVzXS54bWxQSwECLQAUAAYACAAAACEA&#10;OP0h/9YAAACUAQAACwAAAAAAAAAAAAAAAAAvAQAAX3JlbHMvLnJlbHNQSwECLQAUAAYACAAAACEA&#10;d5wMv4ECAABqBQAADgAAAAAAAAAAAAAAAAAuAgAAZHJzL2Uyb0RvYy54bWxQSwECLQAUAAYACAAA&#10;ACEASu169+MAAAAMAQAADwAAAAAAAAAAAAAAAADbBAAAZHJzL2Rvd25yZXYueG1sUEsFBgAAAAAE&#10;AAQA8wAAAOsFAAAAAA==&#10;" filled="f" stroked="f" strokeweight=".5pt">
                <v:textbox>
                  <w:txbxContent>
                    <w:p w:rsidR="007F2EF4" w:rsidRDefault="007F2EF4" w:rsidP="00D239D5">
                      <w:pPr>
                        <w:spacing w:after="0" w:line="240" w:lineRule="auto"/>
                        <w:jc w:val="center"/>
                        <w:rPr>
                          <w:rFonts w:asciiTheme="majorBidi" w:hAnsiTheme="majorBidi" w:cstheme="majorBidi"/>
                          <w:b/>
                          <w:bCs/>
                          <w:rtl/>
                        </w:rPr>
                      </w:pPr>
                    </w:p>
                    <w:p w:rsidR="007F2EF4" w:rsidRPr="00D239D5" w:rsidRDefault="007F2EF4" w:rsidP="00D239D5">
                      <w:pPr>
                        <w:spacing w:after="0" w:line="240" w:lineRule="auto"/>
                        <w:jc w:val="center"/>
                        <w:rPr>
                          <w:rFonts w:asciiTheme="majorBidi" w:hAnsiTheme="majorBidi" w:cstheme="majorBidi"/>
                          <w:b/>
                          <w:bCs/>
                          <w:u w:val="single"/>
                          <w:lang w:bidi="ar-JO"/>
                        </w:rPr>
                      </w:pPr>
                      <w:r w:rsidRPr="00D239D5">
                        <w:rPr>
                          <w:rFonts w:asciiTheme="majorBidi" w:hAnsiTheme="majorBidi" w:cstheme="majorBidi"/>
                          <w:b/>
                          <w:bCs/>
                          <w:u w:val="single"/>
                        </w:rPr>
                        <w:t xml:space="preserve">ABC Books – </w:t>
                      </w:r>
                      <w:r w:rsidRPr="00D239D5">
                        <w:rPr>
                          <w:rFonts w:asciiTheme="majorBidi" w:hAnsiTheme="majorBidi" w:cstheme="majorBidi"/>
                          <w:b/>
                          <w:bCs/>
                          <w:u w:val="single"/>
                          <w:rtl/>
                          <w:lang w:bidi="ar-JO"/>
                        </w:rPr>
                        <w:t>مكتبة تلاع العلــي</w:t>
                      </w:r>
                    </w:p>
                    <w:p w:rsidR="007F2EF4" w:rsidRPr="00D239D5" w:rsidRDefault="007F2EF4" w:rsidP="00D239D5">
                      <w:pPr>
                        <w:spacing w:after="0" w:line="240" w:lineRule="auto"/>
                        <w:jc w:val="center"/>
                        <w:rPr>
                          <w:rFonts w:asciiTheme="majorBidi" w:hAnsiTheme="majorBidi" w:cstheme="majorBidi"/>
                        </w:rPr>
                      </w:pPr>
                    </w:p>
                    <w:p w:rsidR="007F2EF4" w:rsidRPr="00D239D5" w:rsidRDefault="007F2EF4" w:rsidP="00D239D5">
                      <w:pPr>
                        <w:spacing w:after="0" w:line="240" w:lineRule="auto"/>
                        <w:jc w:val="center"/>
                        <w:rPr>
                          <w:rFonts w:asciiTheme="majorBidi" w:hAnsiTheme="majorBidi" w:cstheme="majorBidi"/>
                          <w:rtl/>
                          <w:lang w:bidi="ar-JO"/>
                        </w:rPr>
                      </w:pPr>
                      <w:r w:rsidRPr="00D239D5">
                        <w:rPr>
                          <w:rFonts w:asciiTheme="majorBidi" w:hAnsiTheme="majorBidi" w:cstheme="majorBidi" w:hint="cs"/>
                          <w:rtl/>
                          <w:lang w:bidi="ar-JO"/>
                        </w:rPr>
                        <w:t xml:space="preserve">شارع الجامعة الأردنية </w:t>
                      </w:r>
                      <w:r w:rsidRPr="00D239D5">
                        <w:rPr>
                          <w:rFonts w:asciiTheme="majorBidi" w:hAnsiTheme="majorBidi" w:cstheme="majorBidi"/>
                          <w:rtl/>
                          <w:lang w:bidi="ar-JO"/>
                        </w:rPr>
                        <w:t>–</w:t>
                      </w:r>
                      <w:r w:rsidRPr="00D239D5">
                        <w:rPr>
                          <w:rFonts w:asciiTheme="majorBidi" w:hAnsiTheme="majorBidi" w:cstheme="majorBidi" w:hint="cs"/>
                          <w:rtl/>
                          <w:lang w:bidi="ar-JO"/>
                        </w:rPr>
                        <w:t xml:space="preserve"> جسر كلية الزراعة</w:t>
                      </w:r>
                    </w:p>
                    <w:p w:rsidR="007F2EF4" w:rsidRPr="00D239D5" w:rsidRDefault="007F2EF4" w:rsidP="00D239D5">
                      <w:pPr>
                        <w:spacing w:after="0" w:line="240" w:lineRule="auto"/>
                        <w:jc w:val="center"/>
                        <w:rPr>
                          <w:rFonts w:asciiTheme="majorBidi" w:hAnsiTheme="majorBidi" w:cstheme="majorBidi"/>
                          <w:lang w:bidi="ar-JO"/>
                        </w:rPr>
                      </w:pPr>
                      <w:r w:rsidRPr="00D239D5">
                        <w:rPr>
                          <w:rFonts w:asciiTheme="majorBidi" w:hAnsiTheme="majorBidi" w:cstheme="majorBidi" w:hint="cs"/>
                          <w:rtl/>
                          <w:lang w:bidi="ar-JO"/>
                        </w:rPr>
                        <w:t xml:space="preserve">عمارة العساف </w:t>
                      </w:r>
                      <w:r w:rsidRPr="00D239D5">
                        <w:rPr>
                          <w:rFonts w:asciiTheme="majorBidi" w:hAnsiTheme="majorBidi" w:cstheme="majorBidi"/>
                          <w:rtl/>
                          <w:lang w:bidi="ar-JO"/>
                        </w:rPr>
                        <w:t>–</w:t>
                      </w:r>
                      <w:r w:rsidRPr="00D239D5">
                        <w:rPr>
                          <w:rFonts w:asciiTheme="majorBidi" w:hAnsiTheme="majorBidi" w:cstheme="majorBidi" w:hint="cs"/>
                          <w:rtl/>
                          <w:lang w:bidi="ar-JO"/>
                        </w:rPr>
                        <w:t xml:space="preserve"> 235  داخــــل المجمّع</w:t>
                      </w:r>
                    </w:p>
                    <w:p w:rsidR="007F2EF4" w:rsidRPr="00D239D5" w:rsidRDefault="007F2EF4" w:rsidP="00D239D5">
                      <w:pPr>
                        <w:spacing w:after="0" w:line="240" w:lineRule="auto"/>
                        <w:jc w:val="center"/>
                        <w:rPr>
                          <w:rFonts w:asciiTheme="majorBidi" w:hAnsiTheme="majorBidi" w:cstheme="majorBidi"/>
                          <w:lang w:bidi="ar-JO"/>
                        </w:rPr>
                      </w:pPr>
                    </w:p>
                    <w:p w:rsidR="007F2EF4" w:rsidRPr="00D239D5" w:rsidRDefault="007F2EF4" w:rsidP="00D239D5">
                      <w:pPr>
                        <w:spacing w:after="0" w:line="240" w:lineRule="auto"/>
                        <w:jc w:val="center"/>
                        <w:rPr>
                          <w:rFonts w:asciiTheme="majorBidi" w:hAnsiTheme="majorBidi" w:cstheme="majorBidi"/>
                          <w:lang w:bidi="ar-JO"/>
                        </w:rPr>
                      </w:pPr>
                      <w:r w:rsidRPr="00D239D5">
                        <w:rPr>
                          <w:rFonts w:asciiTheme="majorBidi" w:hAnsiTheme="majorBidi" w:cstheme="majorBidi" w:hint="cs"/>
                          <w:rtl/>
                          <w:lang w:bidi="ar-JO"/>
                        </w:rPr>
                        <w:t>هاتـــف :</w:t>
                      </w:r>
                      <w:r w:rsidRPr="00D239D5">
                        <w:rPr>
                          <w:rFonts w:asciiTheme="majorBidi" w:hAnsiTheme="majorBidi" w:cstheme="majorBidi"/>
                          <w:lang w:bidi="ar-JO"/>
                        </w:rPr>
                        <w:t xml:space="preserve"> </w:t>
                      </w:r>
                    </w:p>
                    <w:p w:rsidR="007F2EF4" w:rsidRPr="00D239D5" w:rsidRDefault="007F2EF4" w:rsidP="00D239D5">
                      <w:pPr>
                        <w:spacing w:after="0" w:line="240" w:lineRule="auto"/>
                        <w:jc w:val="center"/>
                        <w:rPr>
                          <w:rFonts w:asciiTheme="majorBidi" w:hAnsiTheme="majorBidi" w:cstheme="majorBidi"/>
                          <w:lang w:bidi="ar-JO"/>
                        </w:rPr>
                      </w:pPr>
                      <w:r w:rsidRPr="00D239D5">
                        <w:rPr>
                          <w:rFonts w:asciiTheme="majorBidi" w:hAnsiTheme="majorBidi" w:cstheme="majorBidi"/>
                          <w:lang w:bidi="ar-JO"/>
                        </w:rPr>
                        <w:t>0797121818</w:t>
                      </w:r>
                    </w:p>
                    <w:p w:rsidR="007F2EF4" w:rsidRPr="00D239D5" w:rsidRDefault="007F2EF4" w:rsidP="00D239D5">
                      <w:pPr>
                        <w:spacing w:after="0" w:line="240" w:lineRule="auto"/>
                        <w:jc w:val="center"/>
                        <w:rPr>
                          <w:rFonts w:asciiTheme="majorBidi" w:hAnsiTheme="majorBidi" w:cstheme="majorBidi"/>
                          <w:lang w:bidi="ar-JO"/>
                        </w:rPr>
                      </w:pPr>
                      <w:r w:rsidRPr="00D239D5">
                        <w:rPr>
                          <w:rFonts w:asciiTheme="majorBidi" w:hAnsiTheme="majorBidi" w:cstheme="majorBidi"/>
                          <w:lang w:bidi="ar-JO"/>
                        </w:rPr>
                        <w:t>06/5336475</w:t>
                      </w:r>
                    </w:p>
                    <w:p w:rsidR="007F2EF4" w:rsidRPr="00D239D5" w:rsidRDefault="007F2EF4" w:rsidP="00D239D5">
                      <w:pPr>
                        <w:spacing w:after="0" w:line="240" w:lineRule="auto"/>
                        <w:jc w:val="center"/>
                        <w:rPr>
                          <w:rFonts w:asciiTheme="majorBidi" w:hAnsiTheme="majorBidi" w:cstheme="majorBidi"/>
                          <w:b/>
                          <w:bCs/>
                          <w:rtl/>
                          <w:lang w:bidi="ar-JO"/>
                        </w:rPr>
                      </w:pPr>
                    </w:p>
                  </w:txbxContent>
                </v:textbox>
                <w10:wrap anchorx="margin"/>
              </v:shape>
            </w:pict>
          </w:r>
          <w:r>
            <w:rPr>
              <w:noProof/>
            </w:rPr>
            <w:pict>
              <v:shape id="Text Box 2" o:spid="_x0000_s1035" type="#_x0000_t202" style="position:absolute;margin-left:122.2pt;margin-top:146.55pt;width:205.35pt;height:241.5pt;z-index:251664384;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RxdwIAADMFAAAOAAAAZHJzL2Uyb0RvYy54bWysVN9v0zAQfkfif7D8TpOWtmPV0qlsGkKa&#10;tokV7dl17DXC8Rn72qT89ZydJhujT4iXxL7f9913vrhsa8P2yocKbMHHo5wzZSWUlX0u+Pf1zYdP&#10;nAUUthQGrCr4QQV+uXz/7qJxCzWBLZhSeUZBbFg0ruBbRLfIsiC3qhZhBE5ZUmrwtUC6+ues9KKh&#10;6LXJJnk+zxrwpfMgVQgkve6UfJnia60k3msdFDJTcKoN09en7yZ+s+WFWDx74baVPJYh/qGKWlSW&#10;kg6hrgUKtvPVX6HqSnoIoHEkoc5A60qq1AN1M87fdPO4FU6lXgic4AaYwv8LK+/2D55VZcEnnFlR&#10;04jWqkX2GVo2ieg0LizI6NGRGbYkpin38kDC2HSrfR3/1A4jPeF8GLCNwSQJJ/P87Hw640yS7mM+&#10;P8tnCf3sxd35gF8U1CweCu5peAlTsb8NSKWQaW8SsxkbZbG+ro50woNRnfKb0tRXzJyCJEapK+PZ&#10;XhAXhJTK4jx2QmGNJevopitjBsfxKUeDqX1yOtpGN5WYNjjmpxz/zDh4pKxgcXCuKwv+VIDyx5C5&#10;s++773qO7WO7adMwz/sRbaA80OQ8dMwPTt5UhO6tCPggPFGdhkXri/f00QaagsPxxNkW/K9T8mhP&#10;DCQtZw2tTsHDz53wijPz1RI3z8fTady1dJnOziZ08a81m9cau6uvgCYypofCyXSM9mj6o/ZQP9GW&#10;r2JWUgkrKXfBsT9eYbfQ9EpItVolI9ouJ/DWPjoZQ0eUI3fW7ZPw7kgwJG7eQb9kYvGGZ51t9LSw&#10;2iHoKpEw4tyhesSfNjOR6PiKxNV/fU9WL2/d8jcAAAD//wMAUEsDBBQABgAIAAAAIQDRpxUW3wAA&#10;AAsBAAAPAAAAZHJzL2Rvd25yZXYueG1sTI/BTsMwDIbvSLxDZCRuLO1oO9Y1ndCksTOjEhyz1mvL&#10;Gidqsq28PebEbr/lT78/F+vJDOKCo+8tKYhnEQik2jY9tQqqj+3TCwgfNDV6sIQKftDDury/K3Te&#10;2Cu942UfWsEl5HOtoAvB5VL6ukOj/cw6JN4d7Wh04HFsZTPqK5ebQc6jKJNG98QXOu1w02F92p+N&#10;AmmqL9uadKO3n9+7pavc6W3nlHp8mF5XIAJO4R+GP31Wh5KdDvZMjReDgnmSJIxyWD7HIJjI0pTD&#10;QcFikcUgy0Le/lD+AgAA//8DAFBLAQItABQABgAIAAAAIQC2gziS/gAAAOEBAAATAAAAAAAAAAAA&#10;AAAAAAAAAABbQ29udGVudF9UeXBlc10ueG1sUEsBAi0AFAAGAAgAAAAhADj9If/WAAAAlAEAAAsA&#10;AAAAAAAAAAAAAAAALwEAAF9yZWxzLy5yZWxzUEsBAi0AFAAGAAgAAAAhANeCdHF3AgAAMwUAAA4A&#10;AAAAAAAAAAAAAAAALgIAAGRycy9lMm9Eb2MueG1sUEsBAi0AFAAGAAgAAAAhANGnFRbfAAAACwEA&#10;AA8AAAAAAAAAAAAAAAAA0QQAAGRycy9kb3ducmV2LnhtbFBLBQYAAAAABAAEAPMAAADdBQAAAAA=&#10;" fillcolor="white [3201]" strokecolor="#70ad47 [3209]" strokeweight="1pt">
                <v:textbox>
                  <w:txbxContent>
                    <w:p w:rsidR="007F2EF4" w:rsidRPr="00700D82" w:rsidRDefault="00700D82" w:rsidP="002C3B0B">
                      <w:pPr>
                        <w:spacing w:after="0" w:line="240" w:lineRule="auto"/>
                        <w:jc w:val="center"/>
                        <w:rPr>
                          <w:rFonts w:ascii="Trajan Pro" w:eastAsiaTheme="majorEastAsia" w:hAnsi="Trajan Pro"/>
                          <w:noProof/>
                          <w:color w:val="0D0D0D" w:themeColor="text1" w:themeTint="F2"/>
                          <w:sz w:val="24"/>
                          <w:szCs w:val="24"/>
                        </w:rPr>
                      </w:pPr>
                      <w:r w:rsidRPr="00700D82">
                        <w:rPr>
                          <w:rFonts w:ascii="Trajan Pro" w:eastAsiaTheme="majorEastAsia" w:hAnsi="Trajan Pro"/>
                          <w:b/>
                          <w:bCs/>
                          <w:noProof/>
                          <w:color w:val="0D0D0D" w:themeColor="text1" w:themeTint="F2"/>
                          <w:sz w:val="24"/>
                          <w:szCs w:val="24"/>
                        </w:rPr>
                        <w:t>LECTURE # :</w:t>
                      </w:r>
                      <w:r w:rsidR="00866678">
                        <w:rPr>
                          <w:rFonts w:ascii="Trajan Pro" w:eastAsiaTheme="majorEastAsia" w:hAnsi="Trajan Pro"/>
                          <w:noProof/>
                          <w:color w:val="0D0D0D" w:themeColor="text1" w:themeTint="F2"/>
                          <w:sz w:val="24"/>
                          <w:szCs w:val="24"/>
                        </w:rPr>
                        <w:t xml:space="preserve"> </w:t>
                      </w:r>
                      <w:r w:rsidR="00866678">
                        <w:rPr>
                          <w:rFonts w:ascii="Trajan Pro" w:eastAsiaTheme="majorEastAsia" w:hAnsi="Trajan Pro"/>
                          <w:noProof/>
                          <w:color w:val="0D0D0D" w:themeColor="text1" w:themeTint="F2"/>
                          <w:sz w:val="24"/>
                          <w:szCs w:val="24"/>
                        </w:rPr>
                        <w:t>6</w:t>
                      </w:r>
                    </w:p>
                    <w:p w:rsidR="007F2EF4" w:rsidRPr="00700D82" w:rsidRDefault="007F2EF4" w:rsidP="00595BC2">
                      <w:pPr>
                        <w:spacing w:after="0" w:line="240" w:lineRule="auto"/>
                        <w:jc w:val="center"/>
                        <w:rPr>
                          <w:rFonts w:ascii="Trajan Pro" w:eastAsiaTheme="majorEastAsia" w:hAnsi="Trajan Pro"/>
                          <w:noProof/>
                          <w:color w:val="0D0D0D" w:themeColor="text1" w:themeTint="F2"/>
                          <w:sz w:val="32"/>
                          <w:szCs w:val="32"/>
                        </w:rPr>
                      </w:pPr>
                    </w:p>
                    <w:p w:rsidR="007F2EF4" w:rsidRPr="00700D82" w:rsidRDefault="00700D82" w:rsidP="00595BC2">
                      <w:pPr>
                        <w:spacing w:after="0" w:line="240" w:lineRule="auto"/>
                        <w:jc w:val="center"/>
                        <w:rPr>
                          <w:rFonts w:ascii="Trajan Pro" w:eastAsiaTheme="majorEastAsia" w:hAnsi="Trajan Pro"/>
                          <w:b/>
                          <w:bCs/>
                          <w:noProof/>
                          <w:color w:val="0D0D0D" w:themeColor="text1" w:themeTint="F2"/>
                          <w:sz w:val="24"/>
                          <w:szCs w:val="24"/>
                        </w:rPr>
                      </w:pPr>
                      <w:r w:rsidRPr="00700D82">
                        <w:rPr>
                          <w:rFonts w:ascii="Trajan Pro" w:eastAsiaTheme="majorEastAsia" w:hAnsi="Trajan Pro"/>
                          <w:b/>
                          <w:bCs/>
                          <w:noProof/>
                          <w:color w:val="0D0D0D" w:themeColor="text1" w:themeTint="F2"/>
                          <w:sz w:val="24"/>
                          <w:szCs w:val="24"/>
                        </w:rPr>
                        <w:t>DOCTOR :</w:t>
                      </w:r>
                    </w:p>
                    <w:p w:rsidR="007F2EF4" w:rsidRPr="00700D82" w:rsidRDefault="00700D82" w:rsidP="00595BC2">
                      <w:pPr>
                        <w:spacing w:after="0" w:line="240" w:lineRule="auto"/>
                        <w:jc w:val="center"/>
                        <w:rPr>
                          <w:rFonts w:ascii="Trajan Pro" w:eastAsiaTheme="majorEastAsia" w:hAnsi="Trajan Pro"/>
                          <w:noProof/>
                          <w:color w:val="0D0D0D" w:themeColor="text1" w:themeTint="F2"/>
                          <w:sz w:val="24"/>
                          <w:szCs w:val="24"/>
                        </w:rPr>
                      </w:pPr>
                      <w:r w:rsidRPr="00700D82">
                        <w:rPr>
                          <w:rFonts w:ascii="Trajan Pro" w:eastAsiaTheme="majorEastAsia" w:hAnsi="Trajan Pro"/>
                          <w:noProof/>
                          <w:color w:val="0D0D0D" w:themeColor="text1" w:themeTint="F2"/>
                          <w:sz w:val="24"/>
                          <w:szCs w:val="24"/>
                        </w:rPr>
                        <w:t>NAME</w:t>
                      </w:r>
                    </w:p>
                    <w:p w:rsidR="007F2EF4" w:rsidRPr="00700D82" w:rsidRDefault="007F2EF4" w:rsidP="00595BC2">
                      <w:pPr>
                        <w:spacing w:after="0" w:line="240" w:lineRule="auto"/>
                        <w:jc w:val="center"/>
                        <w:rPr>
                          <w:rFonts w:ascii="Trajan Pro" w:eastAsiaTheme="majorEastAsia" w:hAnsi="Trajan Pro"/>
                          <w:noProof/>
                          <w:color w:val="0D0D0D" w:themeColor="text1" w:themeTint="F2"/>
                          <w:sz w:val="24"/>
                          <w:szCs w:val="24"/>
                        </w:rPr>
                      </w:pPr>
                    </w:p>
                    <w:p w:rsidR="007F2EF4" w:rsidRPr="00700D82" w:rsidRDefault="00700D82" w:rsidP="00595BC2">
                      <w:pPr>
                        <w:spacing w:after="0" w:line="240" w:lineRule="auto"/>
                        <w:jc w:val="center"/>
                        <w:rPr>
                          <w:rFonts w:ascii="Trajan Pro" w:eastAsiaTheme="majorEastAsia" w:hAnsi="Trajan Pro"/>
                          <w:b/>
                          <w:bCs/>
                          <w:noProof/>
                          <w:color w:val="0D0D0D" w:themeColor="text1" w:themeTint="F2"/>
                          <w:sz w:val="24"/>
                          <w:szCs w:val="24"/>
                        </w:rPr>
                      </w:pPr>
                      <w:r w:rsidRPr="00700D82">
                        <w:rPr>
                          <w:rFonts w:ascii="Trajan Pro" w:eastAsiaTheme="majorEastAsia" w:hAnsi="Trajan Pro"/>
                          <w:b/>
                          <w:bCs/>
                          <w:noProof/>
                          <w:color w:val="0D0D0D" w:themeColor="text1" w:themeTint="F2"/>
                          <w:sz w:val="24"/>
                          <w:szCs w:val="24"/>
                        </w:rPr>
                        <w:t>DONE BY :</w:t>
                      </w:r>
                    </w:p>
                    <w:p w:rsidR="007F2EF4" w:rsidRPr="00700D82" w:rsidRDefault="00700D82" w:rsidP="00595BC2">
                      <w:pPr>
                        <w:spacing w:after="0" w:line="240" w:lineRule="auto"/>
                        <w:jc w:val="center"/>
                        <w:rPr>
                          <w:rFonts w:ascii="Trajan Pro" w:eastAsiaTheme="majorEastAsia" w:hAnsi="Trajan Pro"/>
                          <w:noProof/>
                          <w:color w:val="0D0D0D" w:themeColor="text1" w:themeTint="F2"/>
                          <w:sz w:val="24"/>
                          <w:szCs w:val="24"/>
                        </w:rPr>
                      </w:pPr>
                      <w:r w:rsidRPr="00700D82">
                        <w:rPr>
                          <w:rFonts w:ascii="Trajan Pro" w:eastAsiaTheme="majorEastAsia" w:hAnsi="Trajan Pro"/>
                          <w:noProof/>
                          <w:color w:val="0D0D0D" w:themeColor="text1" w:themeTint="F2"/>
                          <w:sz w:val="24"/>
                          <w:szCs w:val="24"/>
                        </w:rPr>
                        <w:t>NAME</w:t>
                      </w:r>
                    </w:p>
                    <w:p w:rsidR="007F2EF4" w:rsidRPr="00700D82" w:rsidRDefault="007F2EF4" w:rsidP="00595BC2">
                      <w:pPr>
                        <w:spacing w:after="0" w:line="240" w:lineRule="auto"/>
                        <w:jc w:val="center"/>
                        <w:rPr>
                          <w:rFonts w:ascii="Trajan Pro" w:eastAsiaTheme="majorEastAsia" w:hAnsi="Trajan Pro"/>
                          <w:noProof/>
                          <w:color w:val="0D0D0D" w:themeColor="text1" w:themeTint="F2"/>
                          <w:sz w:val="32"/>
                          <w:szCs w:val="32"/>
                        </w:rPr>
                      </w:pPr>
                    </w:p>
                    <w:p w:rsidR="007F2EF4" w:rsidRPr="00700D82" w:rsidRDefault="00700D82" w:rsidP="00595BC2">
                      <w:pPr>
                        <w:spacing w:after="0" w:line="240" w:lineRule="auto"/>
                        <w:jc w:val="center"/>
                        <w:rPr>
                          <w:rFonts w:ascii="Trajan Pro" w:eastAsiaTheme="majorEastAsia" w:hAnsi="Trajan Pro"/>
                          <w:b/>
                          <w:bCs/>
                          <w:noProof/>
                          <w:color w:val="0D0D0D" w:themeColor="text1" w:themeTint="F2"/>
                          <w:sz w:val="24"/>
                          <w:szCs w:val="24"/>
                        </w:rPr>
                      </w:pPr>
                      <w:r w:rsidRPr="00700D82">
                        <w:rPr>
                          <w:rFonts w:ascii="Trajan Pro" w:eastAsiaTheme="majorEastAsia" w:hAnsi="Trajan Pro"/>
                          <w:b/>
                          <w:bCs/>
                          <w:noProof/>
                          <w:color w:val="0D0D0D" w:themeColor="text1" w:themeTint="F2"/>
                          <w:sz w:val="24"/>
                          <w:szCs w:val="24"/>
                        </w:rPr>
                        <w:t>CORRECTED BY :</w:t>
                      </w:r>
                    </w:p>
                    <w:p w:rsidR="007F2EF4" w:rsidRPr="00700D82" w:rsidRDefault="00700D82" w:rsidP="00595BC2">
                      <w:pPr>
                        <w:spacing w:after="0" w:line="240" w:lineRule="auto"/>
                        <w:jc w:val="center"/>
                        <w:rPr>
                          <w:rFonts w:ascii="Trajan Pro" w:eastAsiaTheme="majorEastAsia" w:hAnsi="Trajan Pro"/>
                          <w:noProof/>
                          <w:color w:val="0D0D0D" w:themeColor="text1" w:themeTint="F2"/>
                          <w:sz w:val="24"/>
                          <w:szCs w:val="24"/>
                        </w:rPr>
                      </w:pPr>
                      <w:r w:rsidRPr="00700D82">
                        <w:rPr>
                          <w:rFonts w:ascii="Trajan Pro" w:eastAsiaTheme="majorEastAsia" w:hAnsi="Trajan Pro"/>
                          <w:noProof/>
                          <w:color w:val="0D0D0D" w:themeColor="text1" w:themeTint="F2"/>
                          <w:sz w:val="24"/>
                          <w:szCs w:val="24"/>
                        </w:rPr>
                        <w:t>NAME</w:t>
                      </w:r>
                    </w:p>
                    <w:p w:rsidR="007F2EF4" w:rsidRPr="00700D82" w:rsidRDefault="007F2EF4" w:rsidP="00595BC2">
                      <w:pPr>
                        <w:spacing w:after="0" w:line="240" w:lineRule="auto"/>
                        <w:jc w:val="center"/>
                        <w:rPr>
                          <w:rFonts w:ascii="Trajan Pro" w:eastAsiaTheme="majorEastAsia" w:hAnsi="Trajan Pro"/>
                          <w:noProof/>
                          <w:color w:val="0D0D0D" w:themeColor="text1" w:themeTint="F2"/>
                          <w:sz w:val="24"/>
                          <w:szCs w:val="24"/>
                        </w:rPr>
                      </w:pPr>
                    </w:p>
                    <w:p w:rsidR="007F2EF4" w:rsidRPr="00700D82" w:rsidRDefault="00700D82" w:rsidP="00595BC2">
                      <w:pPr>
                        <w:spacing w:after="0" w:line="240" w:lineRule="auto"/>
                        <w:jc w:val="center"/>
                        <w:rPr>
                          <w:rFonts w:ascii="Trajan Pro" w:eastAsiaTheme="majorEastAsia" w:hAnsi="Trajan Pro"/>
                          <w:b/>
                          <w:bCs/>
                          <w:noProof/>
                          <w:color w:val="0D0D0D" w:themeColor="text1" w:themeTint="F2"/>
                          <w:sz w:val="24"/>
                          <w:szCs w:val="24"/>
                        </w:rPr>
                      </w:pPr>
                      <w:r w:rsidRPr="00700D82">
                        <w:rPr>
                          <w:rFonts w:ascii="Trajan Pro" w:eastAsiaTheme="majorEastAsia" w:hAnsi="Trajan Pro"/>
                          <w:b/>
                          <w:bCs/>
                          <w:noProof/>
                          <w:color w:val="0D0D0D" w:themeColor="text1" w:themeTint="F2"/>
                          <w:sz w:val="24"/>
                          <w:szCs w:val="24"/>
                        </w:rPr>
                        <w:t>DAY &amp; DATE :</w:t>
                      </w:r>
                    </w:p>
                    <w:p w:rsidR="007F2EF4" w:rsidRPr="00700D82" w:rsidRDefault="00700D82" w:rsidP="002C3B0B">
                      <w:pPr>
                        <w:spacing w:after="0" w:line="240" w:lineRule="auto"/>
                        <w:jc w:val="center"/>
                        <w:rPr>
                          <w:rFonts w:ascii="Trajan Pro" w:eastAsiaTheme="majorEastAsia" w:hAnsi="Trajan Pro"/>
                          <w:noProof/>
                          <w:color w:val="0D0D0D" w:themeColor="text1" w:themeTint="F2"/>
                          <w:sz w:val="24"/>
                          <w:szCs w:val="24"/>
                        </w:rPr>
                      </w:pPr>
                      <w:r w:rsidRPr="00700D82">
                        <w:rPr>
                          <w:rFonts w:ascii="Trajan Pro" w:eastAsiaTheme="majorEastAsia" w:hAnsi="Trajan Pro"/>
                          <w:noProof/>
                          <w:color w:val="0D0D0D" w:themeColor="text1" w:themeTint="F2"/>
                          <w:sz w:val="24"/>
                          <w:szCs w:val="24"/>
                        </w:rPr>
                        <w:t>DAY, MONTH, DATE, 2015</w:t>
                      </w:r>
                    </w:p>
                    <w:p w:rsidR="007F2EF4" w:rsidRPr="00700D82" w:rsidRDefault="007F2EF4" w:rsidP="00595BC2">
                      <w:pPr>
                        <w:spacing w:after="0" w:line="240" w:lineRule="auto"/>
                        <w:jc w:val="center"/>
                        <w:rPr>
                          <w:rFonts w:ascii="Trajan Pro" w:eastAsiaTheme="majorEastAsia" w:hAnsi="Trajan Pro"/>
                          <w:b/>
                          <w:bCs/>
                          <w:noProof/>
                          <w:color w:val="0D0D0D" w:themeColor="text1" w:themeTint="F2"/>
                          <w:sz w:val="24"/>
                          <w:szCs w:val="24"/>
                        </w:rPr>
                      </w:pPr>
                    </w:p>
                  </w:txbxContent>
                </v:textbox>
                <w10:wrap anchorx="margin"/>
              </v:shape>
            </w:pict>
          </w:r>
          <w:r>
            <w:rPr>
              <w:noProof/>
            </w:rPr>
            <w:pict>
              <v:rect id="Rectangle 469" o:spid="_x0000_s1037" style="position:absolute;margin-left:115.5pt;margin-top:558.8pt;width:226.45pt;height:9.35pt;z-index:251660288;visibility:visible;mso-width-percent:370;mso-position-horizontal-relative:margin;mso-position-vertical-relative:page;mso-width-percent:37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7A/YwIAACEFAAAOAAAAZHJzL2Uyb0RvYy54bWysVNtqGzEQfS/0H4Tem/W6di7G62AcUgoh&#10;MUlKnhWtZC9IGnUke+1+fUfatROSUGjpi1Zznzl7RtPLnTVsqzA04Cpengw4U05C3bhVxX88Xn85&#10;5yxE4WphwKmK71Xgl7PPn6atn6ghrMHUChklcWHS+oqvY/SToghyrawIJ+CVI6MGtCKSiKuiRtFS&#10;dmuK4WBwWrSAtUeQKgTSXnVGPsv5tVYy3mkdVGSm4tRbzCfm8zmdxWwqJisUft3Ivg3xD11Y0Tgq&#10;ekx1JaJgG2zepbKNRAig44kEW4DWjVR5BpqmHLyZ5mEtvMqzEDjBH2EK/y+tvN0ukTV1xUenF5w5&#10;Yekn3RNswq2MYklJELU+TMjzwS+xlwJd07w7jTZ9aRK2y7Duj7CqXWSSlMPzs/FFOeZMkq0sz89G&#10;45S0eIn2GOI3BZalS8WR6mc0xfYmxM714JKKGZd0qamujXyLe6M6473SNFHuJikyl9TCINsKYoGQ&#10;Url42ndgHHknL90Ycwz8mqv/MbD3T6Eq8+xvgo8RuTK4eAy2jQP8qLqJZd+y7vwPCHRzJwieod7T&#10;z0ToWB68vG4IzxsR4lIg0ZoWgFY13tGhDbQVh/7G2Rrw10f65E9sIytnLa1JxcPPjUDFmfnuiIcX&#10;5WiU9ioLo/HZkAR8bXl+bXEbuwD6ByU9Cl7ma/KP5nDVCPaJNnqeqpJJOEm1Ky4jHoRF7NaX3gSp&#10;5vPsRrvkRbxxD16m5AnVxJfH3ZNA35MqEh1v4bBSYvKGW51vinQw30TQTSbeC6493rSHmbr9m5EW&#10;/bWcvV5ettlvAAAA//8DAFBLAwQUAAYACAAAACEAJbzUlOEAAAANAQAADwAAAGRycy9kb3ducmV2&#10;LnhtbEyPQU+DQBCF7yb+h82YeLMLxdCKLA0xVs9UY+Nty06ByM4Sdkvx3zs92eO89/Lme/lmtr2Y&#10;cPSdIwXxIgKBVDvTUaPg82P7sAbhgyaje0eo4Bc9bIrbm1xnxp2pwmkXGsEl5DOtoA1hyKT0dYtW&#10;+4UbkNg7utHqwOfYSDPqM5fbXi6jKJVWd8QfWj3gS4v1z+5kFczd23v5NW2rY4W4+m4e99VruVfq&#10;/m4un0EEnMN/GC74jA4FMx3ciYwXvYJlEvOWwEYcr1IQHEnXyROIw0VK0gRkkcvrFcUfAAAA//8D&#10;AFBLAQItABQABgAIAAAAIQC2gziS/gAAAOEBAAATAAAAAAAAAAAAAAAAAAAAAABbQ29udGVudF9U&#10;eXBlc10ueG1sUEsBAi0AFAAGAAgAAAAhADj9If/WAAAAlAEAAAsAAAAAAAAAAAAAAAAALwEAAF9y&#10;ZWxzLy5yZWxzUEsBAi0AFAAGAAgAAAAhAFKvsD9jAgAAIQUAAA4AAAAAAAAAAAAAAAAALgIAAGRy&#10;cy9lMm9Eb2MueG1sUEsBAi0AFAAGAAgAAAAhACW81JThAAAADQEAAA8AAAAAAAAAAAAAAAAAvQQA&#10;AGRycy9kb3ducmV2LnhtbFBLBQYAAAAABAAEAPMAAADLBQAAAAA=&#10;" fillcolor="#77b64e [3033]" stroked="f">
                <v:fill color2="#6eaa46 [3177]" rotate="t" colors="0 #81b861;.5 #6fb242;1 #61a235" focus="100%" type="gradient">
                  <o:fill v:ext="view" type="gradientUnscaled"/>
                </v:fill>
                <v:shadow on="t" color="black" opacity="41287f" offset="0,1.5pt"/>
                <w10:wrap anchorx="margin" anchory="page"/>
              </v:rect>
            </w:pict>
          </w:r>
          <w:r>
            <w:rPr>
              <w:noProof/>
            </w:rPr>
            <w:pict>
              <v:shape id="Text Box 14" o:spid="_x0000_s1036" type="#_x0000_t202" style="position:absolute;margin-left:121.7pt;margin-top:409.75pt;width:115.85pt;height:34.5pt;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gVlfgIAAGwFAAAOAAAAZHJzL2Uyb0RvYy54bWysVEtPGzEQvlfqf7B8L5uEQCFig1IQVSUE&#10;qFBxdrw2WdXrcW0n2fTX97N38yjthaoXezzzzXjeF5dtY9hK+VCTLfnwaMCZspKq2r6U/NvTzYcz&#10;zkIUthKGrCr5RgV+OX3/7mLtJmpECzKV8gxGbJisXckXMbpJUQS5UI0IR+SUhVCTb0TE078UlRdr&#10;WG9MMRoMTos1+cp5kioEcK87IZ9m+1orGe+1DioyU3L4FvPp8zlPZzG9EJMXL9yilr0b4h+8aERt&#10;8enO1LWIgi19/YepppaeAul4JKkpSOtaqhwDohkOXkXzuBBO5ViQnOB2aQr/z6y8Wz14Vleo3Zgz&#10;KxrU6Em1kX2iloGF/KxdmAD26ACMLfjAbvkBzBR2q32TbgTEIEemN7vsJmsyKY0/DkfnJ5xJyMbH&#10;Z8OTnP5ir+18iJ8VNSwRJfeoXk6qWN2GCE8A3ULSZ5ZuamNyBY1l65KfHsPkbxJoGJs4KvdCbyZF&#10;1HmeqbgxKmGM/ao0cpEDSIzcherKeLYS6B8hpbIxx57tAp1QGk68RbHH7716i3IXx/ZnsnGn3NSW&#10;fI7+ldvV963LusMjkQdxJzK287ZrglySxJpTtUHBPXUjE5y8qVGVWxHig/CYEdQYcx/vcWhDyD71&#10;FGcL8j//xk94tC6knK0xcyUPP5bCK87MF4umPh+Ox2lI82N88nGEhz+UzA8ldtlcEcoyxIZxMpMJ&#10;H82W1J6aZ6yHWfoVImEl/i553JJXsdsEWC9SzWYZhLF0It7aRyeT6VSl1HNP7bPwrm/MiJa+o+10&#10;ismr/uywSdPSbBlJ17l591ntC4CRzj3dr5+0Mw7fGbVfktNfAAAA//8DAFBLAwQUAAYACAAAACEA&#10;fd1bq+MAAAALAQAADwAAAGRycy9kb3ducmV2LnhtbEyPwU7DMAyG70i8Q2QkbixtaSHrmk5TpQkJ&#10;wWFjF25p47UVTVKabCs8PeYER9uffn9/sZ7NwM44+d5ZCfEiAoa2cbq3rYTD2/ZOAPNBWa0GZ1HC&#10;F3pYl9dXhcq1u9gdnvehZRRifa4kdCGMOee+6dAov3AjWrod3WRUoHFquZ7UhcLNwJMoeuBG9ZY+&#10;dGrEqsPmY38yEp6r7ava1YkR30P19HLcjJ+H90zK25t5swIWcA5/MPzqkzqU5FS7k9WeDRKS9D4l&#10;VIKIlxkwItLHLAZW00aIDHhZ8P8dyh8AAAD//wMAUEsBAi0AFAAGAAgAAAAhALaDOJL+AAAA4QEA&#10;ABMAAAAAAAAAAAAAAAAAAAAAAFtDb250ZW50X1R5cGVzXS54bWxQSwECLQAUAAYACAAAACEAOP0h&#10;/9YAAACUAQAACwAAAAAAAAAAAAAAAAAvAQAAX3JlbHMvLnJlbHNQSwECLQAUAAYACAAAACEAtmYF&#10;ZX4CAABsBQAADgAAAAAAAAAAAAAAAAAuAgAAZHJzL2Uyb0RvYy54bWxQSwECLQAUAAYACAAAACEA&#10;fd1bq+MAAAALAQAADwAAAAAAAAAAAAAAAADYBAAAZHJzL2Rvd25yZXYueG1sUEsFBgAAAAAEAAQA&#10;8wAAAOgFAAAAAA==&#10;" filled="f" stroked="f" strokeweight=".5pt">
                <v:textbox>
                  <w:txbxContent>
                    <w:p w:rsidR="007F2EF4" w:rsidRPr="00D239D5" w:rsidRDefault="007F2EF4">
                      <w:pPr>
                        <w:rPr>
                          <w:rFonts w:ascii="Trajan Pro" w:hAnsi="Trajan Pro"/>
                          <w:b/>
                          <w:bCs/>
                          <w:sz w:val="36"/>
                          <w:szCs w:val="36"/>
                        </w:rPr>
                      </w:pPr>
                      <w:r w:rsidRPr="00D239D5">
                        <w:rPr>
                          <w:rFonts w:ascii="Trajan Pro" w:hAnsi="Trajan Pro"/>
                          <w:b/>
                          <w:bCs/>
                          <w:sz w:val="36"/>
                          <w:szCs w:val="36"/>
                        </w:rPr>
                        <w:t>PRICE :</w:t>
                      </w:r>
                    </w:p>
                  </w:txbxContent>
                </v:textbox>
              </v:shape>
            </w:pict>
          </w:r>
          <w:r w:rsidR="00F029C5">
            <w:br w:type="page"/>
          </w:r>
        </w:p>
      </w:sdtContent>
    </w:sdt>
    <w:p w:rsidR="00621F91" w:rsidRDefault="00621F91" w:rsidP="00621F91">
      <w:pPr>
        <w:ind w:left="-270"/>
        <w:rPr>
          <w:rFonts w:asciiTheme="majorBidi" w:hAnsiTheme="majorBidi" w:cstheme="majorBidi"/>
          <w:sz w:val="24"/>
          <w:szCs w:val="24"/>
        </w:rPr>
      </w:pPr>
    </w:p>
    <w:p w:rsidR="00866678" w:rsidRDefault="00866678" w:rsidP="00866678">
      <w:pPr>
        <w:pStyle w:val="a7"/>
        <w:numPr>
          <w:ilvl w:val="0"/>
          <w:numId w:val="5"/>
        </w:numPr>
        <w:spacing w:after="200" w:line="276" w:lineRule="auto"/>
        <w:ind w:right="-142"/>
        <w:contextualSpacing w:val="0"/>
        <w:rPr>
          <w:sz w:val="26"/>
          <w:szCs w:val="26"/>
          <w:lang w:bidi="ar-JO"/>
        </w:rPr>
      </w:pPr>
      <w:r>
        <w:rPr>
          <w:sz w:val="26"/>
          <w:szCs w:val="26"/>
          <w:lang w:bidi="ar-JO"/>
        </w:rPr>
        <w:t>Traumatic ulcers</w:t>
      </w:r>
    </w:p>
    <w:p w:rsidR="00866678" w:rsidRDefault="00866678" w:rsidP="00866678">
      <w:pPr>
        <w:pStyle w:val="a7"/>
        <w:numPr>
          <w:ilvl w:val="0"/>
          <w:numId w:val="6"/>
        </w:numPr>
        <w:spacing w:after="200" w:line="276" w:lineRule="auto"/>
        <w:ind w:right="-142"/>
        <w:contextualSpacing w:val="0"/>
        <w:rPr>
          <w:sz w:val="26"/>
          <w:szCs w:val="26"/>
          <w:lang w:bidi="ar-JO"/>
        </w:rPr>
      </w:pPr>
      <w:r>
        <w:rPr>
          <w:sz w:val="26"/>
          <w:szCs w:val="26"/>
          <w:lang w:bidi="ar-JO"/>
        </w:rPr>
        <w:t>Mechanical trauma:</w:t>
      </w:r>
    </w:p>
    <w:p w:rsidR="00866678" w:rsidRDefault="00866678" w:rsidP="00866678">
      <w:pPr>
        <w:pStyle w:val="a7"/>
        <w:numPr>
          <w:ilvl w:val="0"/>
          <w:numId w:val="7"/>
        </w:numPr>
        <w:spacing w:after="200" w:line="276" w:lineRule="auto"/>
        <w:ind w:right="-142"/>
        <w:contextualSpacing w:val="0"/>
        <w:rPr>
          <w:sz w:val="26"/>
          <w:szCs w:val="26"/>
          <w:lang w:bidi="ar-JO"/>
        </w:rPr>
      </w:pPr>
      <w:r>
        <w:rPr>
          <w:sz w:val="26"/>
          <w:szCs w:val="26"/>
          <w:lang w:bidi="ar-JO"/>
        </w:rPr>
        <w:t>Trauma can be due to teeth</w:t>
      </w:r>
    </w:p>
    <w:p w:rsidR="00866678" w:rsidRDefault="00866678" w:rsidP="00866678">
      <w:pPr>
        <w:pStyle w:val="a7"/>
        <w:numPr>
          <w:ilvl w:val="0"/>
          <w:numId w:val="7"/>
        </w:numPr>
        <w:spacing w:after="200" w:line="276" w:lineRule="auto"/>
        <w:ind w:right="-142"/>
        <w:contextualSpacing w:val="0"/>
        <w:rPr>
          <w:sz w:val="26"/>
          <w:szCs w:val="26"/>
          <w:lang w:bidi="ar-JO"/>
        </w:rPr>
      </w:pPr>
      <w:r>
        <w:rPr>
          <w:sz w:val="26"/>
          <w:szCs w:val="26"/>
          <w:lang w:bidi="ar-JO"/>
        </w:rPr>
        <w:t>Fractured restorations</w:t>
      </w:r>
    </w:p>
    <w:p w:rsidR="00866678" w:rsidRDefault="00866678" w:rsidP="00866678">
      <w:pPr>
        <w:pStyle w:val="a7"/>
        <w:numPr>
          <w:ilvl w:val="0"/>
          <w:numId w:val="7"/>
        </w:numPr>
        <w:spacing w:after="200" w:line="276" w:lineRule="auto"/>
        <w:ind w:right="-142"/>
        <w:contextualSpacing w:val="0"/>
        <w:rPr>
          <w:sz w:val="26"/>
          <w:szCs w:val="26"/>
          <w:lang w:bidi="ar-JO"/>
        </w:rPr>
      </w:pPr>
      <w:r>
        <w:rPr>
          <w:sz w:val="26"/>
          <w:szCs w:val="26"/>
          <w:lang w:bidi="ar-JO"/>
        </w:rPr>
        <w:t>Rough restorations</w:t>
      </w:r>
    </w:p>
    <w:p w:rsidR="00866678" w:rsidRDefault="00866678" w:rsidP="00866678">
      <w:pPr>
        <w:pStyle w:val="a7"/>
        <w:numPr>
          <w:ilvl w:val="0"/>
          <w:numId w:val="7"/>
        </w:numPr>
        <w:spacing w:after="200" w:line="276" w:lineRule="auto"/>
        <w:ind w:right="-142"/>
        <w:contextualSpacing w:val="0"/>
        <w:rPr>
          <w:sz w:val="26"/>
          <w:szCs w:val="26"/>
          <w:lang w:bidi="ar-JO"/>
        </w:rPr>
      </w:pPr>
      <w:r>
        <w:rPr>
          <w:sz w:val="26"/>
          <w:szCs w:val="26"/>
          <w:lang w:bidi="ar-JO"/>
        </w:rPr>
        <w:t>Appliances and dentures (overextended dentures for example)</w:t>
      </w:r>
    </w:p>
    <w:p w:rsidR="00866678" w:rsidRDefault="00866678" w:rsidP="00866678">
      <w:pPr>
        <w:pStyle w:val="a7"/>
        <w:numPr>
          <w:ilvl w:val="0"/>
          <w:numId w:val="7"/>
        </w:numPr>
        <w:spacing w:after="200" w:line="276" w:lineRule="auto"/>
        <w:ind w:right="-142"/>
        <w:contextualSpacing w:val="0"/>
        <w:rPr>
          <w:sz w:val="26"/>
          <w:szCs w:val="26"/>
          <w:lang w:bidi="ar-JO"/>
        </w:rPr>
      </w:pPr>
      <w:r>
        <w:rPr>
          <w:sz w:val="26"/>
          <w:szCs w:val="26"/>
          <w:lang w:bidi="ar-JO"/>
        </w:rPr>
        <w:t>Trauma can be induced by the patient himself, if the patient has psychological problems (factitious disorder).</w:t>
      </w:r>
    </w:p>
    <w:p w:rsidR="00866678" w:rsidRDefault="00866678" w:rsidP="00866678">
      <w:pPr>
        <w:pStyle w:val="a7"/>
        <w:numPr>
          <w:ilvl w:val="0"/>
          <w:numId w:val="7"/>
        </w:numPr>
        <w:spacing w:after="200" w:line="276" w:lineRule="auto"/>
        <w:ind w:right="-142"/>
        <w:contextualSpacing w:val="0"/>
        <w:rPr>
          <w:sz w:val="26"/>
          <w:szCs w:val="26"/>
          <w:lang w:bidi="ar-JO"/>
        </w:rPr>
      </w:pPr>
      <w:r>
        <w:rPr>
          <w:sz w:val="26"/>
          <w:szCs w:val="26"/>
          <w:lang w:bidi="ar-JO"/>
        </w:rPr>
        <w:t>Dentists can induce trauma in a patient’s mouth, for example when using a polishing disc or a saliva ejector.</w:t>
      </w:r>
    </w:p>
    <w:p w:rsidR="00866678" w:rsidRDefault="00866678" w:rsidP="00866678">
      <w:pPr>
        <w:pStyle w:val="a7"/>
        <w:numPr>
          <w:ilvl w:val="0"/>
          <w:numId w:val="7"/>
        </w:numPr>
        <w:spacing w:after="200" w:line="276" w:lineRule="auto"/>
        <w:ind w:right="-142"/>
        <w:contextualSpacing w:val="0"/>
        <w:rPr>
          <w:sz w:val="26"/>
          <w:szCs w:val="26"/>
          <w:lang w:bidi="ar-JO"/>
        </w:rPr>
      </w:pPr>
      <w:r>
        <w:rPr>
          <w:sz w:val="26"/>
          <w:szCs w:val="26"/>
          <w:lang w:bidi="ar-JO"/>
        </w:rPr>
        <w:t>In children who are given local anesthesia, they will keep biting their lip without feeling that they are traumatizing the soft tissues</w:t>
      </w:r>
    </w:p>
    <w:p w:rsidR="00866678" w:rsidRDefault="00866678" w:rsidP="00866678">
      <w:pPr>
        <w:ind w:left="1080" w:right="-142"/>
        <w:rPr>
          <w:sz w:val="26"/>
          <w:szCs w:val="26"/>
          <w:lang w:bidi="ar-JO"/>
        </w:rPr>
      </w:pPr>
      <w:r>
        <w:rPr>
          <w:sz w:val="26"/>
          <w:szCs w:val="26"/>
          <w:lang w:bidi="ar-JO"/>
        </w:rPr>
        <w:t>How to confirm that this ulcer is the result of mechanical trauma:  look in the region of the ulcer for any rough restorations, broken teeth, or appliances, or the patient told you that he/she has bitten on that area.</w:t>
      </w:r>
    </w:p>
    <w:p w:rsidR="00866678" w:rsidRDefault="00866678" w:rsidP="00866678">
      <w:pPr>
        <w:ind w:left="1080" w:right="-142"/>
        <w:rPr>
          <w:sz w:val="26"/>
          <w:szCs w:val="26"/>
          <w:lang w:bidi="ar-JO"/>
        </w:rPr>
      </w:pPr>
      <w:r>
        <w:rPr>
          <w:sz w:val="26"/>
          <w:szCs w:val="26"/>
          <w:lang w:bidi="ar-JO"/>
        </w:rPr>
        <w:t>There has to be a consistency in the site and size and shape of the ulcer and the cause of the ulcer; for example, a small rough restoration would not result in an ulcer covering a big part of the tongue, so in this case you’d have to look for another cause of the ulcer.</w:t>
      </w:r>
    </w:p>
    <w:p w:rsidR="00866678" w:rsidRDefault="00866678" w:rsidP="00866678">
      <w:pPr>
        <w:ind w:left="1080" w:right="-142"/>
        <w:rPr>
          <w:sz w:val="26"/>
          <w:szCs w:val="26"/>
          <w:lang w:bidi="ar-JO"/>
        </w:rPr>
      </w:pPr>
      <w:r>
        <w:rPr>
          <w:sz w:val="26"/>
          <w:szCs w:val="26"/>
          <w:lang w:bidi="ar-JO"/>
        </w:rPr>
        <w:t>If the cause of the ulcer was removed, there should be healing within 10 days.</w:t>
      </w:r>
    </w:p>
    <w:p w:rsidR="00866678" w:rsidRDefault="00866678" w:rsidP="00866678">
      <w:pPr>
        <w:ind w:left="1080" w:right="-142"/>
        <w:rPr>
          <w:sz w:val="26"/>
          <w:szCs w:val="26"/>
          <w:lang w:bidi="ar-JO"/>
        </w:rPr>
      </w:pPr>
      <w:r>
        <w:rPr>
          <w:sz w:val="26"/>
          <w:szCs w:val="26"/>
          <w:lang w:bidi="ar-JO"/>
        </w:rPr>
        <w:t>If the ulcer was due to a patient’s bad habit, the patient might not be compliant and there will not be healing of the ulcer.</w:t>
      </w:r>
    </w:p>
    <w:p w:rsidR="00866678" w:rsidRPr="0021022C" w:rsidRDefault="00866678" w:rsidP="00866678">
      <w:pPr>
        <w:ind w:left="1080" w:right="-142"/>
        <w:rPr>
          <w:color w:val="FF0000"/>
          <w:sz w:val="26"/>
          <w:szCs w:val="26"/>
          <w:lang w:bidi="ar-JO"/>
        </w:rPr>
      </w:pPr>
      <w:r w:rsidRPr="0021022C">
        <w:rPr>
          <w:color w:val="FF0000"/>
          <w:sz w:val="26"/>
          <w:szCs w:val="26"/>
          <w:lang w:bidi="ar-JO"/>
        </w:rPr>
        <w:t>A biopsy is not taken in the first visit of patient with suspected traumatic ulcer, because it will cause even more trauma to the patient, so we remove the causative factor and we give the patient 2 weeks for ulcer to heal, and if there was no healing we would take a biopsy.</w:t>
      </w:r>
    </w:p>
    <w:p w:rsidR="00866678" w:rsidRDefault="00866678" w:rsidP="00866678">
      <w:pPr>
        <w:ind w:left="1080" w:right="-142"/>
        <w:rPr>
          <w:sz w:val="26"/>
          <w:szCs w:val="26"/>
          <w:lang w:bidi="ar-JO"/>
        </w:rPr>
      </w:pPr>
      <w:r>
        <w:rPr>
          <w:sz w:val="26"/>
          <w:szCs w:val="26"/>
          <w:lang w:bidi="ar-JO"/>
        </w:rPr>
        <w:t>Histopathology of traumatic ulcers:</w:t>
      </w:r>
    </w:p>
    <w:p w:rsidR="00866678" w:rsidRDefault="00866678" w:rsidP="00866678">
      <w:pPr>
        <w:ind w:left="1080" w:right="-142"/>
        <w:rPr>
          <w:sz w:val="26"/>
          <w:szCs w:val="26"/>
          <w:lang w:bidi="ar-JO"/>
        </w:rPr>
      </w:pPr>
      <w:r>
        <w:rPr>
          <w:sz w:val="26"/>
          <w:szCs w:val="26"/>
          <w:lang w:bidi="ar-JO"/>
        </w:rPr>
        <w:t>The epithelium is missing and there is inflamed underlying connective tissue.</w:t>
      </w:r>
    </w:p>
    <w:p w:rsidR="00866678" w:rsidRPr="0021022C" w:rsidRDefault="00866678" w:rsidP="00866678">
      <w:pPr>
        <w:ind w:left="1080" w:right="-142"/>
        <w:rPr>
          <w:color w:val="FF0000"/>
          <w:sz w:val="26"/>
          <w:szCs w:val="26"/>
          <w:lang w:bidi="ar-JO"/>
        </w:rPr>
      </w:pPr>
      <w:r>
        <w:rPr>
          <w:sz w:val="26"/>
          <w:szCs w:val="26"/>
          <w:lang w:bidi="ar-JO"/>
        </w:rPr>
        <w:lastRenderedPageBreak/>
        <w:t xml:space="preserve">Sometimes, the traumatic ulcer may be chronic, meaning that the traumatic cause of the ulcer is persistent.  In these cases, we would find a white area of hyperkeratosis or fibrosis around the ulcer.  </w:t>
      </w:r>
      <w:r w:rsidRPr="0021022C">
        <w:rPr>
          <w:color w:val="FF0000"/>
          <w:sz w:val="26"/>
          <w:szCs w:val="26"/>
          <w:lang w:bidi="ar-JO"/>
        </w:rPr>
        <w:t>The ulcer itself can be hard as a result of fibrosis (</w:t>
      </w:r>
      <w:proofErr w:type="spellStart"/>
      <w:r w:rsidRPr="0021022C">
        <w:rPr>
          <w:color w:val="FF0000"/>
          <w:sz w:val="26"/>
          <w:szCs w:val="26"/>
          <w:lang w:bidi="ar-JO"/>
        </w:rPr>
        <w:t>induration</w:t>
      </w:r>
      <w:proofErr w:type="spellEnd"/>
      <w:r w:rsidRPr="0021022C">
        <w:rPr>
          <w:color w:val="FF0000"/>
          <w:sz w:val="26"/>
          <w:szCs w:val="26"/>
          <w:lang w:bidi="ar-JO"/>
        </w:rPr>
        <w:t>).  All these feature may lead us to think of malignancy, again remove the cause and wait for 2 weeks if no healing we should take a biopsy to rule out malignancy.</w:t>
      </w:r>
    </w:p>
    <w:p w:rsidR="00866678" w:rsidRDefault="00866678" w:rsidP="00866678">
      <w:pPr>
        <w:ind w:left="1080" w:right="-142"/>
        <w:rPr>
          <w:sz w:val="26"/>
          <w:szCs w:val="26"/>
          <w:lang w:bidi="ar-JO"/>
        </w:rPr>
      </w:pPr>
    </w:p>
    <w:p w:rsidR="00866678" w:rsidRDefault="00866678" w:rsidP="00866678">
      <w:pPr>
        <w:pStyle w:val="a7"/>
        <w:numPr>
          <w:ilvl w:val="0"/>
          <w:numId w:val="6"/>
        </w:numPr>
        <w:spacing w:after="200" w:line="276" w:lineRule="auto"/>
        <w:ind w:right="-142"/>
        <w:contextualSpacing w:val="0"/>
        <w:rPr>
          <w:sz w:val="26"/>
          <w:szCs w:val="26"/>
          <w:lang w:bidi="ar-JO"/>
        </w:rPr>
      </w:pPr>
      <w:r>
        <w:rPr>
          <w:sz w:val="26"/>
          <w:szCs w:val="26"/>
          <w:lang w:bidi="ar-JO"/>
        </w:rPr>
        <w:t>Chemically induced:</w:t>
      </w:r>
    </w:p>
    <w:p w:rsidR="00866678" w:rsidRDefault="00866678" w:rsidP="00866678">
      <w:pPr>
        <w:pStyle w:val="a7"/>
        <w:ind w:right="-142"/>
        <w:rPr>
          <w:sz w:val="26"/>
          <w:szCs w:val="26"/>
          <w:lang w:bidi="ar-JO"/>
        </w:rPr>
      </w:pPr>
      <w:r>
        <w:rPr>
          <w:sz w:val="26"/>
          <w:szCs w:val="26"/>
          <w:lang w:bidi="ar-JO"/>
        </w:rPr>
        <w:t>These are rare in our society.</w:t>
      </w:r>
    </w:p>
    <w:p w:rsidR="00866678" w:rsidRDefault="00866678" w:rsidP="00866678">
      <w:pPr>
        <w:pStyle w:val="a7"/>
        <w:ind w:right="-142"/>
        <w:rPr>
          <w:sz w:val="26"/>
          <w:szCs w:val="26"/>
          <w:lang w:bidi="ar-JO"/>
        </w:rPr>
      </w:pPr>
    </w:p>
    <w:p w:rsidR="00866678" w:rsidRDefault="00866678" w:rsidP="00866678">
      <w:pPr>
        <w:pStyle w:val="a7"/>
        <w:ind w:right="-142"/>
        <w:rPr>
          <w:sz w:val="26"/>
          <w:szCs w:val="26"/>
          <w:lang w:bidi="ar-JO"/>
        </w:rPr>
      </w:pPr>
      <w:r>
        <w:rPr>
          <w:sz w:val="26"/>
          <w:szCs w:val="26"/>
          <w:lang w:bidi="ar-JO"/>
        </w:rPr>
        <w:t>Most chemically induced ulcers are the result of dentists.  These chemicals include:</w:t>
      </w:r>
    </w:p>
    <w:p w:rsidR="00866678" w:rsidRDefault="00866678" w:rsidP="00866678">
      <w:pPr>
        <w:pStyle w:val="a7"/>
        <w:numPr>
          <w:ilvl w:val="0"/>
          <w:numId w:val="8"/>
        </w:numPr>
        <w:spacing w:after="200" w:line="276" w:lineRule="auto"/>
        <w:ind w:right="-142"/>
        <w:contextualSpacing w:val="0"/>
        <w:rPr>
          <w:sz w:val="26"/>
          <w:szCs w:val="26"/>
          <w:lang w:bidi="ar-JO"/>
        </w:rPr>
      </w:pPr>
      <w:r>
        <w:rPr>
          <w:sz w:val="26"/>
          <w:szCs w:val="26"/>
          <w:lang w:bidi="ar-JO"/>
        </w:rPr>
        <w:t>Acid etching</w:t>
      </w:r>
    </w:p>
    <w:p w:rsidR="00866678" w:rsidRDefault="00866678" w:rsidP="00866678">
      <w:pPr>
        <w:pStyle w:val="a7"/>
        <w:numPr>
          <w:ilvl w:val="0"/>
          <w:numId w:val="8"/>
        </w:numPr>
        <w:spacing w:after="200" w:line="276" w:lineRule="auto"/>
        <w:ind w:right="-142"/>
        <w:contextualSpacing w:val="0"/>
        <w:rPr>
          <w:sz w:val="26"/>
          <w:szCs w:val="26"/>
          <w:lang w:bidi="ar-JO"/>
        </w:rPr>
      </w:pPr>
      <w:proofErr w:type="spellStart"/>
      <w:r>
        <w:rPr>
          <w:sz w:val="26"/>
          <w:szCs w:val="26"/>
          <w:lang w:bidi="ar-JO"/>
        </w:rPr>
        <w:t>Formocresol</w:t>
      </w:r>
      <w:proofErr w:type="spellEnd"/>
    </w:p>
    <w:p w:rsidR="00866678" w:rsidRDefault="00866678" w:rsidP="00866678">
      <w:pPr>
        <w:pStyle w:val="a7"/>
        <w:numPr>
          <w:ilvl w:val="0"/>
          <w:numId w:val="8"/>
        </w:numPr>
        <w:spacing w:after="200" w:line="276" w:lineRule="auto"/>
        <w:ind w:right="-142"/>
        <w:contextualSpacing w:val="0"/>
        <w:rPr>
          <w:sz w:val="26"/>
          <w:szCs w:val="26"/>
          <w:lang w:bidi="ar-JO"/>
        </w:rPr>
      </w:pPr>
      <w:r>
        <w:rPr>
          <w:sz w:val="26"/>
          <w:szCs w:val="26"/>
          <w:lang w:bidi="ar-JO"/>
        </w:rPr>
        <w:t>Irrigation solution for endodontic treatment</w:t>
      </w:r>
    </w:p>
    <w:p w:rsidR="00866678" w:rsidRDefault="00866678" w:rsidP="00866678">
      <w:pPr>
        <w:pStyle w:val="a7"/>
        <w:ind w:right="-142"/>
        <w:rPr>
          <w:sz w:val="26"/>
          <w:szCs w:val="26"/>
          <w:lang w:bidi="ar-JO"/>
        </w:rPr>
      </w:pPr>
    </w:p>
    <w:p w:rsidR="00866678" w:rsidRDefault="00866678" w:rsidP="00866678">
      <w:pPr>
        <w:pStyle w:val="a7"/>
        <w:ind w:right="-142"/>
        <w:rPr>
          <w:sz w:val="26"/>
          <w:szCs w:val="26"/>
          <w:lang w:bidi="ar-JO"/>
        </w:rPr>
      </w:pPr>
      <w:r>
        <w:rPr>
          <w:sz w:val="26"/>
          <w:szCs w:val="26"/>
          <w:lang w:bidi="ar-JO"/>
        </w:rPr>
        <w:t xml:space="preserve">Aspirin burns: Some people used to believe that putting an aspirin pill in the labial or lingual </w:t>
      </w:r>
      <w:proofErr w:type="spellStart"/>
      <w:r>
        <w:rPr>
          <w:sz w:val="26"/>
          <w:szCs w:val="26"/>
          <w:lang w:bidi="ar-JO"/>
        </w:rPr>
        <w:t>sulcus</w:t>
      </w:r>
      <w:proofErr w:type="spellEnd"/>
      <w:r>
        <w:rPr>
          <w:sz w:val="26"/>
          <w:szCs w:val="26"/>
          <w:lang w:bidi="ar-JO"/>
        </w:rPr>
        <w:t xml:space="preserve"> next to a painful tooth will relieve the symptoms more quickly than </w:t>
      </w:r>
      <w:r w:rsidRPr="0021022C">
        <w:rPr>
          <w:color w:val="FF0000"/>
          <w:sz w:val="26"/>
          <w:szCs w:val="26"/>
          <w:lang w:bidi="ar-JO"/>
        </w:rPr>
        <w:t>swallowing the pill.</w:t>
      </w:r>
      <w:r>
        <w:rPr>
          <w:sz w:val="26"/>
          <w:szCs w:val="26"/>
          <w:lang w:bidi="ar-JO"/>
        </w:rPr>
        <w:t xml:space="preserve">  The aspirin is an acid, this will lead to tissue necrosis and an ulcer which we call aspirin burn.  This diagnosis can be confirmed when the patient has pain due to irreversible </w:t>
      </w:r>
      <w:proofErr w:type="spellStart"/>
      <w:r>
        <w:rPr>
          <w:sz w:val="26"/>
          <w:szCs w:val="26"/>
          <w:lang w:bidi="ar-JO"/>
        </w:rPr>
        <w:t>pulpitis</w:t>
      </w:r>
      <w:proofErr w:type="spellEnd"/>
      <w:r>
        <w:rPr>
          <w:sz w:val="26"/>
          <w:szCs w:val="26"/>
          <w:lang w:bidi="ar-JO"/>
        </w:rPr>
        <w:t xml:space="preserve"> near the aspirin burn.</w:t>
      </w:r>
    </w:p>
    <w:p w:rsidR="00866678" w:rsidRDefault="00866678" w:rsidP="00866678">
      <w:pPr>
        <w:pStyle w:val="a7"/>
        <w:ind w:right="-142"/>
        <w:rPr>
          <w:sz w:val="26"/>
          <w:szCs w:val="26"/>
          <w:lang w:bidi="ar-JO"/>
        </w:rPr>
      </w:pPr>
    </w:p>
    <w:p w:rsidR="00866678" w:rsidRDefault="00866678" w:rsidP="00866678">
      <w:pPr>
        <w:pStyle w:val="a7"/>
        <w:numPr>
          <w:ilvl w:val="0"/>
          <w:numId w:val="6"/>
        </w:numPr>
        <w:spacing w:after="200" w:line="276" w:lineRule="auto"/>
        <w:ind w:right="-142"/>
        <w:contextualSpacing w:val="0"/>
        <w:rPr>
          <w:sz w:val="26"/>
          <w:szCs w:val="26"/>
          <w:lang w:bidi="ar-JO"/>
        </w:rPr>
      </w:pPr>
      <w:r>
        <w:rPr>
          <w:sz w:val="26"/>
          <w:szCs w:val="26"/>
          <w:lang w:bidi="ar-JO"/>
        </w:rPr>
        <w:t>Thermally induced</w:t>
      </w:r>
    </w:p>
    <w:p w:rsidR="00866678" w:rsidRDefault="00866678" w:rsidP="00866678">
      <w:pPr>
        <w:pStyle w:val="a7"/>
        <w:ind w:right="-142"/>
        <w:rPr>
          <w:sz w:val="26"/>
          <w:szCs w:val="26"/>
          <w:lang w:bidi="ar-JO"/>
        </w:rPr>
      </w:pPr>
      <w:r>
        <w:rPr>
          <w:sz w:val="26"/>
          <w:szCs w:val="26"/>
          <w:lang w:bidi="ar-JO"/>
        </w:rPr>
        <w:t>These are the result of eating hot food, and the result is an ulcer in the palate usually.</w:t>
      </w:r>
    </w:p>
    <w:p w:rsidR="00866678" w:rsidRDefault="00866678" w:rsidP="00866678">
      <w:pPr>
        <w:pStyle w:val="a7"/>
        <w:ind w:right="-142"/>
        <w:rPr>
          <w:sz w:val="26"/>
          <w:szCs w:val="26"/>
          <w:lang w:bidi="ar-JO"/>
        </w:rPr>
      </w:pPr>
      <w:r>
        <w:rPr>
          <w:sz w:val="26"/>
          <w:szCs w:val="26"/>
          <w:lang w:bidi="ar-JO"/>
        </w:rPr>
        <w:t>Thermal trauma can also be cause by dentists, for example when using a hot impression material or hot instrument during endodontic treatment.</w:t>
      </w:r>
    </w:p>
    <w:p w:rsidR="00866678" w:rsidRDefault="00866678" w:rsidP="00866678">
      <w:pPr>
        <w:pStyle w:val="a7"/>
        <w:ind w:right="-142"/>
        <w:rPr>
          <w:sz w:val="26"/>
          <w:szCs w:val="26"/>
          <w:lang w:bidi="ar-JO"/>
        </w:rPr>
      </w:pPr>
    </w:p>
    <w:p w:rsidR="00866678" w:rsidRDefault="00866678" w:rsidP="00866678">
      <w:pPr>
        <w:pStyle w:val="a7"/>
        <w:numPr>
          <w:ilvl w:val="0"/>
          <w:numId w:val="6"/>
        </w:numPr>
        <w:spacing w:after="200" w:line="276" w:lineRule="auto"/>
        <w:ind w:right="-142"/>
        <w:contextualSpacing w:val="0"/>
        <w:rPr>
          <w:sz w:val="26"/>
          <w:szCs w:val="26"/>
          <w:lang w:bidi="ar-JO"/>
        </w:rPr>
      </w:pPr>
      <w:r>
        <w:rPr>
          <w:sz w:val="26"/>
          <w:szCs w:val="26"/>
          <w:lang w:bidi="ar-JO"/>
        </w:rPr>
        <w:t>Radiation</w:t>
      </w:r>
    </w:p>
    <w:p w:rsidR="00866678" w:rsidRDefault="00866678" w:rsidP="00866678">
      <w:pPr>
        <w:pStyle w:val="a7"/>
        <w:ind w:right="-142"/>
        <w:rPr>
          <w:sz w:val="26"/>
          <w:szCs w:val="26"/>
          <w:lang w:bidi="ar-JO"/>
        </w:rPr>
      </w:pPr>
      <w:r>
        <w:rPr>
          <w:sz w:val="26"/>
          <w:szCs w:val="26"/>
          <w:lang w:bidi="ar-JO"/>
        </w:rPr>
        <w:t>Erosions as a result of radiation appear immediately after the patient is exposed to radiation for therapy of cancers of the head and neck or oral cancer.  There will be healing of these erosions and after a while, secondary ulcers will appear in the same area.  This is because radiation will cause damage to the blood vessels, and the tissues involved will become ischemic. This might be confused with recurrence of cancer, so a biopsy should be taken to confirm whether this is a recurrence or a traumatic ulcer.</w:t>
      </w:r>
    </w:p>
    <w:p w:rsidR="00866678" w:rsidRDefault="00866678" w:rsidP="00866678">
      <w:pPr>
        <w:pStyle w:val="a7"/>
        <w:ind w:right="-142"/>
        <w:rPr>
          <w:sz w:val="26"/>
          <w:szCs w:val="26"/>
          <w:lang w:bidi="ar-JO"/>
        </w:rPr>
      </w:pPr>
    </w:p>
    <w:p w:rsidR="00866678" w:rsidRDefault="00866678" w:rsidP="00866678">
      <w:pPr>
        <w:pStyle w:val="a7"/>
        <w:numPr>
          <w:ilvl w:val="0"/>
          <w:numId w:val="6"/>
        </w:numPr>
        <w:spacing w:after="200" w:line="276" w:lineRule="auto"/>
        <w:ind w:right="-142"/>
        <w:contextualSpacing w:val="0"/>
        <w:rPr>
          <w:sz w:val="26"/>
          <w:szCs w:val="26"/>
          <w:lang w:bidi="ar-JO"/>
        </w:rPr>
      </w:pPr>
      <w:proofErr w:type="spellStart"/>
      <w:r>
        <w:rPr>
          <w:sz w:val="26"/>
          <w:szCs w:val="26"/>
          <w:lang w:bidi="ar-JO"/>
        </w:rPr>
        <w:t>Eosinophilic</w:t>
      </w:r>
      <w:proofErr w:type="spellEnd"/>
      <w:r>
        <w:rPr>
          <w:sz w:val="26"/>
          <w:szCs w:val="26"/>
          <w:lang w:bidi="ar-JO"/>
        </w:rPr>
        <w:t xml:space="preserve"> ulcers</w:t>
      </w:r>
    </w:p>
    <w:p w:rsidR="00866678" w:rsidRDefault="00866678" w:rsidP="00866678">
      <w:pPr>
        <w:pStyle w:val="a7"/>
        <w:ind w:right="-142"/>
        <w:rPr>
          <w:sz w:val="26"/>
          <w:szCs w:val="26"/>
          <w:lang w:bidi="ar-JO"/>
        </w:rPr>
      </w:pPr>
      <w:r>
        <w:rPr>
          <w:sz w:val="26"/>
          <w:szCs w:val="26"/>
          <w:lang w:bidi="ar-JO"/>
        </w:rPr>
        <w:t xml:space="preserve">Histopathology: Many </w:t>
      </w:r>
      <w:proofErr w:type="spellStart"/>
      <w:r>
        <w:rPr>
          <w:sz w:val="26"/>
          <w:szCs w:val="26"/>
          <w:lang w:bidi="ar-JO"/>
        </w:rPr>
        <w:t>eosinophils</w:t>
      </w:r>
      <w:proofErr w:type="spellEnd"/>
      <w:r>
        <w:rPr>
          <w:sz w:val="26"/>
          <w:szCs w:val="26"/>
          <w:lang w:bidi="ar-JO"/>
        </w:rPr>
        <w:t xml:space="preserve"> are found</w:t>
      </w:r>
    </w:p>
    <w:p w:rsidR="00866678" w:rsidRDefault="00866678" w:rsidP="00866678">
      <w:pPr>
        <w:pStyle w:val="a7"/>
        <w:ind w:right="-142"/>
        <w:rPr>
          <w:sz w:val="26"/>
          <w:szCs w:val="26"/>
          <w:lang w:bidi="ar-JO"/>
        </w:rPr>
      </w:pPr>
      <w:r>
        <w:rPr>
          <w:sz w:val="26"/>
          <w:szCs w:val="26"/>
          <w:lang w:bidi="ar-JO"/>
        </w:rPr>
        <w:t>It looks similar to oral cancer.</w:t>
      </w:r>
    </w:p>
    <w:p w:rsidR="00866678" w:rsidRDefault="00866678" w:rsidP="00866678">
      <w:pPr>
        <w:pStyle w:val="a7"/>
        <w:ind w:right="-142"/>
        <w:rPr>
          <w:sz w:val="26"/>
          <w:szCs w:val="26"/>
          <w:lang w:bidi="ar-JO"/>
        </w:rPr>
      </w:pPr>
      <w:r>
        <w:rPr>
          <w:sz w:val="26"/>
          <w:szCs w:val="26"/>
          <w:lang w:bidi="ar-JO"/>
        </w:rPr>
        <w:t xml:space="preserve">Question:  What is the cause of </w:t>
      </w:r>
      <w:proofErr w:type="spellStart"/>
      <w:r>
        <w:rPr>
          <w:sz w:val="26"/>
          <w:szCs w:val="26"/>
          <w:lang w:bidi="ar-JO"/>
        </w:rPr>
        <w:t>eosinophilic</w:t>
      </w:r>
      <w:proofErr w:type="spellEnd"/>
      <w:r>
        <w:rPr>
          <w:sz w:val="26"/>
          <w:szCs w:val="26"/>
          <w:lang w:bidi="ar-JO"/>
        </w:rPr>
        <w:t xml:space="preserve"> ulcers and how can they be differentiated from oral cancer?</w:t>
      </w:r>
    </w:p>
    <w:p w:rsidR="00866678" w:rsidRDefault="00866678" w:rsidP="00866678">
      <w:pPr>
        <w:pStyle w:val="a7"/>
        <w:ind w:right="-142"/>
        <w:rPr>
          <w:sz w:val="26"/>
          <w:szCs w:val="26"/>
          <w:lang w:bidi="ar-JO"/>
        </w:rPr>
      </w:pPr>
    </w:p>
    <w:p w:rsidR="00866678" w:rsidRDefault="00866678" w:rsidP="00866678">
      <w:pPr>
        <w:pStyle w:val="a7"/>
        <w:numPr>
          <w:ilvl w:val="0"/>
          <w:numId w:val="5"/>
        </w:numPr>
        <w:spacing w:after="200" w:line="276" w:lineRule="auto"/>
        <w:ind w:right="-142"/>
        <w:contextualSpacing w:val="0"/>
        <w:rPr>
          <w:sz w:val="26"/>
          <w:szCs w:val="26"/>
          <w:lang w:bidi="ar-JO"/>
        </w:rPr>
      </w:pPr>
      <w:r>
        <w:rPr>
          <w:sz w:val="26"/>
          <w:szCs w:val="26"/>
          <w:lang w:bidi="ar-JO"/>
        </w:rPr>
        <w:t xml:space="preserve">Recurrent </w:t>
      </w:r>
      <w:proofErr w:type="spellStart"/>
      <w:r>
        <w:rPr>
          <w:sz w:val="26"/>
          <w:szCs w:val="26"/>
          <w:lang w:bidi="ar-JO"/>
        </w:rPr>
        <w:t>Aphthous</w:t>
      </w:r>
      <w:proofErr w:type="spellEnd"/>
      <w:r>
        <w:rPr>
          <w:sz w:val="26"/>
          <w:szCs w:val="26"/>
          <w:lang w:bidi="ar-JO"/>
        </w:rPr>
        <w:t xml:space="preserve"> </w:t>
      </w:r>
      <w:proofErr w:type="spellStart"/>
      <w:r>
        <w:rPr>
          <w:sz w:val="26"/>
          <w:szCs w:val="26"/>
          <w:lang w:bidi="ar-JO"/>
        </w:rPr>
        <w:t>Stomatitis</w:t>
      </w:r>
      <w:proofErr w:type="spellEnd"/>
      <w:r>
        <w:rPr>
          <w:sz w:val="26"/>
          <w:szCs w:val="26"/>
          <w:lang w:bidi="ar-JO"/>
        </w:rPr>
        <w:t xml:space="preserve"> (RAS) or </w:t>
      </w:r>
      <w:proofErr w:type="spellStart"/>
      <w:r>
        <w:rPr>
          <w:sz w:val="26"/>
          <w:szCs w:val="26"/>
          <w:lang w:bidi="ar-JO"/>
        </w:rPr>
        <w:t>Aphthous</w:t>
      </w:r>
      <w:proofErr w:type="spellEnd"/>
      <w:r>
        <w:rPr>
          <w:sz w:val="26"/>
          <w:szCs w:val="26"/>
          <w:lang w:bidi="ar-JO"/>
        </w:rPr>
        <w:t xml:space="preserve"> ulcer</w:t>
      </w:r>
    </w:p>
    <w:p w:rsidR="00866678" w:rsidRPr="0021022C" w:rsidRDefault="00866678" w:rsidP="00866678">
      <w:pPr>
        <w:pStyle w:val="a7"/>
        <w:ind w:left="217" w:right="-142"/>
        <w:rPr>
          <w:color w:val="FF0000"/>
          <w:sz w:val="26"/>
          <w:szCs w:val="26"/>
          <w:lang w:bidi="ar-JO"/>
        </w:rPr>
      </w:pPr>
      <w:r w:rsidRPr="0021022C">
        <w:rPr>
          <w:color w:val="FF0000"/>
          <w:sz w:val="26"/>
          <w:szCs w:val="26"/>
          <w:lang w:bidi="ar-JO"/>
        </w:rPr>
        <w:t xml:space="preserve">Round ulcer which is white in </w:t>
      </w:r>
      <w:proofErr w:type="spellStart"/>
      <w:r w:rsidRPr="0021022C">
        <w:rPr>
          <w:color w:val="FF0000"/>
          <w:sz w:val="26"/>
          <w:szCs w:val="26"/>
          <w:lang w:bidi="ar-JO"/>
        </w:rPr>
        <w:t>colour</w:t>
      </w:r>
      <w:proofErr w:type="spellEnd"/>
      <w:r w:rsidRPr="0021022C">
        <w:rPr>
          <w:color w:val="FF0000"/>
          <w:sz w:val="26"/>
          <w:szCs w:val="26"/>
          <w:lang w:bidi="ar-JO"/>
        </w:rPr>
        <w:t xml:space="preserve"> and surrounded by red margin.</w:t>
      </w:r>
    </w:p>
    <w:p w:rsidR="00866678" w:rsidRDefault="00866678" w:rsidP="00866678">
      <w:pPr>
        <w:pStyle w:val="a7"/>
        <w:ind w:left="217" w:right="-142"/>
        <w:rPr>
          <w:sz w:val="26"/>
          <w:szCs w:val="26"/>
          <w:lang w:bidi="ar-JO"/>
        </w:rPr>
      </w:pPr>
      <w:r>
        <w:rPr>
          <w:sz w:val="26"/>
          <w:szCs w:val="26"/>
          <w:lang w:bidi="ar-JO"/>
        </w:rPr>
        <w:t>Unknown etiology</w:t>
      </w:r>
    </w:p>
    <w:p w:rsidR="00866678" w:rsidRDefault="00866678" w:rsidP="00866678">
      <w:pPr>
        <w:pStyle w:val="a7"/>
        <w:ind w:left="217" w:right="-142"/>
        <w:rPr>
          <w:sz w:val="26"/>
          <w:szCs w:val="26"/>
          <w:lang w:bidi="ar-JO"/>
        </w:rPr>
      </w:pPr>
      <w:r>
        <w:rPr>
          <w:sz w:val="26"/>
          <w:szCs w:val="26"/>
          <w:lang w:bidi="ar-JO"/>
        </w:rPr>
        <w:t xml:space="preserve">These are one of the most common type of oral ulcers.  A study we carried out in the University of Jordan and it was found that 37% of the students had a history of </w:t>
      </w:r>
      <w:proofErr w:type="spellStart"/>
      <w:r>
        <w:rPr>
          <w:sz w:val="26"/>
          <w:szCs w:val="26"/>
          <w:lang w:bidi="ar-JO"/>
        </w:rPr>
        <w:t>aphthous</w:t>
      </w:r>
      <w:proofErr w:type="spellEnd"/>
      <w:r>
        <w:rPr>
          <w:sz w:val="26"/>
          <w:szCs w:val="26"/>
          <w:lang w:bidi="ar-JO"/>
        </w:rPr>
        <w:t xml:space="preserve"> ulcer in the past year, and 5% had an </w:t>
      </w:r>
      <w:proofErr w:type="spellStart"/>
      <w:r>
        <w:rPr>
          <w:sz w:val="26"/>
          <w:szCs w:val="26"/>
          <w:lang w:bidi="ar-JO"/>
        </w:rPr>
        <w:t>aphthous</w:t>
      </w:r>
      <w:proofErr w:type="spellEnd"/>
      <w:r>
        <w:rPr>
          <w:sz w:val="26"/>
          <w:szCs w:val="26"/>
          <w:lang w:bidi="ar-JO"/>
        </w:rPr>
        <w:t xml:space="preserve"> ulcer in the time of the study (this is called point prevalence).  The lifetime prevalence is 50% (meaning that 50% of the students had an </w:t>
      </w:r>
      <w:proofErr w:type="spellStart"/>
      <w:r>
        <w:rPr>
          <w:sz w:val="26"/>
          <w:szCs w:val="26"/>
          <w:lang w:bidi="ar-JO"/>
        </w:rPr>
        <w:t>aphthous</w:t>
      </w:r>
      <w:proofErr w:type="spellEnd"/>
      <w:r>
        <w:rPr>
          <w:sz w:val="26"/>
          <w:szCs w:val="26"/>
          <w:lang w:bidi="ar-JO"/>
        </w:rPr>
        <w:t xml:space="preserve"> ulcer at some point in their lives).  The average prevalence of </w:t>
      </w:r>
      <w:proofErr w:type="spellStart"/>
      <w:r>
        <w:rPr>
          <w:sz w:val="26"/>
          <w:szCs w:val="26"/>
          <w:lang w:bidi="ar-JO"/>
        </w:rPr>
        <w:t>aphthous</w:t>
      </w:r>
      <w:proofErr w:type="spellEnd"/>
      <w:r>
        <w:rPr>
          <w:sz w:val="26"/>
          <w:szCs w:val="26"/>
          <w:lang w:bidi="ar-JO"/>
        </w:rPr>
        <w:t xml:space="preserve"> ulcers in different communities is 10-25%.</w:t>
      </w:r>
    </w:p>
    <w:p w:rsidR="00866678" w:rsidRDefault="00866678" w:rsidP="00866678">
      <w:pPr>
        <w:pStyle w:val="a7"/>
        <w:ind w:left="217" w:right="-142"/>
        <w:rPr>
          <w:sz w:val="26"/>
          <w:szCs w:val="26"/>
          <w:lang w:bidi="ar-JO"/>
        </w:rPr>
      </w:pPr>
      <w:r>
        <w:rPr>
          <w:sz w:val="26"/>
          <w:szCs w:val="26"/>
          <w:lang w:bidi="ar-JO"/>
        </w:rPr>
        <w:t>It is not persistent, it’s recurrent.  The duration is usually around 10 days.</w:t>
      </w:r>
    </w:p>
    <w:p w:rsidR="00866678" w:rsidRPr="0021022C" w:rsidRDefault="00866678" w:rsidP="00866678">
      <w:pPr>
        <w:pStyle w:val="a7"/>
        <w:ind w:left="217" w:right="-142"/>
        <w:rPr>
          <w:color w:val="FF0000"/>
          <w:sz w:val="26"/>
          <w:szCs w:val="26"/>
          <w:lang w:bidi="ar-JO"/>
        </w:rPr>
      </w:pPr>
      <w:r>
        <w:rPr>
          <w:sz w:val="26"/>
          <w:szCs w:val="26"/>
          <w:lang w:bidi="ar-JO"/>
        </w:rPr>
        <w:t xml:space="preserve">Onset: First 3 decades of life.  With </w:t>
      </w:r>
      <w:r w:rsidRPr="003750C4">
        <w:rPr>
          <w:b/>
          <w:bCs/>
          <w:sz w:val="26"/>
          <w:szCs w:val="26"/>
          <w:lang w:bidi="ar-JO"/>
        </w:rPr>
        <w:t>increasing</w:t>
      </w:r>
      <w:r>
        <w:rPr>
          <w:sz w:val="26"/>
          <w:szCs w:val="26"/>
          <w:lang w:bidi="ar-JO"/>
        </w:rPr>
        <w:t xml:space="preserve"> age, the frequency of </w:t>
      </w:r>
      <w:proofErr w:type="spellStart"/>
      <w:r>
        <w:rPr>
          <w:sz w:val="26"/>
          <w:szCs w:val="26"/>
          <w:lang w:bidi="ar-JO"/>
        </w:rPr>
        <w:t>aphthous</w:t>
      </w:r>
      <w:proofErr w:type="spellEnd"/>
      <w:r>
        <w:rPr>
          <w:sz w:val="26"/>
          <w:szCs w:val="26"/>
          <w:lang w:bidi="ar-JO"/>
        </w:rPr>
        <w:t xml:space="preserve"> ulcers </w:t>
      </w:r>
      <w:r w:rsidRPr="003750C4">
        <w:rPr>
          <w:b/>
          <w:bCs/>
          <w:sz w:val="26"/>
          <w:szCs w:val="26"/>
          <w:lang w:bidi="ar-JO"/>
        </w:rPr>
        <w:t>decreases</w:t>
      </w:r>
      <w:r>
        <w:rPr>
          <w:sz w:val="26"/>
          <w:szCs w:val="26"/>
          <w:lang w:bidi="ar-JO"/>
        </w:rPr>
        <w:t xml:space="preserve">. The reason isn’t known for sure but there are </w:t>
      </w:r>
      <w:r w:rsidRPr="005C28A7">
        <w:rPr>
          <w:b/>
          <w:bCs/>
          <w:sz w:val="26"/>
          <w:szCs w:val="26"/>
          <w:lang w:bidi="ar-JO"/>
        </w:rPr>
        <w:t>theories</w:t>
      </w:r>
      <w:r>
        <w:rPr>
          <w:sz w:val="26"/>
          <w:szCs w:val="26"/>
          <w:lang w:bidi="ar-JO"/>
        </w:rPr>
        <w:t xml:space="preserve"> which say that the mucosa will become thicker with age, making it more resistant to </w:t>
      </w:r>
      <w:proofErr w:type="spellStart"/>
      <w:r>
        <w:rPr>
          <w:sz w:val="26"/>
          <w:szCs w:val="26"/>
          <w:lang w:bidi="ar-JO"/>
        </w:rPr>
        <w:t>aphthous</w:t>
      </w:r>
      <w:proofErr w:type="spellEnd"/>
      <w:r>
        <w:rPr>
          <w:sz w:val="26"/>
          <w:szCs w:val="26"/>
          <w:lang w:bidi="ar-JO"/>
        </w:rPr>
        <w:t xml:space="preserve"> ulcers.  </w:t>
      </w:r>
      <w:r w:rsidRPr="0021022C">
        <w:rPr>
          <w:color w:val="FF0000"/>
          <w:sz w:val="26"/>
          <w:szCs w:val="26"/>
          <w:lang w:bidi="ar-JO"/>
        </w:rPr>
        <w:t xml:space="preserve">Another theory states that </w:t>
      </w:r>
      <w:proofErr w:type="spellStart"/>
      <w:r w:rsidRPr="0021022C">
        <w:rPr>
          <w:color w:val="FF0000"/>
          <w:sz w:val="26"/>
          <w:szCs w:val="26"/>
          <w:lang w:bidi="ar-JO"/>
        </w:rPr>
        <w:t>aphthous</w:t>
      </w:r>
      <w:proofErr w:type="spellEnd"/>
      <w:r w:rsidRPr="0021022C">
        <w:rPr>
          <w:color w:val="FF0000"/>
          <w:sz w:val="26"/>
          <w:szCs w:val="26"/>
          <w:lang w:bidi="ar-JO"/>
        </w:rPr>
        <w:t xml:space="preserve"> ulcers are immune mediated, and as immunity decreases with age so does the recurrence of </w:t>
      </w:r>
      <w:proofErr w:type="spellStart"/>
      <w:r w:rsidRPr="0021022C">
        <w:rPr>
          <w:color w:val="FF0000"/>
          <w:sz w:val="26"/>
          <w:szCs w:val="26"/>
          <w:lang w:bidi="ar-JO"/>
        </w:rPr>
        <w:t>aphthous</w:t>
      </w:r>
      <w:proofErr w:type="spellEnd"/>
      <w:r w:rsidRPr="0021022C">
        <w:rPr>
          <w:color w:val="FF0000"/>
          <w:sz w:val="26"/>
          <w:szCs w:val="26"/>
          <w:lang w:bidi="ar-JO"/>
        </w:rPr>
        <w:t xml:space="preserve"> ulcers.</w:t>
      </w:r>
    </w:p>
    <w:p w:rsidR="00866678" w:rsidRDefault="00866678" w:rsidP="00866678">
      <w:pPr>
        <w:pStyle w:val="a7"/>
        <w:ind w:left="217" w:right="-142"/>
        <w:rPr>
          <w:sz w:val="26"/>
          <w:szCs w:val="26"/>
          <w:lang w:bidi="ar-JO"/>
        </w:rPr>
      </w:pPr>
      <w:r>
        <w:rPr>
          <w:sz w:val="26"/>
          <w:szCs w:val="26"/>
          <w:lang w:bidi="ar-JO"/>
        </w:rPr>
        <w:t xml:space="preserve">The prevalence of </w:t>
      </w:r>
      <w:proofErr w:type="spellStart"/>
      <w:r>
        <w:rPr>
          <w:sz w:val="26"/>
          <w:szCs w:val="26"/>
          <w:lang w:bidi="ar-JO"/>
        </w:rPr>
        <w:t>aphthous</w:t>
      </w:r>
      <w:proofErr w:type="spellEnd"/>
      <w:r>
        <w:rPr>
          <w:sz w:val="26"/>
          <w:szCs w:val="26"/>
          <w:lang w:bidi="ar-JO"/>
        </w:rPr>
        <w:t xml:space="preserve"> ulcers in smokers is low, because there is </w:t>
      </w:r>
      <w:proofErr w:type="spellStart"/>
      <w:r>
        <w:rPr>
          <w:sz w:val="26"/>
          <w:szCs w:val="26"/>
          <w:lang w:bidi="ar-JO"/>
        </w:rPr>
        <w:t>keratosis</w:t>
      </w:r>
      <w:proofErr w:type="spellEnd"/>
      <w:r>
        <w:rPr>
          <w:sz w:val="26"/>
          <w:szCs w:val="26"/>
          <w:lang w:bidi="ar-JO"/>
        </w:rPr>
        <w:t xml:space="preserve"> in the oral mucosa and this mucosa will become more resistant to ulcers.  That is why in people who have stopped smoking, the occurrence of </w:t>
      </w:r>
      <w:proofErr w:type="spellStart"/>
      <w:r>
        <w:rPr>
          <w:sz w:val="26"/>
          <w:szCs w:val="26"/>
          <w:lang w:bidi="ar-JO"/>
        </w:rPr>
        <w:t>aphthous</w:t>
      </w:r>
      <w:proofErr w:type="spellEnd"/>
      <w:r>
        <w:rPr>
          <w:sz w:val="26"/>
          <w:szCs w:val="26"/>
          <w:lang w:bidi="ar-JO"/>
        </w:rPr>
        <w:t xml:space="preserve"> ulcers increases.</w:t>
      </w:r>
    </w:p>
    <w:p w:rsidR="00866678" w:rsidRDefault="00866678" w:rsidP="00866678">
      <w:pPr>
        <w:pStyle w:val="a7"/>
        <w:ind w:left="217" w:right="-142"/>
        <w:rPr>
          <w:sz w:val="26"/>
          <w:szCs w:val="26"/>
          <w:lang w:bidi="ar-JO"/>
        </w:rPr>
      </w:pPr>
      <w:r>
        <w:rPr>
          <w:sz w:val="26"/>
          <w:szCs w:val="26"/>
          <w:lang w:bidi="ar-JO"/>
        </w:rPr>
        <w:t>There is no difference in prevalence between males and females.</w:t>
      </w:r>
    </w:p>
    <w:p w:rsidR="00866678" w:rsidRDefault="00866678" w:rsidP="00866678">
      <w:pPr>
        <w:pStyle w:val="a7"/>
        <w:ind w:left="217" w:right="-142"/>
        <w:rPr>
          <w:sz w:val="26"/>
          <w:szCs w:val="26"/>
          <w:lang w:bidi="ar-JO"/>
        </w:rPr>
      </w:pPr>
      <w:proofErr w:type="spellStart"/>
      <w:r>
        <w:rPr>
          <w:sz w:val="26"/>
          <w:szCs w:val="26"/>
          <w:lang w:bidi="ar-JO"/>
        </w:rPr>
        <w:t>Prodromal</w:t>
      </w:r>
      <w:proofErr w:type="spellEnd"/>
      <w:r>
        <w:rPr>
          <w:sz w:val="26"/>
          <w:szCs w:val="26"/>
          <w:lang w:bidi="ar-JO"/>
        </w:rPr>
        <w:t xml:space="preserve"> Symptoms: Burning sensation/tingling sensation</w:t>
      </w:r>
    </w:p>
    <w:p w:rsidR="00866678" w:rsidRDefault="00866678" w:rsidP="00866678">
      <w:pPr>
        <w:pStyle w:val="a7"/>
        <w:ind w:left="217" w:right="-142"/>
        <w:rPr>
          <w:sz w:val="26"/>
          <w:szCs w:val="26"/>
          <w:lang w:bidi="ar-JO"/>
        </w:rPr>
      </w:pPr>
      <w:r>
        <w:rPr>
          <w:sz w:val="26"/>
          <w:szCs w:val="26"/>
          <w:lang w:bidi="ar-JO"/>
        </w:rPr>
        <w:t>Clinical symptoms: Very painful, which may result in eating and swallowing difficulties.  It may also result in anxiety and nutrition problems if it was recurring very frequently.</w:t>
      </w:r>
    </w:p>
    <w:p w:rsidR="00866678" w:rsidRDefault="00866678" w:rsidP="00866678">
      <w:pPr>
        <w:pStyle w:val="a7"/>
        <w:ind w:left="217" w:right="-142"/>
        <w:rPr>
          <w:sz w:val="26"/>
          <w:szCs w:val="26"/>
          <w:lang w:bidi="ar-JO"/>
        </w:rPr>
      </w:pPr>
      <w:r>
        <w:rPr>
          <w:sz w:val="26"/>
          <w:szCs w:val="26"/>
          <w:lang w:bidi="ar-JO"/>
        </w:rPr>
        <w:t xml:space="preserve">How to confirm the clinical diagnosis: </w:t>
      </w:r>
      <w:r w:rsidRPr="007359D2">
        <w:rPr>
          <w:b/>
          <w:bCs/>
          <w:sz w:val="26"/>
          <w:szCs w:val="26"/>
          <w:lang w:bidi="ar-JO"/>
        </w:rPr>
        <w:t>Recurrences</w:t>
      </w:r>
      <w:r>
        <w:rPr>
          <w:b/>
          <w:bCs/>
          <w:sz w:val="26"/>
          <w:szCs w:val="26"/>
          <w:lang w:bidi="ar-JO"/>
        </w:rPr>
        <w:t xml:space="preserve"> </w:t>
      </w:r>
      <w:r>
        <w:rPr>
          <w:sz w:val="26"/>
          <w:szCs w:val="26"/>
          <w:lang w:bidi="ar-JO"/>
        </w:rPr>
        <w:t xml:space="preserve">and </w:t>
      </w:r>
      <w:r w:rsidRPr="007359D2">
        <w:rPr>
          <w:b/>
          <w:bCs/>
          <w:sz w:val="26"/>
          <w:szCs w:val="26"/>
          <w:lang w:bidi="ar-JO"/>
        </w:rPr>
        <w:t>multiple</w:t>
      </w:r>
      <w:r>
        <w:rPr>
          <w:sz w:val="26"/>
          <w:szCs w:val="26"/>
          <w:lang w:bidi="ar-JO"/>
        </w:rPr>
        <w:t xml:space="preserve"> ulcers affecting more than one site in the oral cavity.</w:t>
      </w:r>
    </w:p>
    <w:p w:rsidR="00866678" w:rsidRDefault="00866678" w:rsidP="00866678">
      <w:pPr>
        <w:pStyle w:val="a7"/>
        <w:ind w:left="217" w:right="-142"/>
        <w:rPr>
          <w:sz w:val="26"/>
          <w:szCs w:val="26"/>
          <w:lang w:bidi="ar-JO"/>
        </w:rPr>
      </w:pPr>
      <w:r>
        <w:rPr>
          <w:sz w:val="26"/>
          <w:szCs w:val="26"/>
          <w:lang w:bidi="ar-JO"/>
        </w:rPr>
        <w:t>Histopathology is similar to what is seen with a traumatic ulcer: loss of epithelium with inflamed connective tissue.</w:t>
      </w:r>
    </w:p>
    <w:p w:rsidR="00866678" w:rsidRDefault="00866678" w:rsidP="00866678">
      <w:pPr>
        <w:pStyle w:val="a7"/>
        <w:ind w:left="217" w:right="-142"/>
        <w:rPr>
          <w:sz w:val="26"/>
          <w:szCs w:val="26"/>
          <w:lang w:bidi="ar-JO"/>
        </w:rPr>
      </w:pPr>
      <w:r>
        <w:rPr>
          <w:sz w:val="26"/>
          <w:szCs w:val="26"/>
          <w:lang w:bidi="ar-JO"/>
        </w:rPr>
        <w:t xml:space="preserve">Note: There is not specific feature that will allow the </w:t>
      </w:r>
      <w:proofErr w:type="spellStart"/>
      <w:r>
        <w:rPr>
          <w:sz w:val="26"/>
          <w:szCs w:val="26"/>
          <w:lang w:bidi="ar-JO"/>
        </w:rPr>
        <w:t>histopathologist</w:t>
      </w:r>
      <w:proofErr w:type="spellEnd"/>
      <w:r>
        <w:rPr>
          <w:sz w:val="26"/>
          <w:szCs w:val="26"/>
          <w:lang w:bidi="ar-JO"/>
        </w:rPr>
        <w:t xml:space="preserve"> to say that this is an </w:t>
      </w:r>
      <w:proofErr w:type="spellStart"/>
      <w:r>
        <w:rPr>
          <w:sz w:val="26"/>
          <w:szCs w:val="26"/>
          <w:lang w:bidi="ar-JO"/>
        </w:rPr>
        <w:t>aphthous</w:t>
      </w:r>
      <w:proofErr w:type="spellEnd"/>
      <w:r>
        <w:rPr>
          <w:sz w:val="26"/>
          <w:szCs w:val="26"/>
          <w:lang w:bidi="ar-JO"/>
        </w:rPr>
        <w:t xml:space="preserve"> ulcer, it just looks like a non-specific ulcer </w:t>
      </w:r>
      <w:proofErr w:type="spellStart"/>
      <w:r>
        <w:rPr>
          <w:sz w:val="26"/>
          <w:szCs w:val="26"/>
          <w:lang w:bidi="ar-JO"/>
        </w:rPr>
        <w:t>histopathologically</w:t>
      </w:r>
      <w:proofErr w:type="spellEnd"/>
      <w:r>
        <w:rPr>
          <w:sz w:val="26"/>
          <w:szCs w:val="26"/>
          <w:lang w:bidi="ar-JO"/>
        </w:rPr>
        <w:t>.</w:t>
      </w:r>
    </w:p>
    <w:p w:rsidR="00866678" w:rsidRDefault="00866678" w:rsidP="00866678">
      <w:pPr>
        <w:pStyle w:val="a7"/>
        <w:ind w:left="217" w:right="-142"/>
        <w:rPr>
          <w:sz w:val="26"/>
          <w:szCs w:val="26"/>
          <w:lang w:bidi="ar-JO"/>
        </w:rPr>
      </w:pPr>
    </w:p>
    <w:p w:rsidR="00866678" w:rsidRDefault="00866678" w:rsidP="00866678">
      <w:pPr>
        <w:pStyle w:val="a7"/>
        <w:ind w:left="217" w:right="-142"/>
        <w:rPr>
          <w:sz w:val="26"/>
          <w:szCs w:val="26"/>
          <w:lang w:bidi="ar-JO"/>
        </w:rPr>
      </w:pPr>
      <w:r>
        <w:rPr>
          <w:sz w:val="26"/>
          <w:szCs w:val="26"/>
          <w:lang w:bidi="ar-JO"/>
        </w:rPr>
        <w:t xml:space="preserve">Forms of </w:t>
      </w:r>
      <w:proofErr w:type="spellStart"/>
      <w:r>
        <w:rPr>
          <w:sz w:val="26"/>
          <w:szCs w:val="26"/>
          <w:lang w:bidi="ar-JO"/>
        </w:rPr>
        <w:t>aphthous</w:t>
      </w:r>
      <w:proofErr w:type="spellEnd"/>
      <w:r>
        <w:rPr>
          <w:sz w:val="26"/>
          <w:szCs w:val="26"/>
          <w:lang w:bidi="ar-JO"/>
        </w:rPr>
        <w:t xml:space="preserve"> ulcer: major, minor, and </w:t>
      </w:r>
      <w:proofErr w:type="spellStart"/>
      <w:r>
        <w:rPr>
          <w:sz w:val="26"/>
          <w:szCs w:val="26"/>
          <w:lang w:bidi="ar-JO"/>
        </w:rPr>
        <w:t>herpetiform</w:t>
      </w:r>
      <w:proofErr w:type="spellEnd"/>
      <w:r>
        <w:rPr>
          <w:sz w:val="26"/>
          <w:szCs w:val="26"/>
          <w:lang w:bidi="ar-JO"/>
        </w:rPr>
        <w:t xml:space="preserve"> </w:t>
      </w:r>
      <w:proofErr w:type="spellStart"/>
      <w:r>
        <w:rPr>
          <w:sz w:val="26"/>
          <w:szCs w:val="26"/>
          <w:lang w:bidi="ar-JO"/>
        </w:rPr>
        <w:t>aphthous</w:t>
      </w:r>
      <w:proofErr w:type="spellEnd"/>
      <w:r>
        <w:rPr>
          <w:sz w:val="26"/>
          <w:szCs w:val="26"/>
          <w:lang w:bidi="ar-JO"/>
        </w:rPr>
        <w:t xml:space="preserve"> ulcers.</w:t>
      </w:r>
    </w:p>
    <w:p w:rsidR="00866678" w:rsidRDefault="00866678" w:rsidP="00866678">
      <w:pPr>
        <w:pStyle w:val="a7"/>
        <w:ind w:left="217" w:right="-142"/>
        <w:rPr>
          <w:sz w:val="26"/>
          <w:szCs w:val="26"/>
          <w:lang w:bidi="ar-JO"/>
        </w:rPr>
      </w:pPr>
    </w:p>
    <w:p w:rsidR="00866678" w:rsidRDefault="00866678" w:rsidP="00866678">
      <w:pPr>
        <w:pStyle w:val="a7"/>
        <w:ind w:left="217" w:right="-142"/>
        <w:rPr>
          <w:sz w:val="26"/>
          <w:szCs w:val="26"/>
          <w:lang w:bidi="ar-JO"/>
        </w:rPr>
      </w:pPr>
      <w:r>
        <w:rPr>
          <w:sz w:val="26"/>
          <w:szCs w:val="26"/>
          <w:lang w:bidi="ar-JO"/>
        </w:rPr>
        <w:lastRenderedPageBreak/>
        <w:t xml:space="preserve">Minor </w:t>
      </w:r>
      <w:proofErr w:type="spellStart"/>
      <w:r>
        <w:rPr>
          <w:sz w:val="26"/>
          <w:szCs w:val="26"/>
          <w:lang w:bidi="ar-JO"/>
        </w:rPr>
        <w:t>aphthous</w:t>
      </w:r>
      <w:proofErr w:type="spellEnd"/>
      <w:r>
        <w:rPr>
          <w:sz w:val="26"/>
          <w:szCs w:val="26"/>
          <w:lang w:bidi="ar-JO"/>
        </w:rPr>
        <w:t xml:space="preserve"> ulcers:</w:t>
      </w:r>
    </w:p>
    <w:p w:rsidR="00866678" w:rsidRDefault="00866678" w:rsidP="00866678">
      <w:pPr>
        <w:pStyle w:val="a7"/>
        <w:numPr>
          <w:ilvl w:val="0"/>
          <w:numId w:val="9"/>
        </w:numPr>
        <w:spacing w:after="200" w:line="276" w:lineRule="auto"/>
        <w:ind w:right="-142"/>
        <w:contextualSpacing w:val="0"/>
        <w:rPr>
          <w:sz w:val="26"/>
          <w:szCs w:val="26"/>
          <w:lang w:bidi="ar-JO"/>
        </w:rPr>
      </w:pPr>
      <w:r>
        <w:rPr>
          <w:sz w:val="26"/>
          <w:szCs w:val="26"/>
          <w:lang w:bidi="ar-JO"/>
        </w:rPr>
        <w:t xml:space="preserve">80% of all </w:t>
      </w:r>
      <w:proofErr w:type="spellStart"/>
      <w:r>
        <w:rPr>
          <w:sz w:val="26"/>
          <w:szCs w:val="26"/>
          <w:lang w:bidi="ar-JO"/>
        </w:rPr>
        <w:t>aphthous</w:t>
      </w:r>
      <w:proofErr w:type="spellEnd"/>
      <w:r>
        <w:rPr>
          <w:sz w:val="26"/>
          <w:szCs w:val="26"/>
          <w:lang w:bidi="ar-JO"/>
        </w:rPr>
        <w:t xml:space="preserve"> ulcers</w:t>
      </w:r>
    </w:p>
    <w:p w:rsidR="00866678" w:rsidRDefault="00866678" w:rsidP="00866678">
      <w:pPr>
        <w:pStyle w:val="a7"/>
        <w:numPr>
          <w:ilvl w:val="0"/>
          <w:numId w:val="9"/>
        </w:numPr>
        <w:spacing w:after="200" w:line="276" w:lineRule="auto"/>
        <w:ind w:right="-142"/>
        <w:contextualSpacing w:val="0"/>
        <w:rPr>
          <w:sz w:val="26"/>
          <w:szCs w:val="26"/>
          <w:lang w:bidi="ar-JO"/>
        </w:rPr>
      </w:pPr>
      <w:r>
        <w:rPr>
          <w:sz w:val="26"/>
          <w:szCs w:val="26"/>
          <w:lang w:bidi="ar-JO"/>
        </w:rPr>
        <w:t>Usually 1 ulcer, but may reach up to 5 ulcers at the same time</w:t>
      </w:r>
    </w:p>
    <w:p w:rsidR="00866678" w:rsidRDefault="00866678" w:rsidP="00866678">
      <w:pPr>
        <w:pStyle w:val="a7"/>
        <w:numPr>
          <w:ilvl w:val="0"/>
          <w:numId w:val="9"/>
        </w:numPr>
        <w:spacing w:after="200" w:line="276" w:lineRule="auto"/>
        <w:ind w:right="-142"/>
        <w:contextualSpacing w:val="0"/>
        <w:rPr>
          <w:sz w:val="26"/>
          <w:szCs w:val="26"/>
          <w:lang w:bidi="ar-JO"/>
        </w:rPr>
      </w:pPr>
      <w:r>
        <w:rPr>
          <w:sz w:val="26"/>
          <w:szCs w:val="26"/>
          <w:lang w:bidi="ar-JO"/>
        </w:rPr>
        <w:t xml:space="preserve">Intra-oral sites: usually non-keratinized mucosa, so it’s not seen on the </w:t>
      </w:r>
      <w:proofErr w:type="spellStart"/>
      <w:r>
        <w:rPr>
          <w:sz w:val="26"/>
          <w:szCs w:val="26"/>
          <w:lang w:bidi="ar-JO"/>
        </w:rPr>
        <w:t>gingiva</w:t>
      </w:r>
      <w:proofErr w:type="spellEnd"/>
      <w:r>
        <w:rPr>
          <w:sz w:val="26"/>
          <w:szCs w:val="26"/>
          <w:lang w:bidi="ar-JO"/>
        </w:rPr>
        <w:t xml:space="preserve"> or palate. (It is seen on the </w:t>
      </w:r>
      <w:proofErr w:type="spellStart"/>
      <w:r>
        <w:rPr>
          <w:sz w:val="26"/>
          <w:szCs w:val="26"/>
          <w:lang w:bidi="ar-JO"/>
        </w:rPr>
        <w:t>buccal</w:t>
      </w:r>
      <w:proofErr w:type="spellEnd"/>
      <w:r>
        <w:rPr>
          <w:sz w:val="26"/>
          <w:szCs w:val="26"/>
          <w:lang w:bidi="ar-JO"/>
        </w:rPr>
        <w:t xml:space="preserve"> mucosa, </w:t>
      </w:r>
      <w:r w:rsidRPr="00942492">
        <w:rPr>
          <w:color w:val="FF0000"/>
          <w:sz w:val="26"/>
          <w:szCs w:val="26"/>
          <w:lang w:bidi="ar-JO"/>
        </w:rPr>
        <w:t>labial m</w:t>
      </w:r>
      <w:r>
        <w:rPr>
          <w:sz w:val="26"/>
          <w:szCs w:val="26"/>
          <w:lang w:bidi="ar-JO"/>
        </w:rPr>
        <w:t>ucosa, floor of the mouth etc.).</w:t>
      </w:r>
    </w:p>
    <w:p w:rsidR="00866678" w:rsidRDefault="00866678" w:rsidP="00866678">
      <w:pPr>
        <w:pStyle w:val="a7"/>
        <w:numPr>
          <w:ilvl w:val="0"/>
          <w:numId w:val="9"/>
        </w:numPr>
        <w:spacing w:after="200" w:line="276" w:lineRule="auto"/>
        <w:ind w:right="-142"/>
        <w:contextualSpacing w:val="0"/>
        <w:rPr>
          <w:sz w:val="26"/>
          <w:szCs w:val="26"/>
          <w:lang w:bidi="ar-JO"/>
        </w:rPr>
      </w:pPr>
      <w:r>
        <w:rPr>
          <w:sz w:val="26"/>
          <w:szCs w:val="26"/>
          <w:lang w:bidi="ar-JO"/>
        </w:rPr>
        <w:t xml:space="preserve">Clinically: round/oval whitish </w:t>
      </w:r>
      <w:r w:rsidRPr="00942492">
        <w:rPr>
          <w:color w:val="FF0000"/>
          <w:sz w:val="26"/>
          <w:szCs w:val="26"/>
          <w:lang w:bidi="ar-JO"/>
        </w:rPr>
        <w:t xml:space="preserve">ulcer </w:t>
      </w:r>
      <w:r>
        <w:rPr>
          <w:sz w:val="26"/>
          <w:szCs w:val="26"/>
          <w:lang w:bidi="ar-JO"/>
        </w:rPr>
        <w:t>surrounded by red margin.  The redness is due to inflammation.</w:t>
      </w:r>
    </w:p>
    <w:p w:rsidR="00866678" w:rsidRDefault="00866678" w:rsidP="00866678">
      <w:pPr>
        <w:pStyle w:val="a7"/>
        <w:numPr>
          <w:ilvl w:val="0"/>
          <w:numId w:val="9"/>
        </w:numPr>
        <w:spacing w:after="200" w:line="276" w:lineRule="auto"/>
        <w:ind w:right="-142"/>
        <w:contextualSpacing w:val="0"/>
        <w:rPr>
          <w:sz w:val="26"/>
          <w:szCs w:val="26"/>
          <w:lang w:bidi="ar-JO"/>
        </w:rPr>
      </w:pPr>
      <w:r>
        <w:rPr>
          <w:sz w:val="26"/>
          <w:szCs w:val="26"/>
          <w:lang w:bidi="ar-JO"/>
        </w:rPr>
        <w:t>Usually not deep</w:t>
      </w:r>
    </w:p>
    <w:p w:rsidR="00866678" w:rsidRDefault="00866678" w:rsidP="00866678">
      <w:pPr>
        <w:ind w:right="-142"/>
        <w:rPr>
          <w:sz w:val="26"/>
          <w:szCs w:val="26"/>
          <w:lang w:bidi="ar-JO"/>
        </w:rPr>
      </w:pPr>
    </w:p>
    <w:p w:rsidR="00866678" w:rsidRPr="00F11826" w:rsidRDefault="00866678" w:rsidP="00866678">
      <w:pPr>
        <w:ind w:right="-142"/>
        <w:rPr>
          <w:sz w:val="26"/>
          <w:szCs w:val="26"/>
          <w:lang w:bidi="ar-JO"/>
        </w:rPr>
      </w:pPr>
    </w:p>
    <w:p w:rsidR="00866678" w:rsidRDefault="00866678" w:rsidP="00866678">
      <w:pPr>
        <w:pStyle w:val="a7"/>
        <w:numPr>
          <w:ilvl w:val="0"/>
          <w:numId w:val="9"/>
        </w:numPr>
        <w:spacing w:after="200" w:line="276" w:lineRule="auto"/>
        <w:ind w:right="-142"/>
        <w:contextualSpacing w:val="0"/>
        <w:rPr>
          <w:sz w:val="26"/>
          <w:szCs w:val="26"/>
          <w:lang w:bidi="ar-JO"/>
        </w:rPr>
      </w:pPr>
      <w:r>
        <w:rPr>
          <w:sz w:val="26"/>
          <w:szCs w:val="26"/>
          <w:lang w:bidi="ar-JO"/>
        </w:rPr>
        <w:t>Size: less than 1 cm (usually 0.5 cm or less)</w:t>
      </w:r>
    </w:p>
    <w:p w:rsidR="00866678" w:rsidRDefault="00866678" w:rsidP="00866678">
      <w:pPr>
        <w:pStyle w:val="a7"/>
        <w:numPr>
          <w:ilvl w:val="0"/>
          <w:numId w:val="9"/>
        </w:numPr>
        <w:spacing w:after="200" w:line="276" w:lineRule="auto"/>
        <w:ind w:right="-142"/>
        <w:contextualSpacing w:val="0"/>
        <w:rPr>
          <w:sz w:val="26"/>
          <w:szCs w:val="26"/>
          <w:lang w:bidi="ar-JO"/>
        </w:rPr>
      </w:pPr>
      <w:r>
        <w:rPr>
          <w:sz w:val="26"/>
          <w:szCs w:val="26"/>
          <w:lang w:bidi="ar-JO"/>
        </w:rPr>
        <w:t xml:space="preserve">Recurrence rate:  Variable (in some people it may recur every few months or once every year), but usually the </w:t>
      </w:r>
      <w:r w:rsidRPr="00942492">
        <w:rPr>
          <w:color w:val="FF0000"/>
          <w:sz w:val="26"/>
          <w:szCs w:val="26"/>
          <w:lang w:bidi="ar-JO"/>
        </w:rPr>
        <w:t>recurrence rate is every 1-4 months</w:t>
      </w:r>
      <w:r>
        <w:rPr>
          <w:sz w:val="26"/>
          <w:szCs w:val="26"/>
          <w:lang w:bidi="ar-JO"/>
        </w:rPr>
        <w:t>.</w:t>
      </w:r>
    </w:p>
    <w:p w:rsidR="00866678" w:rsidRDefault="00866678" w:rsidP="00866678">
      <w:pPr>
        <w:ind w:right="-142"/>
        <w:rPr>
          <w:sz w:val="26"/>
          <w:szCs w:val="26"/>
          <w:lang w:bidi="ar-JO"/>
        </w:rPr>
      </w:pPr>
    </w:p>
    <w:p w:rsidR="00866678" w:rsidRDefault="00866678" w:rsidP="00866678">
      <w:pPr>
        <w:ind w:right="-142"/>
        <w:rPr>
          <w:sz w:val="26"/>
          <w:szCs w:val="26"/>
          <w:lang w:bidi="ar-JO"/>
        </w:rPr>
      </w:pPr>
      <w:r>
        <w:rPr>
          <w:sz w:val="26"/>
          <w:szCs w:val="26"/>
          <w:lang w:bidi="ar-JO"/>
        </w:rPr>
        <w:t xml:space="preserve">Major </w:t>
      </w:r>
      <w:proofErr w:type="spellStart"/>
      <w:r>
        <w:rPr>
          <w:sz w:val="26"/>
          <w:szCs w:val="26"/>
          <w:lang w:bidi="ar-JO"/>
        </w:rPr>
        <w:t>aphthous</w:t>
      </w:r>
      <w:proofErr w:type="spellEnd"/>
      <w:r>
        <w:rPr>
          <w:sz w:val="26"/>
          <w:szCs w:val="26"/>
          <w:lang w:bidi="ar-JO"/>
        </w:rPr>
        <w:t xml:space="preserve"> ulcers:</w:t>
      </w:r>
    </w:p>
    <w:p w:rsidR="00866678" w:rsidRDefault="00866678" w:rsidP="00866678">
      <w:pPr>
        <w:pStyle w:val="a7"/>
        <w:numPr>
          <w:ilvl w:val="0"/>
          <w:numId w:val="9"/>
        </w:numPr>
        <w:spacing w:after="200" w:line="276" w:lineRule="auto"/>
        <w:ind w:right="-142"/>
        <w:contextualSpacing w:val="0"/>
        <w:rPr>
          <w:sz w:val="26"/>
          <w:szCs w:val="26"/>
          <w:lang w:bidi="ar-JO"/>
        </w:rPr>
      </w:pPr>
      <w:r>
        <w:rPr>
          <w:sz w:val="26"/>
          <w:szCs w:val="26"/>
          <w:lang w:bidi="ar-JO"/>
        </w:rPr>
        <w:t>Second most common (around 10% of the cases).</w:t>
      </w:r>
    </w:p>
    <w:p w:rsidR="00866678" w:rsidRDefault="00866678" w:rsidP="00866678">
      <w:pPr>
        <w:pStyle w:val="a7"/>
        <w:numPr>
          <w:ilvl w:val="0"/>
          <w:numId w:val="9"/>
        </w:numPr>
        <w:spacing w:after="200" w:line="276" w:lineRule="auto"/>
        <w:ind w:right="-142"/>
        <w:contextualSpacing w:val="0"/>
        <w:rPr>
          <w:sz w:val="26"/>
          <w:szCs w:val="26"/>
          <w:lang w:bidi="ar-JO"/>
        </w:rPr>
      </w:pPr>
      <w:r>
        <w:rPr>
          <w:sz w:val="26"/>
          <w:szCs w:val="26"/>
          <w:lang w:bidi="ar-JO"/>
        </w:rPr>
        <w:t>Number: 1 to 10 ulcers at the same time</w:t>
      </w:r>
    </w:p>
    <w:p w:rsidR="00866678" w:rsidRDefault="00866678" w:rsidP="00866678">
      <w:pPr>
        <w:pStyle w:val="a7"/>
        <w:numPr>
          <w:ilvl w:val="0"/>
          <w:numId w:val="9"/>
        </w:numPr>
        <w:spacing w:after="200" w:line="276" w:lineRule="auto"/>
        <w:ind w:right="-142"/>
        <w:contextualSpacing w:val="0"/>
        <w:rPr>
          <w:sz w:val="26"/>
          <w:szCs w:val="26"/>
          <w:lang w:bidi="ar-JO"/>
        </w:rPr>
      </w:pPr>
      <w:r>
        <w:rPr>
          <w:sz w:val="26"/>
          <w:szCs w:val="26"/>
          <w:lang w:bidi="ar-JO"/>
        </w:rPr>
        <w:t xml:space="preserve">Larger than minor </w:t>
      </w:r>
      <w:proofErr w:type="spellStart"/>
      <w:r>
        <w:rPr>
          <w:sz w:val="26"/>
          <w:szCs w:val="26"/>
          <w:lang w:bidi="ar-JO"/>
        </w:rPr>
        <w:t>aphthous</w:t>
      </w:r>
      <w:proofErr w:type="spellEnd"/>
      <w:r>
        <w:rPr>
          <w:sz w:val="26"/>
          <w:szCs w:val="26"/>
          <w:lang w:bidi="ar-JO"/>
        </w:rPr>
        <w:t xml:space="preserve"> ulcer (more than 1 cm in diameter)</w:t>
      </w:r>
    </w:p>
    <w:p w:rsidR="00866678" w:rsidRDefault="00866678" w:rsidP="00866678">
      <w:pPr>
        <w:pStyle w:val="a7"/>
        <w:numPr>
          <w:ilvl w:val="0"/>
          <w:numId w:val="9"/>
        </w:numPr>
        <w:spacing w:after="200" w:line="276" w:lineRule="auto"/>
        <w:ind w:right="-142"/>
        <w:contextualSpacing w:val="0"/>
        <w:rPr>
          <w:sz w:val="26"/>
          <w:szCs w:val="26"/>
          <w:lang w:bidi="ar-JO"/>
        </w:rPr>
      </w:pPr>
      <w:r>
        <w:rPr>
          <w:sz w:val="26"/>
          <w:szCs w:val="26"/>
          <w:lang w:bidi="ar-JO"/>
        </w:rPr>
        <w:t xml:space="preserve">Deeper than minor </w:t>
      </w:r>
      <w:proofErr w:type="spellStart"/>
      <w:r>
        <w:rPr>
          <w:sz w:val="26"/>
          <w:szCs w:val="26"/>
          <w:lang w:bidi="ar-JO"/>
        </w:rPr>
        <w:t>aphthous</w:t>
      </w:r>
      <w:proofErr w:type="spellEnd"/>
      <w:r>
        <w:rPr>
          <w:sz w:val="26"/>
          <w:szCs w:val="26"/>
          <w:lang w:bidi="ar-JO"/>
        </w:rPr>
        <w:t xml:space="preserve"> ulcer.</w:t>
      </w:r>
    </w:p>
    <w:p w:rsidR="00866678" w:rsidRDefault="00866678" w:rsidP="00866678">
      <w:pPr>
        <w:pStyle w:val="a7"/>
        <w:numPr>
          <w:ilvl w:val="0"/>
          <w:numId w:val="9"/>
        </w:numPr>
        <w:spacing w:after="200" w:line="276" w:lineRule="auto"/>
        <w:ind w:right="-142"/>
        <w:contextualSpacing w:val="0"/>
        <w:rPr>
          <w:sz w:val="26"/>
          <w:szCs w:val="26"/>
          <w:lang w:bidi="ar-JO"/>
        </w:rPr>
      </w:pPr>
      <w:r>
        <w:rPr>
          <w:sz w:val="26"/>
          <w:szCs w:val="26"/>
          <w:lang w:bidi="ar-JO"/>
        </w:rPr>
        <w:t>Duration: can last for up to more than a month because it will take a longer time to heal, so it may be confused with oral cancer because of its large size and long duration.</w:t>
      </w:r>
    </w:p>
    <w:p w:rsidR="00866678" w:rsidRDefault="00866678" w:rsidP="00866678">
      <w:pPr>
        <w:pStyle w:val="a7"/>
        <w:numPr>
          <w:ilvl w:val="0"/>
          <w:numId w:val="9"/>
        </w:numPr>
        <w:spacing w:after="200" w:line="276" w:lineRule="auto"/>
        <w:ind w:right="-142"/>
        <w:contextualSpacing w:val="0"/>
        <w:rPr>
          <w:sz w:val="26"/>
          <w:szCs w:val="26"/>
          <w:lang w:bidi="ar-JO"/>
        </w:rPr>
      </w:pPr>
      <w:r>
        <w:rPr>
          <w:sz w:val="26"/>
          <w:szCs w:val="26"/>
          <w:lang w:bidi="ar-JO"/>
        </w:rPr>
        <w:t>Found on the keratinized areas (like the palate).  It is frequently found in the posterior part of the palate and the pharynx and tonsils, leading to difficulty and pain during swallowing.</w:t>
      </w:r>
    </w:p>
    <w:p w:rsidR="00866678" w:rsidRDefault="00866678" w:rsidP="00866678">
      <w:pPr>
        <w:pStyle w:val="a7"/>
        <w:numPr>
          <w:ilvl w:val="0"/>
          <w:numId w:val="9"/>
        </w:numPr>
        <w:spacing w:after="200" w:line="276" w:lineRule="auto"/>
        <w:ind w:right="-142"/>
        <w:contextualSpacing w:val="0"/>
        <w:rPr>
          <w:sz w:val="26"/>
          <w:szCs w:val="26"/>
          <w:lang w:bidi="ar-JO"/>
        </w:rPr>
      </w:pPr>
      <w:r>
        <w:rPr>
          <w:sz w:val="26"/>
          <w:szCs w:val="26"/>
          <w:lang w:bidi="ar-JO"/>
        </w:rPr>
        <w:t>Its large size will lead to scarring (fibrosis) when the ulcer heals.</w:t>
      </w:r>
    </w:p>
    <w:p w:rsidR="00866678" w:rsidRDefault="00866678" w:rsidP="00866678">
      <w:pPr>
        <w:pStyle w:val="a7"/>
        <w:numPr>
          <w:ilvl w:val="0"/>
          <w:numId w:val="9"/>
        </w:numPr>
        <w:spacing w:after="200" w:line="276" w:lineRule="auto"/>
        <w:ind w:right="-142"/>
        <w:contextualSpacing w:val="0"/>
        <w:rPr>
          <w:sz w:val="26"/>
          <w:szCs w:val="26"/>
          <w:lang w:bidi="ar-JO"/>
        </w:rPr>
      </w:pPr>
      <w:r>
        <w:rPr>
          <w:sz w:val="26"/>
          <w:szCs w:val="26"/>
          <w:lang w:bidi="ar-JO"/>
        </w:rPr>
        <w:lastRenderedPageBreak/>
        <w:t xml:space="preserve">If a patient complained of having an </w:t>
      </w:r>
      <w:proofErr w:type="spellStart"/>
      <w:r>
        <w:rPr>
          <w:sz w:val="26"/>
          <w:szCs w:val="26"/>
          <w:lang w:bidi="ar-JO"/>
        </w:rPr>
        <w:t>aphthous</w:t>
      </w:r>
      <w:proofErr w:type="spellEnd"/>
      <w:r>
        <w:rPr>
          <w:sz w:val="26"/>
          <w:szCs w:val="26"/>
          <w:lang w:bidi="ar-JO"/>
        </w:rPr>
        <w:t xml:space="preserve"> ulcer previously, we should look for scarring on the </w:t>
      </w:r>
      <w:proofErr w:type="spellStart"/>
      <w:r>
        <w:rPr>
          <w:sz w:val="26"/>
          <w:szCs w:val="26"/>
          <w:lang w:bidi="ar-JO"/>
        </w:rPr>
        <w:t>mucosae</w:t>
      </w:r>
      <w:proofErr w:type="spellEnd"/>
      <w:r>
        <w:rPr>
          <w:sz w:val="26"/>
          <w:szCs w:val="26"/>
          <w:lang w:bidi="ar-JO"/>
        </w:rPr>
        <w:t xml:space="preserve">.  The presence of scars will indicate that the </w:t>
      </w:r>
      <w:proofErr w:type="spellStart"/>
      <w:r>
        <w:rPr>
          <w:sz w:val="26"/>
          <w:szCs w:val="26"/>
          <w:lang w:bidi="ar-JO"/>
        </w:rPr>
        <w:t>aphthous</w:t>
      </w:r>
      <w:proofErr w:type="spellEnd"/>
      <w:r>
        <w:rPr>
          <w:sz w:val="26"/>
          <w:szCs w:val="26"/>
          <w:lang w:bidi="ar-JO"/>
        </w:rPr>
        <w:t xml:space="preserve"> ulcer that the patient had was a major </w:t>
      </w:r>
      <w:proofErr w:type="spellStart"/>
      <w:r>
        <w:rPr>
          <w:sz w:val="26"/>
          <w:szCs w:val="26"/>
          <w:lang w:bidi="ar-JO"/>
        </w:rPr>
        <w:t>aphthous</w:t>
      </w:r>
      <w:proofErr w:type="spellEnd"/>
      <w:r>
        <w:rPr>
          <w:sz w:val="26"/>
          <w:szCs w:val="26"/>
          <w:lang w:bidi="ar-JO"/>
        </w:rPr>
        <w:t xml:space="preserve"> ulcer.</w:t>
      </w:r>
    </w:p>
    <w:p w:rsidR="00866678" w:rsidRDefault="00866678" w:rsidP="00866678">
      <w:pPr>
        <w:pStyle w:val="a7"/>
        <w:numPr>
          <w:ilvl w:val="0"/>
          <w:numId w:val="9"/>
        </w:numPr>
        <w:spacing w:after="200" w:line="276" w:lineRule="auto"/>
        <w:ind w:right="-142"/>
        <w:contextualSpacing w:val="0"/>
        <w:rPr>
          <w:sz w:val="26"/>
          <w:szCs w:val="26"/>
          <w:lang w:bidi="ar-JO"/>
        </w:rPr>
      </w:pPr>
      <w:r>
        <w:rPr>
          <w:sz w:val="26"/>
          <w:szCs w:val="26"/>
          <w:lang w:bidi="ar-JO"/>
        </w:rPr>
        <w:t xml:space="preserve">Recurrence rate: the recurrence rate may be very high so that the patient continuously has an </w:t>
      </w:r>
      <w:proofErr w:type="spellStart"/>
      <w:r>
        <w:rPr>
          <w:sz w:val="26"/>
          <w:szCs w:val="26"/>
          <w:lang w:bidi="ar-JO"/>
        </w:rPr>
        <w:t>aphthous</w:t>
      </w:r>
      <w:proofErr w:type="spellEnd"/>
      <w:r>
        <w:rPr>
          <w:sz w:val="26"/>
          <w:szCs w:val="26"/>
          <w:lang w:bidi="ar-JO"/>
        </w:rPr>
        <w:t xml:space="preserve"> ulcer, making the patient depressed.</w:t>
      </w:r>
    </w:p>
    <w:p w:rsidR="00866678" w:rsidRDefault="00866678" w:rsidP="00866678">
      <w:pPr>
        <w:ind w:right="-142"/>
        <w:rPr>
          <w:sz w:val="26"/>
          <w:szCs w:val="26"/>
          <w:lang w:bidi="ar-JO"/>
        </w:rPr>
      </w:pPr>
      <w:proofErr w:type="spellStart"/>
      <w:r w:rsidRPr="00942492">
        <w:rPr>
          <w:color w:val="FF0000"/>
          <w:sz w:val="26"/>
          <w:szCs w:val="26"/>
          <w:lang w:bidi="ar-JO"/>
        </w:rPr>
        <w:t>Herpetiform</w:t>
      </w:r>
      <w:proofErr w:type="spellEnd"/>
      <w:r>
        <w:rPr>
          <w:sz w:val="26"/>
          <w:szCs w:val="26"/>
          <w:lang w:bidi="ar-JO"/>
        </w:rPr>
        <w:t xml:space="preserve"> </w:t>
      </w:r>
      <w:proofErr w:type="spellStart"/>
      <w:r>
        <w:rPr>
          <w:sz w:val="26"/>
          <w:szCs w:val="26"/>
          <w:lang w:bidi="ar-JO"/>
        </w:rPr>
        <w:t>aphthous</w:t>
      </w:r>
      <w:proofErr w:type="spellEnd"/>
      <w:r>
        <w:rPr>
          <w:sz w:val="26"/>
          <w:szCs w:val="26"/>
          <w:lang w:bidi="ar-JO"/>
        </w:rPr>
        <w:t xml:space="preserve"> ulcers:</w:t>
      </w:r>
    </w:p>
    <w:p w:rsidR="00866678" w:rsidRDefault="00866678" w:rsidP="00866678">
      <w:pPr>
        <w:pStyle w:val="a7"/>
        <w:numPr>
          <w:ilvl w:val="0"/>
          <w:numId w:val="9"/>
        </w:numPr>
        <w:spacing w:after="200" w:line="276" w:lineRule="auto"/>
        <w:ind w:right="-142"/>
        <w:contextualSpacing w:val="0"/>
        <w:rPr>
          <w:sz w:val="26"/>
          <w:szCs w:val="26"/>
          <w:lang w:bidi="ar-JO"/>
        </w:rPr>
      </w:pPr>
      <w:r>
        <w:rPr>
          <w:sz w:val="26"/>
          <w:szCs w:val="26"/>
          <w:lang w:bidi="ar-JO"/>
        </w:rPr>
        <w:t>Least common type</w:t>
      </w:r>
    </w:p>
    <w:p w:rsidR="00866678" w:rsidRDefault="00866678" w:rsidP="00866678">
      <w:pPr>
        <w:pStyle w:val="a7"/>
        <w:numPr>
          <w:ilvl w:val="0"/>
          <w:numId w:val="9"/>
        </w:numPr>
        <w:spacing w:after="200" w:line="276" w:lineRule="auto"/>
        <w:ind w:right="-142"/>
        <w:contextualSpacing w:val="0"/>
        <w:rPr>
          <w:sz w:val="26"/>
          <w:szCs w:val="26"/>
          <w:lang w:bidi="ar-JO"/>
        </w:rPr>
      </w:pPr>
      <w:r>
        <w:rPr>
          <w:sz w:val="26"/>
          <w:szCs w:val="26"/>
          <w:lang w:bidi="ar-JO"/>
        </w:rPr>
        <w:t>Looks similar to herpes ulcers</w:t>
      </w:r>
    </w:p>
    <w:p w:rsidR="00866678" w:rsidRDefault="00866678" w:rsidP="00866678">
      <w:pPr>
        <w:pStyle w:val="a7"/>
        <w:numPr>
          <w:ilvl w:val="0"/>
          <w:numId w:val="9"/>
        </w:numPr>
        <w:spacing w:after="200" w:line="276" w:lineRule="auto"/>
        <w:ind w:right="-142"/>
        <w:contextualSpacing w:val="0"/>
        <w:rPr>
          <w:sz w:val="26"/>
          <w:szCs w:val="26"/>
          <w:lang w:bidi="ar-JO"/>
        </w:rPr>
      </w:pPr>
      <w:r>
        <w:rPr>
          <w:sz w:val="26"/>
          <w:szCs w:val="26"/>
          <w:lang w:bidi="ar-JO"/>
        </w:rPr>
        <w:t>Multiple (up to 100 or more ulcers)</w:t>
      </w:r>
    </w:p>
    <w:p w:rsidR="00866678" w:rsidRDefault="00866678" w:rsidP="00866678">
      <w:pPr>
        <w:pStyle w:val="a7"/>
        <w:numPr>
          <w:ilvl w:val="0"/>
          <w:numId w:val="9"/>
        </w:numPr>
        <w:spacing w:after="200" w:line="276" w:lineRule="auto"/>
        <w:ind w:right="-142"/>
        <w:contextualSpacing w:val="0"/>
        <w:rPr>
          <w:sz w:val="26"/>
          <w:szCs w:val="26"/>
          <w:lang w:bidi="ar-JO"/>
        </w:rPr>
      </w:pPr>
      <w:r>
        <w:rPr>
          <w:sz w:val="26"/>
          <w:szCs w:val="26"/>
          <w:lang w:bidi="ar-JO"/>
        </w:rPr>
        <w:t>Irregular in shape</w:t>
      </w:r>
    </w:p>
    <w:p w:rsidR="00866678" w:rsidRDefault="00866678" w:rsidP="00866678">
      <w:pPr>
        <w:pStyle w:val="a7"/>
        <w:numPr>
          <w:ilvl w:val="0"/>
          <w:numId w:val="9"/>
        </w:numPr>
        <w:spacing w:after="200" w:line="276" w:lineRule="auto"/>
        <w:ind w:right="-142"/>
        <w:contextualSpacing w:val="0"/>
        <w:rPr>
          <w:sz w:val="26"/>
          <w:szCs w:val="26"/>
          <w:lang w:bidi="ar-JO"/>
        </w:rPr>
      </w:pPr>
      <w:r>
        <w:rPr>
          <w:sz w:val="26"/>
          <w:szCs w:val="26"/>
          <w:lang w:bidi="ar-JO"/>
        </w:rPr>
        <w:t>Small (1-2 mm).  These small ulcers can fuse together and form larger ulcers.  This will lead to fibrosis/scarring after healing</w:t>
      </w:r>
    </w:p>
    <w:p w:rsidR="00866678" w:rsidRDefault="00866678" w:rsidP="00866678">
      <w:pPr>
        <w:pStyle w:val="a7"/>
        <w:numPr>
          <w:ilvl w:val="0"/>
          <w:numId w:val="9"/>
        </w:numPr>
        <w:spacing w:after="200" w:line="276" w:lineRule="auto"/>
        <w:ind w:right="-142"/>
        <w:contextualSpacing w:val="0"/>
        <w:rPr>
          <w:sz w:val="26"/>
          <w:szCs w:val="26"/>
          <w:lang w:bidi="ar-JO"/>
        </w:rPr>
      </w:pPr>
      <w:r>
        <w:rPr>
          <w:sz w:val="26"/>
          <w:szCs w:val="26"/>
          <w:lang w:bidi="ar-JO"/>
        </w:rPr>
        <w:t xml:space="preserve">Can be found on any site in the oral cavity, but it’s found more commonly on the non-keratinized </w:t>
      </w:r>
      <w:proofErr w:type="spellStart"/>
      <w:r>
        <w:rPr>
          <w:sz w:val="26"/>
          <w:szCs w:val="26"/>
          <w:lang w:bidi="ar-JO"/>
        </w:rPr>
        <w:t>mucosae</w:t>
      </w:r>
      <w:proofErr w:type="spellEnd"/>
      <w:r>
        <w:rPr>
          <w:sz w:val="26"/>
          <w:szCs w:val="26"/>
          <w:lang w:bidi="ar-JO"/>
        </w:rPr>
        <w:t>.</w:t>
      </w:r>
    </w:p>
    <w:p w:rsidR="00866678" w:rsidRDefault="00866678" w:rsidP="00866678">
      <w:pPr>
        <w:pStyle w:val="a7"/>
        <w:numPr>
          <w:ilvl w:val="0"/>
          <w:numId w:val="9"/>
        </w:numPr>
        <w:spacing w:after="200" w:line="276" w:lineRule="auto"/>
        <w:ind w:right="-142"/>
        <w:contextualSpacing w:val="0"/>
        <w:rPr>
          <w:sz w:val="26"/>
          <w:szCs w:val="26"/>
          <w:lang w:bidi="ar-JO"/>
        </w:rPr>
      </w:pPr>
      <w:r>
        <w:rPr>
          <w:sz w:val="26"/>
          <w:szCs w:val="26"/>
          <w:lang w:bidi="ar-JO"/>
        </w:rPr>
        <w:t>Recurrence: less than 1 month in severe cases</w:t>
      </w:r>
    </w:p>
    <w:p w:rsidR="00866678" w:rsidRDefault="00866678" w:rsidP="00866678">
      <w:pPr>
        <w:ind w:left="937" w:right="-142"/>
        <w:rPr>
          <w:sz w:val="26"/>
          <w:szCs w:val="26"/>
          <w:lang w:bidi="ar-JO"/>
        </w:rPr>
      </w:pPr>
      <w:r>
        <w:rPr>
          <w:sz w:val="26"/>
          <w:szCs w:val="26"/>
          <w:lang w:bidi="ar-JO"/>
        </w:rPr>
        <w:t xml:space="preserve">How to differentiate it from primary herpetic </w:t>
      </w:r>
      <w:proofErr w:type="spellStart"/>
      <w:r>
        <w:rPr>
          <w:sz w:val="26"/>
          <w:szCs w:val="26"/>
          <w:lang w:bidi="ar-JO"/>
        </w:rPr>
        <w:t>stomatitis</w:t>
      </w:r>
      <w:proofErr w:type="spellEnd"/>
      <w:r>
        <w:rPr>
          <w:sz w:val="26"/>
          <w:szCs w:val="26"/>
          <w:lang w:bidi="ar-JO"/>
        </w:rPr>
        <w:t>:</w:t>
      </w:r>
    </w:p>
    <w:p w:rsidR="00866678" w:rsidRDefault="00866678" w:rsidP="00866678">
      <w:pPr>
        <w:pStyle w:val="a7"/>
        <w:numPr>
          <w:ilvl w:val="0"/>
          <w:numId w:val="10"/>
        </w:numPr>
        <w:spacing w:after="200" w:line="276" w:lineRule="auto"/>
        <w:ind w:right="-142"/>
        <w:contextualSpacing w:val="0"/>
        <w:rPr>
          <w:sz w:val="26"/>
          <w:szCs w:val="26"/>
          <w:lang w:bidi="ar-JO"/>
        </w:rPr>
      </w:pPr>
      <w:r w:rsidRPr="00995D62">
        <w:rPr>
          <w:sz w:val="26"/>
          <w:szCs w:val="26"/>
          <w:lang w:bidi="ar-JO"/>
        </w:rPr>
        <w:t xml:space="preserve">Examine the </w:t>
      </w:r>
      <w:proofErr w:type="spellStart"/>
      <w:r w:rsidRPr="00995D62">
        <w:rPr>
          <w:sz w:val="26"/>
          <w:szCs w:val="26"/>
          <w:lang w:bidi="ar-JO"/>
        </w:rPr>
        <w:t>gingiva</w:t>
      </w:r>
      <w:proofErr w:type="spellEnd"/>
      <w:r w:rsidRPr="00995D62">
        <w:rPr>
          <w:sz w:val="26"/>
          <w:szCs w:val="26"/>
          <w:lang w:bidi="ar-JO"/>
        </w:rPr>
        <w:t xml:space="preserve">, in primary herpetic </w:t>
      </w:r>
      <w:proofErr w:type="spellStart"/>
      <w:r w:rsidRPr="00995D62">
        <w:rPr>
          <w:sz w:val="26"/>
          <w:szCs w:val="26"/>
          <w:lang w:bidi="ar-JO"/>
        </w:rPr>
        <w:t>stomatitis</w:t>
      </w:r>
      <w:proofErr w:type="spellEnd"/>
      <w:r w:rsidRPr="00995D62">
        <w:rPr>
          <w:sz w:val="26"/>
          <w:szCs w:val="26"/>
          <w:lang w:bidi="ar-JO"/>
        </w:rPr>
        <w:t xml:space="preserve"> there is reddening of the </w:t>
      </w:r>
      <w:proofErr w:type="spellStart"/>
      <w:r w:rsidRPr="00995D62">
        <w:rPr>
          <w:sz w:val="26"/>
          <w:szCs w:val="26"/>
          <w:lang w:bidi="ar-JO"/>
        </w:rPr>
        <w:t>gingiva</w:t>
      </w:r>
      <w:proofErr w:type="spellEnd"/>
      <w:r w:rsidRPr="00995D62">
        <w:rPr>
          <w:sz w:val="26"/>
          <w:szCs w:val="26"/>
          <w:lang w:bidi="ar-JO"/>
        </w:rPr>
        <w:t xml:space="preserve"> and edema.  This is not seen in </w:t>
      </w:r>
      <w:proofErr w:type="spellStart"/>
      <w:r w:rsidRPr="00995D62">
        <w:rPr>
          <w:sz w:val="26"/>
          <w:szCs w:val="26"/>
          <w:lang w:bidi="ar-JO"/>
        </w:rPr>
        <w:t>herpetiform</w:t>
      </w:r>
      <w:proofErr w:type="spellEnd"/>
      <w:r w:rsidRPr="00995D62">
        <w:rPr>
          <w:sz w:val="26"/>
          <w:szCs w:val="26"/>
          <w:lang w:bidi="ar-JO"/>
        </w:rPr>
        <w:t xml:space="preserve"> </w:t>
      </w:r>
      <w:proofErr w:type="spellStart"/>
      <w:r w:rsidRPr="00995D62">
        <w:rPr>
          <w:sz w:val="26"/>
          <w:szCs w:val="26"/>
          <w:lang w:bidi="ar-JO"/>
        </w:rPr>
        <w:t>aphthous</w:t>
      </w:r>
      <w:proofErr w:type="spellEnd"/>
      <w:r w:rsidRPr="00995D62">
        <w:rPr>
          <w:sz w:val="26"/>
          <w:szCs w:val="26"/>
          <w:lang w:bidi="ar-JO"/>
        </w:rPr>
        <w:t xml:space="preserve"> ulcers.</w:t>
      </w:r>
      <w:r>
        <w:rPr>
          <w:sz w:val="26"/>
          <w:szCs w:val="26"/>
          <w:lang w:bidi="ar-JO"/>
        </w:rPr>
        <w:t xml:space="preserve">  However, </w:t>
      </w:r>
      <w:proofErr w:type="spellStart"/>
      <w:r>
        <w:rPr>
          <w:sz w:val="26"/>
          <w:szCs w:val="26"/>
          <w:lang w:bidi="ar-JO"/>
        </w:rPr>
        <w:t>herpetiform</w:t>
      </w:r>
      <w:proofErr w:type="spellEnd"/>
      <w:r>
        <w:rPr>
          <w:sz w:val="26"/>
          <w:szCs w:val="26"/>
          <w:lang w:bidi="ar-JO"/>
        </w:rPr>
        <w:t xml:space="preserve"> </w:t>
      </w:r>
      <w:proofErr w:type="spellStart"/>
      <w:r>
        <w:rPr>
          <w:sz w:val="26"/>
          <w:szCs w:val="26"/>
          <w:lang w:bidi="ar-JO"/>
        </w:rPr>
        <w:t>aphthous</w:t>
      </w:r>
      <w:proofErr w:type="spellEnd"/>
      <w:r>
        <w:rPr>
          <w:sz w:val="26"/>
          <w:szCs w:val="26"/>
          <w:lang w:bidi="ar-JO"/>
        </w:rPr>
        <w:t xml:space="preserve"> ulcers may affect the </w:t>
      </w:r>
      <w:proofErr w:type="spellStart"/>
      <w:r>
        <w:rPr>
          <w:sz w:val="26"/>
          <w:szCs w:val="26"/>
          <w:lang w:bidi="ar-JO"/>
        </w:rPr>
        <w:t>gingiva</w:t>
      </w:r>
      <w:proofErr w:type="spellEnd"/>
      <w:r>
        <w:rPr>
          <w:sz w:val="26"/>
          <w:szCs w:val="26"/>
          <w:lang w:bidi="ar-JO"/>
        </w:rPr>
        <w:t xml:space="preserve"> directly and cause reddening and edema, so examining the </w:t>
      </w:r>
      <w:proofErr w:type="spellStart"/>
      <w:r>
        <w:rPr>
          <w:sz w:val="26"/>
          <w:szCs w:val="26"/>
          <w:lang w:bidi="ar-JO"/>
        </w:rPr>
        <w:t>gingiva</w:t>
      </w:r>
      <w:proofErr w:type="spellEnd"/>
      <w:r>
        <w:rPr>
          <w:sz w:val="26"/>
          <w:szCs w:val="26"/>
          <w:lang w:bidi="ar-JO"/>
        </w:rPr>
        <w:t xml:space="preserve"> isn’t a very reliable way to make a differential diagnosis.</w:t>
      </w:r>
    </w:p>
    <w:p w:rsidR="00866678" w:rsidRDefault="00866678" w:rsidP="00866678">
      <w:pPr>
        <w:pStyle w:val="a7"/>
        <w:numPr>
          <w:ilvl w:val="0"/>
          <w:numId w:val="10"/>
        </w:numPr>
        <w:spacing w:after="200" w:line="276" w:lineRule="auto"/>
        <w:ind w:right="-142"/>
        <w:contextualSpacing w:val="0"/>
        <w:rPr>
          <w:sz w:val="26"/>
          <w:szCs w:val="26"/>
          <w:lang w:bidi="ar-JO"/>
        </w:rPr>
      </w:pPr>
      <w:r>
        <w:rPr>
          <w:sz w:val="26"/>
          <w:szCs w:val="26"/>
          <w:lang w:bidi="ar-JO"/>
        </w:rPr>
        <w:t xml:space="preserve">Systemic manifestations: there are no systemic signs of </w:t>
      </w:r>
      <w:proofErr w:type="spellStart"/>
      <w:r>
        <w:rPr>
          <w:sz w:val="26"/>
          <w:szCs w:val="26"/>
          <w:lang w:bidi="ar-JO"/>
        </w:rPr>
        <w:t>aphthous</w:t>
      </w:r>
      <w:proofErr w:type="spellEnd"/>
      <w:r>
        <w:rPr>
          <w:sz w:val="26"/>
          <w:szCs w:val="26"/>
          <w:lang w:bidi="ar-JO"/>
        </w:rPr>
        <w:t xml:space="preserve"> ulcers (like fever or </w:t>
      </w:r>
      <w:proofErr w:type="spellStart"/>
      <w:r>
        <w:rPr>
          <w:sz w:val="26"/>
          <w:szCs w:val="26"/>
          <w:lang w:bidi="ar-JO"/>
        </w:rPr>
        <w:t>lymphadenopathy</w:t>
      </w:r>
      <w:proofErr w:type="spellEnd"/>
      <w:r>
        <w:rPr>
          <w:sz w:val="26"/>
          <w:szCs w:val="26"/>
          <w:lang w:bidi="ar-JO"/>
        </w:rPr>
        <w:t xml:space="preserve">) but in herpes there are systemic manifestations such as fever, malaise, and </w:t>
      </w:r>
      <w:proofErr w:type="spellStart"/>
      <w:r>
        <w:rPr>
          <w:sz w:val="26"/>
          <w:szCs w:val="26"/>
          <w:lang w:bidi="ar-JO"/>
        </w:rPr>
        <w:t>lymphadenopathy</w:t>
      </w:r>
      <w:proofErr w:type="spellEnd"/>
      <w:r>
        <w:rPr>
          <w:sz w:val="26"/>
          <w:szCs w:val="26"/>
          <w:lang w:bidi="ar-JO"/>
        </w:rPr>
        <w:t>.</w:t>
      </w:r>
    </w:p>
    <w:p w:rsidR="00866678" w:rsidRDefault="00866678" w:rsidP="00866678">
      <w:pPr>
        <w:pStyle w:val="a7"/>
        <w:numPr>
          <w:ilvl w:val="0"/>
          <w:numId w:val="10"/>
        </w:numPr>
        <w:spacing w:after="200" w:line="276" w:lineRule="auto"/>
        <w:ind w:right="-142"/>
        <w:contextualSpacing w:val="0"/>
        <w:rPr>
          <w:sz w:val="26"/>
          <w:szCs w:val="26"/>
          <w:lang w:bidi="ar-JO"/>
        </w:rPr>
      </w:pPr>
      <w:r>
        <w:rPr>
          <w:sz w:val="26"/>
          <w:szCs w:val="26"/>
          <w:lang w:bidi="ar-JO"/>
        </w:rPr>
        <w:t xml:space="preserve">The clinical presentation of herpes ulcers start out as vesicles.  On the other hand, </w:t>
      </w:r>
      <w:proofErr w:type="spellStart"/>
      <w:r>
        <w:rPr>
          <w:sz w:val="26"/>
          <w:szCs w:val="26"/>
          <w:lang w:bidi="ar-JO"/>
        </w:rPr>
        <w:t>aphthous</w:t>
      </w:r>
      <w:proofErr w:type="spellEnd"/>
      <w:r>
        <w:rPr>
          <w:sz w:val="26"/>
          <w:szCs w:val="26"/>
          <w:lang w:bidi="ar-JO"/>
        </w:rPr>
        <w:t xml:space="preserve"> ulcers do not start out as vesicles; they directly appear as ulcers.</w:t>
      </w:r>
    </w:p>
    <w:p w:rsidR="00866678" w:rsidRDefault="00866678" w:rsidP="00866678">
      <w:pPr>
        <w:pStyle w:val="a7"/>
        <w:numPr>
          <w:ilvl w:val="0"/>
          <w:numId w:val="10"/>
        </w:numPr>
        <w:spacing w:after="200" w:line="276" w:lineRule="auto"/>
        <w:ind w:right="-142"/>
        <w:contextualSpacing w:val="0"/>
        <w:rPr>
          <w:sz w:val="26"/>
          <w:szCs w:val="26"/>
          <w:lang w:bidi="ar-JO"/>
        </w:rPr>
      </w:pPr>
      <w:r>
        <w:rPr>
          <w:sz w:val="26"/>
          <w:szCs w:val="26"/>
          <w:lang w:bidi="ar-JO"/>
        </w:rPr>
        <w:lastRenderedPageBreak/>
        <w:t xml:space="preserve">Primary herpes </w:t>
      </w:r>
      <w:proofErr w:type="spellStart"/>
      <w:r>
        <w:rPr>
          <w:sz w:val="26"/>
          <w:szCs w:val="26"/>
          <w:lang w:bidi="ar-JO"/>
        </w:rPr>
        <w:t>stomatitis</w:t>
      </w:r>
      <w:proofErr w:type="spellEnd"/>
      <w:r>
        <w:rPr>
          <w:sz w:val="26"/>
          <w:szCs w:val="26"/>
          <w:lang w:bidi="ar-JO"/>
        </w:rPr>
        <w:t xml:space="preserve"> recurs as herpes </w:t>
      </w:r>
      <w:proofErr w:type="spellStart"/>
      <w:r>
        <w:rPr>
          <w:sz w:val="26"/>
          <w:szCs w:val="26"/>
          <w:lang w:bidi="ar-JO"/>
        </w:rPr>
        <w:t>labialis</w:t>
      </w:r>
      <w:proofErr w:type="spellEnd"/>
      <w:r>
        <w:rPr>
          <w:sz w:val="26"/>
          <w:szCs w:val="26"/>
          <w:lang w:bidi="ar-JO"/>
        </w:rPr>
        <w:t xml:space="preserve"> (it presents the first time as herpes </w:t>
      </w:r>
      <w:proofErr w:type="spellStart"/>
      <w:r>
        <w:rPr>
          <w:sz w:val="26"/>
          <w:szCs w:val="26"/>
          <w:lang w:bidi="ar-JO"/>
        </w:rPr>
        <w:t>stomatitis</w:t>
      </w:r>
      <w:proofErr w:type="spellEnd"/>
      <w:r>
        <w:rPr>
          <w:sz w:val="26"/>
          <w:szCs w:val="26"/>
          <w:lang w:bidi="ar-JO"/>
        </w:rPr>
        <w:t xml:space="preserve"> and if it recurs, it will be as herpes </w:t>
      </w:r>
      <w:proofErr w:type="spellStart"/>
      <w:r>
        <w:rPr>
          <w:sz w:val="26"/>
          <w:szCs w:val="26"/>
          <w:lang w:bidi="ar-JO"/>
        </w:rPr>
        <w:t>labialis</w:t>
      </w:r>
      <w:proofErr w:type="spellEnd"/>
      <w:r>
        <w:rPr>
          <w:sz w:val="26"/>
          <w:szCs w:val="26"/>
          <w:lang w:bidi="ar-JO"/>
        </w:rPr>
        <w:t xml:space="preserve">).  </w:t>
      </w:r>
      <w:proofErr w:type="spellStart"/>
      <w:r>
        <w:rPr>
          <w:sz w:val="26"/>
          <w:szCs w:val="26"/>
          <w:lang w:bidi="ar-JO"/>
        </w:rPr>
        <w:t>Herpetiform</w:t>
      </w:r>
      <w:proofErr w:type="spellEnd"/>
      <w:r>
        <w:rPr>
          <w:sz w:val="26"/>
          <w:szCs w:val="26"/>
          <w:lang w:bidi="ar-JO"/>
        </w:rPr>
        <w:t xml:space="preserve"> </w:t>
      </w:r>
      <w:proofErr w:type="spellStart"/>
      <w:r>
        <w:rPr>
          <w:sz w:val="26"/>
          <w:szCs w:val="26"/>
          <w:lang w:bidi="ar-JO"/>
        </w:rPr>
        <w:t>aphthous</w:t>
      </w:r>
      <w:proofErr w:type="spellEnd"/>
      <w:r>
        <w:rPr>
          <w:sz w:val="26"/>
          <w:szCs w:val="26"/>
          <w:lang w:bidi="ar-JO"/>
        </w:rPr>
        <w:t xml:space="preserve"> ulcers recur in the same clinical picture as intraoral ulcers.</w:t>
      </w:r>
    </w:p>
    <w:p w:rsidR="00866678" w:rsidRDefault="00866678" w:rsidP="00866678">
      <w:pPr>
        <w:ind w:right="-142"/>
        <w:rPr>
          <w:sz w:val="26"/>
          <w:szCs w:val="26"/>
          <w:lang w:bidi="ar-JO"/>
        </w:rPr>
      </w:pPr>
    </w:p>
    <w:p w:rsidR="00866678" w:rsidRDefault="00866678" w:rsidP="00866678">
      <w:pPr>
        <w:ind w:right="-142"/>
        <w:rPr>
          <w:sz w:val="26"/>
          <w:szCs w:val="26"/>
          <w:lang w:bidi="ar-JO"/>
        </w:rPr>
      </w:pPr>
      <w:r>
        <w:rPr>
          <w:sz w:val="26"/>
          <w:szCs w:val="26"/>
          <w:lang w:bidi="ar-JO"/>
        </w:rPr>
        <w:t xml:space="preserve">Until now, the etiology of </w:t>
      </w:r>
      <w:proofErr w:type="spellStart"/>
      <w:r>
        <w:rPr>
          <w:sz w:val="26"/>
          <w:szCs w:val="26"/>
          <w:lang w:bidi="ar-JO"/>
        </w:rPr>
        <w:t>aphthous</w:t>
      </w:r>
      <w:proofErr w:type="spellEnd"/>
      <w:r>
        <w:rPr>
          <w:sz w:val="26"/>
          <w:szCs w:val="26"/>
          <w:lang w:bidi="ar-JO"/>
        </w:rPr>
        <w:t xml:space="preserve"> ulcers isn’t known so there is no clear management to eradicate the ulcers.  The treatment that is given for </w:t>
      </w:r>
      <w:proofErr w:type="spellStart"/>
      <w:r>
        <w:rPr>
          <w:sz w:val="26"/>
          <w:szCs w:val="26"/>
          <w:lang w:bidi="ar-JO"/>
        </w:rPr>
        <w:t>aphthous</w:t>
      </w:r>
      <w:proofErr w:type="spellEnd"/>
      <w:r>
        <w:rPr>
          <w:sz w:val="26"/>
          <w:szCs w:val="26"/>
          <w:lang w:bidi="ar-JO"/>
        </w:rPr>
        <w:t xml:space="preserve"> ulcers is to relieve the symptoms only, since the main cause of </w:t>
      </w:r>
      <w:proofErr w:type="spellStart"/>
      <w:r>
        <w:rPr>
          <w:sz w:val="26"/>
          <w:szCs w:val="26"/>
          <w:lang w:bidi="ar-JO"/>
        </w:rPr>
        <w:t>aphthous</w:t>
      </w:r>
      <w:proofErr w:type="spellEnd"/>
      <w:r>
        <w:rPr>
          <w:sz w:val="26"/>
          <w:szCs w:val="26"/>
          <w:lang w:bidi="ar-JO"/>
        </w:rPr>
        <w:t xml:space="preserve"> ulcers isn’t clear.</w:t>
      </w:r>
    </w:p>
    <w:p w:rsidR="00866678" w:rsidRDefault="00866678" w:rsidP="00866678">
      <w:pPr>
        <w:pStyle w:val="a7"/>
        <w:numPr>
          <w:ilvl w:val="0"/>
          <w:numId w:val="11"/>
        </w:numPr>
        <w:spacing w:after="200" w:line="276" w:lineRule="auto"/>
        <w:ind w:right="-142"/>
        <w:contextualSpacing w:val="0"/>
        <w:rPr>
          <w:sz w:val="26"/>
          <w:szCs w:val="26"/>
          <w:lang w:bidi="ar-JO"/>
        </w:rPr>
      </w:pPr>
      <w:r w:rsidRPr="003316DE">
        <w:rPr>
          <w:sz w:val="26"/>
          <w:szCs w:val="26"/>
          <w:lang w:bidi="ar-JO"/>
        </w:rPr>
        <w:t xml:space="preserve">Genetic factors: Even though </w:t>
      </w:r>
      <w:proofErr w:type="spellStart"/>
      <w:r w:rsidRPr="003316DE">
        <w:rPr>
          <w:sz w:val="26"/>
          <w:szCs w:val="26"/>
          <w:lang w:bidi="ar-JO"/>
        </w:rPr>
        <w:t>aphthous</w:t>
      </w:r>
      <w:proofErr w:type="spellEnd"/>
      <w:r w:rsidRPr="003316DE">
        <w:rPr>
          <w:sz w:val="26"/>
          <w:szCs w:val="26"/>
          <w:lang w:bidi="ar-JO"/>
        </w:rPr>
        <w:t xml:space="preserve"> ulcers are observed to be seen in families, there is no clear pattern of inheritance of the ulcers.</w:t>
      </w:r>
    </w:p>
    <w:p w:rsidR="00866678" w:rsidRDefault="00866678" w:rsidP="00866678">
      <w:pPr>
        <w:pStyle w:val="a7"/>
        <w:numPr>
          <w:ilvl w:val="0"/>
          <w:numId w:val="11"/>
        </w:numPr>
        <w:spacing w:after="200" w:line="276" w:lineRule="auto"/>
        <w:ind w:right="-142"/>
        <w:contextualSpacing w:val="0"/>
        <w:rPr>
          <w:sz w:val="26"/>
          <w:szCs w:val="26"/>
          <w:lang w:bidi="ar-JO"/>
        </w:rPr>
      </w:pPr>
      <w:r>
        <w:rPr>
          <w:sz w:val="26"/>
          <w:szCs w:val="26"/>
          <w:lang w:bidi="ar-JO"/>
        </w:rPr>
        <w:t xml:space="preserve">Mucosal barrier appears to be important in the prevention of </w:t>
      </w:r>
      <w:proofErr w:type="spellStart"/>
      <w:r>
        <w:rPr>
          <w:sz w:val="26"/>
          <w:szCs w:val="26"/>
          <w:lang w:bidi="ar-JO"/>
        </w:rPr>
        <w:t>aphthous</w:t>
      </w:r>
      <w:proofErr w:type="spellEnd"/>
      <w:r>
        <w:rPr>
          <w:sz w:val="26"/>
          <w:szCs w:val="26"/>
          <w:lang w:bidi="ar-JO"/>
        </w:rPr>
        <w:t xml:space="preserve"> ulcers.  An intact mucosa serves as a good prevention of </w:t>
      </w:r>
      <w:proofErr w:type="spellStart"/>
      <w:r>
        <w:rPr>
          <w:sz w:val="26"/>
          <w:szCs w:val="26"/>
          <w:lang w:bidi="ar-JO"/>
        </w:rPr>
        <w:t>aphthous</w:t>
      </w:r>
      <w:proofErr w:type="spellEnd"/>
      <w:r>
        <w:rPr>
          <w:sz w:val="26"/>
          <w:szCs w:val="26"/>
          <w:lang w:bidi="ar-JO"/>
        </w:rPr>
        <w:t xml:space="preserve"> ulcers, this might explain why most </w:t>
      </w:r>
      <w:proofErr w:type="spellStart"/>
      <w:r>
        <w:rPr>
          <w:sz w:val="26"/>
          <w:szCs w:val="26"/>
          <w:lang w:bidi="ar-JO"/>
        </w:rPr>
        <w:t>aphthous</w:t>
      </w:r>
      <w:proofErr w:type="spellEnd"/>
      <w:r>
        <w:rPr>
          <w:sz w:val="26"/>
          <w:szCs w:val="26"/>
          <w:lang w:bidi="ar-JO"/>
        </w:rPr>
        <w:t xml:space="preserve"> ulcers appear on non-keratinized mucosa (especially minor </w:t>
      </w:r>
      <w:proofErr w:type="spellStart"/>
      <w:r>
        <w:rPr>
          <w:sz w:val="26"/>
          <w:szCs w:val="26"/>
          <w:lang w:bidi="ar-JO"/>
        </w:rPr>
        <w:t>aphthous</w:t>
      </w:r>
      <w:proofErr w:type="spellEnd"/>
      <w:r>
        <w:rPr>
          <w:sz w:val="26"/>
          <w:szCs w:val="26"/>
          <w:lang w:bidi="ar-JO"/>
        </w:rPr>
        <w:t xml:space="preserve"> ulcers).</w:t>
      </w:r>
    </w:p>
    <w:p w:rsidR="00866678" w:rsidRDefault="00866678" w:rsidP="00866678">
      <w:pPr>
        <w:pStyle w:val="a7"/>
        <w:ind w:right="-142"/>
        <w:rPr>
          <w:sz w:val="26"/>
          <w:szCs w:val="26"/>
          <w:lang w:bidi="ar-JO"/>
        </w:rPr>
      </w:pPr>
    </w:p>
    <w:p w:rsidR="00866678" w:rsidRDefault="00866678" w:rsidP="00866678">
      <w:pPr>
        <w:pStyle w:val="a7"/>
        <w:ind w:right="-142"/>
        <w:rPr>
          <w:sz w:val="26"/>
          <w:szCs w:val="26"/>
          <w:lang w:bidi="ar-JO"/>
        </w:rPr>
      </w:pPr>
      <w:r>
        <w:rPr>
          <w:sz w:val="26"/>
          <w:szCs w:val="26"/>
          <w:lang w:bidi="ar-JO"/>
        </w:rPr>
        <w:t xml:space="preserve">Numerous factors that may decrease the mucosal barrier increase the frequency of </w:t>
      </w:r>
      <w:proofErr w:type="spellStart"/>
      <w:r>
        <w:rPr>
          <w:sz w:val="26"/>
          <w:szCs w:val="26"/>
          <w:lang w:bidi="ar-JO"/>
        </w:rPr>
        <w:t>aphthous</w:t>
      </w:r>
      <w:proofErr w:type="spellEnd"/>
      <w:r>
        <w:rPr>
          <w:sz w:val="26"/>
          <w:szCs w:val="26"/>
          <w:lang w:bidi="ar-JO"/>
        </w:rPr>
        <w:t xml:space="preserve"> ulcers, like atrophy in the mucosa for example.  In contrast, factors that may increase the thickness of the mucosa or cause </w:t>
      </w:r>
      <w:proofErr w:type="spellStart"/>
      <w:r>
        <w:rPr>
          <w:sz w:val="26"/>
          <w:szCs w:val="26"/>
          <w:lang w:bidi="ar-JO"/>
        </w:rPr>
        <w:t>keratosis</w:t>
      </w:r>
      <w:proofErr w:type="spellEnd"/>
      <w:r>
        <w:rPr>
          <w:sz w:val="26"/>
          <w:szCs w:val="26"/>
          <w:lang w:bidi="ar-JO"/>
        </w:rPr>
        <w:t xml:space="preserve"> of the mucosa will lead to decreased occurrence of </w:t>
      </w:r>
      <w:proofErr w:type="spellStart"/>
      <w:r>
        <w:rPr>
          <w:sz w:val="26"/>
          <w:szCs w:val="26"/>
          <w:lang w:bidi="ar-JO"/>
        </w:rPr>
        <w:t>aphthous</w:t>
      </w:r>
      <w:proofErr w:type="spellEnd"/>
      <w:r>
        <w:rPr>
          <w:sz w:val="26"/>
          <w:szCs w:val="26"/>
          <w:lang w:bidi="ar-JO"/>
        </w:rPr>
        <w:t xml:space="preserve"> ulcers.</w:t>
      </w:r>
    </w:p>
    <w:p w:rsidR="00866678" w:rsidRDefault="00866678" w:rsidP="00866678">
      <w:pPr>
        <w:pStyle w:val="a7"/>
        <w:ind w:right="-142"/>
        <w:rPr>
          <w:sz w:val="26"/>
          <w:szCs w:val="26"/>
          <w:lang w:bidi="ar-JO"/>
        </w:rPr>
      </w:pPr>
    </w:p>
    <w:p w:rsidR="00866678" w:rsidRPr="003316DE" w:rsidRDefault="00866678" w:rsidP="00866678">
      <w:pPr>
        <w:pStyle w:val="a7"/>
        <w:numPr>
          <w:ilvl w:val="0"/>
          <w:numId w:val="11"/>
        </w:numPr>
        <w:spacing w:after="200" w:line="276" w:lineRule="auto"/>
        <w:ind w:right="-142"/>
        <w:contextualSpacing w:val="0"/>
        <w:rPr>
          <w:sz w:val="26"/>
          <w:szCs w:val="26"/>
          <w:lang w:bidi="ar-JO"/>
        </w:rPr>
      </w:pPr>
      <w:r>
        <w:rPr>
          <w:sz w:val="26"/>
          <w:szCs w:val="26"/>
          <w:lang w:bidi="ar-JO"/>
        </w:rPr>
        <w:t xml:space="preserve">Hormonal factors: There is no clear evidence that the </w:t>
      </w:r>
      <w:proofErr w:type="spellStart"/>
      <w:r>
        <w:rPr>
          <w:sz w:val="26"/>
          <w:szCs w:val="26"/>
          <w:lang w:bidi="ar-JO"/>
        </w:rPr>
        <w:t>aphthous</w:t>
      </w:r>
      <w:proofErr w:type="spellEnd"/>
      <w:r>
        <w:rPr>
          <w:sz w:val="26"/>
          <w:szCs w:val="26"/>
          <w:lang w:bidi="ar-JO"/>
        </w:rPr>
        <w:t xml:space="preserve"> ulcer is caused by hormones, since it is found in both males and females.  In some females, it was found that the frequency increased in the menstrual period.</w:t>
      </w:r>
    </w:p>
    <w:p w:rsidR="00866678" w:rsidRDefault="00866678" w:rsidP="00866678">
      <w:pPr>
        <w:pStyle w:val="a7"/>
        <w:numPr>
          <w:ilvl w:val="0"/>
          <w:numId w:val="11"/>
        </w:numPr>
        <w:spacing w:after="200" w:line="276" w:lineRule="auto"/>
        <w:ind w:right="-142"/>
        <w:contextualSpacing w:val="0"/>
        <w:rPr>
          <w:sz w:val="26"/>
          <w:szCs w:val="26"/>
          <w:lang w:bidi="ar-JO"/>
        </w:rPr>
      </w:pPr>
      <w:r>
        <w:rPr>
          <w:sz w:val="26"/>
          <w:szCs w:val="26"/>
          <w:lang w:bidi="ar-JO"/>
        </w:rPr>
        <w:t xml:space="preserve">Traumatic factors: Some patients may say that before the </w:t>
      </w:r>
      <w:proofErr w:type="spellStart"/>
      <w:r>
        <w:rPr>
          <w:sz w:val="26"/>
          <w:szCs w:val="26"/>
          <w:lang w:bidi="ar-JO"/>
        </w:rPr>
        <w:t>aphthous</w:t>
      </w:r>
      <w:proofErr w:type="spellEnd"/>
      <w:r>
        <w:rPr>
          <w:sz w:val="26"/>
          <w:szCs w:val="26"/>
          <w:lang w:bidi="ar-JO"/>
        </w:rPr>
        <w:t xml:space="preserve"> ulcer appeared, the patient </w:t>
      </w:r>
      <w:r w:rsidRPr="00FC6992">
        <w:rPr>
          <w:color w:val="FF0000"/>
          <w:sz w:val="26"/>
          <w:szCs w:val="26"/>
          <w:lang w:bidi="ar-JO"/>
        </w:rPr>
        <w:t xml:space="preserve">bite </w:t>
      </w:r>
      <w:r>
        <w:rPr>
          <w:sz w:val="26"/>
          <w:szCs w:val="26"/>
          <w:lang w:bidi="ar-JO"/>
        </w:rPr>
        <w:t xml:space="preserve">on that same area and traumatized it.  It is thought that trauma helps in determining the location of the </w:t>
      </w:r>
      <w:proofErr w:type="spellStart"/>
      <w:r>
        <w:rPr>
          <w:sz w:val="26"/>
          <w:szCs w:val="26"/>
          <w:lang w:bidi="ar-JO"/>
        </w:rPr>
        <w:t>aphthous</w:t>
      </w:r>
      <w:proofErr w:type="spellEnd"/>
      <w:r>
        <w:rPr>
          <w:sz w:val="26"/>
          <w:szCs w:val="26"/>
          <w:lang w:bidi="ar-JO"/>
        </w:rPr>
        <w:t xml:space="preserve"> ulcer.  This doesn’t mean trauma is an etiological factor, since </w:t>
      </w:r>
      <w:proofErr w:type="spellStart"/>
      <w:r>
        <w:rPr>
          <w:sz w:val="26"/>
          <w:szCs w:val="26"/>
          <w:lang w:bidi="ar-JO"/>
        </w:rPr>
        <w:t>aphthous</w:t>
      </w:r>
      <w:proofErr w:type="spellEnd"/>
      <w:r>
        <w:rPr>
          <w:sz w:val="26"/>
          <w:szCs w:val="26"/>
          <w:lang w:bidi="ar-JO"/>
        </w:rPr>
        <w:t xml:space="preserve"> ulcers may appear in patients without previous trauma.</w:t>
      </w:r>
    </w:p>
    <w:p w:rsidR="00866678" w:rsidRDefault="00866678" w:rsidP="00866678">
      <w:pPr>
        <w:pStyle w:val="a7"/>
        <w:numPr>
          <w:ilvl w:val="0"/>
          <w:numId w:val="11"/>
        </w:numPr>
        <w:spacing w:after="200" w:line="276" w:lineRule="auto"/>
        <w:ind w:right="-142"/>
        <w:contextualSpacing w:val="0"/>
        <w:rPr>
          <w:sz w:val="26"/>
          <w:szCs w:val="26"/>
          <w:lang w:bidi="ar-JO"/>
        </w:rPr>
      </w:pPr>
      <w:r>
        <w:rPr>
          <w:sz w:val="26"/>
          <w:szCs w:val="26"/>
          <w:lang w:bidi="ar-JO"/>
        </w:rPr>
        <w:t xml:space="preserve">Stress: during exam periods or stressful situations, the occurrence of </w:t>
      </w:r>
      <w:proofErr w:type="spellStart"/>
      <w:r>
        <w:rPr>
          <w:sz w:val="26"/>
          <w:szCs w:val="26"/>
          <w:lang w:bidi="ar-JO"/>
        </w:rPr>
        <w:t>aphthous</w:t>
      </w:r>
      <w:proofErr w:type="spellEnd"/>
      <w:r>
        <w:rPr>
          <w:sz w:val="26"/>
          <w:szCs w:val="26"/>
          <w:lang w:bidi="ar-JO"/>
        </w:rPr>
        <w:t xml:space="preserve"> ulcers in some patients may increase.  For example, when someone stops smoking, the first few weeks of not smoking is stressful which may contribute to the formation of </w:t>
      </w:r>
      <w:proofErr w:type="spellStart"/>
      <w:r>
        <w:rPr>
          <w:sz w:val="26"/>
          <w:szCs w:val="26"/>
          <w:lang w:bidi="ar-JO"/>
        </w:rPr>
        <w:t>aphthous</w:t>
      </w:r>
      <w:proofErr w:type="spellEnd"/>
      <w:r>
        <w:rPr>
          <w:sz w:val="26"/>
          <w:szCs w:val="26"/>
          <w:lang w:bidi="ar-JO"/>
        </w:rPr>
        <w:t xml:space="preserve"> ulcers in these patients.</w:t>
      </w:r>
    </w:p>
    <w:p w:rsidR="00866678" w:rsidRDefault="00866678" w:rsidP="00866678">
      <w:pPr>
        <w:ind w:left="720"/>
        <w:rPr>
          <w:sz w:val="24"/>
          <w:szCs w:val="24"/>
          <w:lang w:bidi="ar-JO"/>
        </w:rPr>
      </w:pPr>
      <w:r>
        <w:rPr>
          <w:sz w:val="24"/>
          <w:szCs w:val="24"/>
          <w:lang w:bidi="ar-JO"/>
        </w:rPr>
        <w:t xml:space="preserve">The </w:t>
      </w:r>
      <w:proofErr w:type="spellStart"/>
      <w:r>
        <w:rPr>
          <w:sz w:val="24"/>
          <w:szCs w:val="24"/>
          <w:lang w:bidi="ar-JO"/>
        </w:rPr>
        <w:t>dr</w:t>
      </w:r>
      <w:proofErr w:type="spellEnd"/>
      <w:r>
        <w:rPr>
          <w:sz w:val="24"/>
          <w:szCs w:val="24"/>
          <w:lang w:bidi="ar-JO"/>
        </w:rPr>
        <w:t xml:space="preserve"> was talking about </w:t>
      </w:r>
      <w:proofErr w:type="spellStart"/>
      <w:r>
        <w:rPr>
          <w:sz w:val="24"/>
          <w:szCs w:val="24"/>
          <w:lang w:bidi="ar-JO"/>
        </w:rPr>
        <w:t>aphthous</w:t>
      </w:r>
      <w:proofErr w:type="spellEnd"/>
      <w:r>
        <w:rPr>
          <w:sz w:val="24"/>
          <w:szCs w:val="24"/>
          <w:lang w:bidi="ar-JO"/>
        </w:rPr>
        <w:t xml:space="preserve"> </w:t>
      </w:r>
      <w:hyperlink r:id="rId16" w:history="1">
        <w:r w:rsidRPr="003178A8">
          <w:rPr>
            <w:rStyle w:val="Hyperlink"/>
            <w:rFonts w:cs="Arial"/>
          </w:rPr>
          <w:t>https://www.google.jo/search?biw=1366&amp;bih=667&amp;q=aphthous&amp;spell=1&amp;sa=X&amp;ei=zl5NVLTpLKGX7QaEtoGYBw&amp;ved=0CBcQvwUoAA</w:t>
        </w:r>
      </w:hyperlink>
      <w:r>
        <w:rPr>
          <w:sz w:val="24"/>
          <w:szCs w:val="24"/>
          <w:lang w:bidi="ar-JO"/>
        </w:rPr>
        <w:t xml:space="preserve"> ulcer :</w:t>
      </w:r>
    </w:p>
    <w:p w:rsidR="00866678" w:rsidRDefault="00866678" w:rsidP="00866678">
      <w:pPr>
        <w:ind w:left="720"/>
        <w:rPr>
          <w:sz w:val="24"/>
          <w:szCs w:val="24"/>
          <w:lang w:bidi="ar-JO"/>
        </w:rPr>
      </w:pPr>
      <w:r>
        <w:rPr>
          <w:sz w:val="24"/>
          <w:szCs w:val="24"/>
          <w:lang w:bidi="ar-JO"/>
        </w:rPr>
        <w:lastRenderedPageBreak/>
        <w:t xml:space="preserve">He said some </w:t>
      </w:r>
      <w:r w:rsidRPr="003178A8">
        <w:rPr>
          <w:color w:val="FF0000"/>
          <w:sz w:val="24"/>
          <w:szCs w:val="24"/>
          <w:lang w:bidi="ar-JO"/>
        </w:rPr>
        <w:t>researchers</w:t>
      </w:r>
      <w:r>
        <w:rPr>
          <w:sz w:val="24"/>
          <w:szCs w:val="24"/>
          <w:lang w:bidi="ar-JO"/>
        </w:rPr>
        <w:t xml:space="preserve"> connected it to infective agents like H-pylori that cause stomach ulcer or </w:t>
      </w:r>
      <w:proofErr w:type="spellStart"/>
      <w:r w:rsidRPr="003178A8">
        <w:rPr>
          <w:color w:val="FF0000"/>
          <w:sz w:val="24"/>
          <w:szCs w:val="24"/>
          <w:lang w:bidi="ar-JO"/>
        </w:rPr>
        <w:t>strepto</w:t>
      </w:r>
      <w:proofErr w:type="spellEnd"/>
      <w:r w:rsidRPr="003178A8">
        <w:rPr>
          <w:color w:val="FF0000"/>
          <w:sz w:val="24"/>
          <w:szCs w:val="24"/>
          <w:lang w:bidi="ar-JO"/>
        </w:rPr>
        <w:t xml:space="preserve"> </w:t>
      </w:r>
      <w:proofErr w:type="spellStart"/>
      <w:r w:rsidRPr="003178A8">
        <w:rPr>
          <w:color w:val="FF0000"/>
          <w:sz w:val="24"/>
          <w:szCs w:val="24"/>
          <w:lang w:bidi="ar-JO"/>
        </w:rPr>
        <w:t>sanguis</w:t>
      </w:r>
      <w:proofErr w:type="spellEnd"/>
      <w:r>
        <w:rPr>
          <w:sz w:val="24"/>
          <w:szCs w:val="24"/>
          <w:lang w:bidi="ar-JO"/>
        </w:rPr>
        <w:t xml:space="preserve"> but there is no evidence that </w:t>
      </w:r>
      <w:proofErr w:type="spellStart"/>
      <w:r>
        <w:rPr>
          <w:sz w:val="24"/>
          <w:szCs w:val="24"/>
          <w:lang w:bidi="ar-JO"/>
        </w:rPr>
        <w:t>aphthous</w:t>
      </w:r>
      <w:proofErr w:type="spellEnd"/>
      <w:r>
        <w:rPr>
          <w:sz w:val="24"/>
          <w:szCs w:val="24"/>
          <w:lang w:bidi="ar-JO"/>
        </w:rPr>
        <w:t xml:space="preserve">  ulcer is possible to be due to bacterial infection . </w:t>
      </w:r>
      <w:r>
        <w:rPr>
          <w:sz w:val="24"/>
          <w:szCs w:val="24"/>
          <w:lang w:bidi="ar-JO"/>
        </w:rPr>
        <w:br/>
      </w:r>
    </w:p>
    <w:p w:rsidR="00866678" w:rsidRPr="00DA1A45" w:rsidRDefault="00866678" w:rsidP="00866678">
      <w:pPr>
        <w:numPr>
          <w:ilvl w:val="0"/>
          <w:numId w:val="11"/>
        </w:numPr>
        <w:spacing w:after="200" w:line="276" w:lineRule="auto"/>
        <w:rPr>
          <w:b/>
          <w:bCs/>
          <w:sz w:val="24"/>
          <w:szCs w:val="24"/>
          <w:lang w:bidi="ar-JO"/>
        </w:rPr>
      </w:pPr>
      <w:r w:rsidRPr="00DA1A45">
        <w:rPr>
          <w:b/>
          <w:bCs/>
          <w:sz w:val="24"/>
          <w:szCs w:val="24"/>
          <w:lang w:bidi="ar-JO"/>
        </w:rPr>
        <w:t xml:space="preserve">Hematological deficiencies: </w:t>
      </w:r>
    </w:p>
    <w:p w:rsidR="00866678" w:rsidRDefault="00866678" w:rsidP="00866678">
      <w:pPr>
        <w:numPr>
          <w:ilvl w:val="0"/>
          <w:numId w:val="11"/>
        </w:numPr>
        <w:spacing w:after="200" w:line="276" w:lineRule="auto"/>
        <w:rPr>
          <w:sz w:val="24"/>
          <w:szCs w:val="24"/>
          <w:lang w:bidi="ar-JO"/>
        </w:rPr>
      </w:pPr>
      <w:r>
        <w:rPr>
          <w:sz w:val="24"/>
          <w:szCs w:val="24"/>
          <w:lang w:bidi="ar-JO"/>
        </w:rPr>
        <w:t xml:space="preserve">All patients with </w:t>
      </w:r>
      <w:proofErr w:type="spellStart"/>
      <w:r>
        <w:rPr>
          <w:sz w:val="24"/>
          <w:szCs w:val="24"/>
          <w:lang w:bidi="ar-JO"/>
        </w:rPr>
        <w:t>aphthous</w:t>
      </w:r>
      <w:proofErr w:type="spellEnd"/>
      <w:r>
        <w:rPr>
          <w:sz w:val="24"/>
          <w:szCs w:val="24"/>
          <w:lang w:bidi="ar-JO"/>
        </w:rPr>
        <w:t xml:space="preserve"> ulcers undergo for routine hematological screening for iron , </w:t>
      </w:r>
      <w:proofErr w:type="spellStart"/>
      <w:r>
        <w:rPr>
          <w:sz w:val="24"/>
          <w:szCs w:val="24"/>
          <w:lang w:bidi="ar-JO"/>
        </w:rPr>
        <w:t>folate</w:t>
      </w:r>
      <w:proofErr w:type="spellEnd"/>
      <w:r>
        <w:rPr>
          <w:sz w:val="24"/>
          <w:szCs w:val="24"/>
          <w:lang w:bidi="ar-JO"/>
        </w:rPr>
        <w:t xml:space="preserve"> , and b12 (CBC) "</w:t>
      </w:r>
    </w:p>
    <w:p w:rsidR="00866678" w:rsidRPr="003178A8" w:rsidRDefault="00866678" w:rsidP="00866678">
      <w:pPr>
        <w:ind w:left="720"/>
        <w:rPr>
          <w:color w:val="FF0000"/>
          <w:sz w:val="24"/>
          <w:szCs w:val="24"/>
          <w:lang w:bidi="ar-JO"/>
        </w:rPr>
      </w:pPr>
      <w:r>
        <w:rPr>
          <w:sz w:val="24"/>
          <w:szCs w:val="24"/>
          <w:lang w:bidi="ar-JO"/>
        </w:rPr>
        <w:t xml:space="preserve">A study we conducted to estimate the prevalence of </w:t>
      </w:r>
      <w:r w:rsidRPr="003178A8">
        <w:rPr>
          <w:color w:val="FF0000"/>
          <w:sz w:val="24"/>
          <w:szCs w:val="24"/>
          <w:lang w:bidi="ar-JO"/>
        </w:rPr>
        <w:t xml:space="preserve">deficiency states in </w:t>
      </w:r>
      <w:proofErr w:type="spellStart"/>
      <w:r w:rsidRPr="003178A8">
        <w:rPr>
          <w:color w:val="FF0000"/>
          <w:sz w:val="24"/>
          <w:szCs w:val="24"/>
          <w:lang w:bidi="ar-JO"/>
        </w:rPr>
        <w:t>aphthous</w:t>
      </w:r>
      <w:proofErr w:type="spellEnd"/>
      <w:r w:rsidRPr="003178A8">
        <w:rPr>
          <w:color w:val="FF0000"/>
          <w:sz w:val="24"/>
          <w:szCs w:val="24"/>
          <w:lang w:bidi="ar-JO"/>
        </w:rPr>
        <w:t xml:space="preserve"> patients:</w:t>
      </w:r>
    </w:p>
    <w:p w:rsidR="00866678" w:rsidRDefault="00866678" w:rsidP="00866678">
      <w:pPr>
        <w:ind w:left="720"/>
        <w:rPr>
          <w:sz w:val="24"/>
          <w:szCs w:val="24"/>
          <w:lang w:bidi="ar-JO"/>
        </w:rPr>
      </w:pPr>
      <w:r>
        <w:rPr>
          <w:sz w:val="24"/>
          <w:szCs w:val="24"/>
          <w:lang w:bidi="ar-JO"/>
        </w:rPr>
        <w:t xml:space="preserve"> 17% had an iron deficiency </w:t>
      </w:r>
    </w:p>
    <w:p w:rsidR="00866678" w:rsidRDefault="00866678" w:rsidP="00866678">
      <w:pPr>
        <w:ind w:left="720"/>
        <w:rPr>
          <w:sz w:val="24"/>
          <w:szCs w:val="24"/>
          <w:lang w:bidi="ar-JO"/>
        </w:rPr>
      </w:pPr>
      <w:r>
        <w:rPr>
          <w:sz w:val="24"/>
          <w:szCs w:val="24"/>
          <w:lang w:bidi="ar-JO"/>
        </w:rPr>
        <w:t xml:space="preserve">5% had </w:t>
      </w:r>
      <w:proofErr w:type="spellStart"/>
      <w:r>
        <w:rPr>
          <w:sz w:val="24"/>
          <w:szCs w:val="24"/>
          <w:lang w:bidi="ar-JO"/>
        </w:rPr>
        <w:t>folate</w:t>
      </w:r>
      <w:proofErr w:type="spellEnd"/>
      <w:r>
        <w:rPr>
          <w:sz w:val="24"/>
          <w:szCs w:val="24"/>
          <w:lang w:bidi="ar-JO"/>
        </w:rPr>
        <w:t xml:space="preserve"> deficiency and up to 25 % had b12 deficiency .</w:t>
      </w:r>
    </w:p>
    <w:p w:rsidR="00866678" w:rsidRDefault="00866678" w:rsidP="00866678">
      <w:pPr>
        <w:ind w:left="720"/>
        <w:rPr>
          <w:sz w:val="24"/>
          <w:szCs w:val="24"/>
          <w:lang w:bidi="ar-JO"/>
        </w:rPr>
      </w:pPr>
      <w:r>
        <w:rPr>
          <w:sz w:val="24"/>
          <w:szCs w:val="24"/>
          <w:lang w:bidi="ar-JO"/>
        </w:rPr>
        <w:t xml:space="preserve">They also found after treatment and correction of the deficiency state  , </w:t>
      </w:r>
      <w:proofErr w:type="spellStart"/>
      <w:r>
        <w:rPr>
          <w:sz w:val="24"/>
          <w:szCs w:val="24"/>
          <w:lang w:bidi="ar-JO"/>
        </w:rPr>
        <w:t>aphthous</w:t>
      </w:r>
      <w:proofErr w:type="spellEnd"/>
      <w:r>
        <w:rPr>
          <w:sz w:val="24"/>
          <w:szCs w:val="24"/>
          <w:lang w:bidi="ar-JO"/>
        </w:rPr>
        <w:t xml:space="preserve"> ulcer disappeared in some patients.</w:t>
      </w:r>
    </w:p>
    <w:p w:rsidR="00866678" w:rsidRDefault="00866678" w:rsidP="00866678">
      <w:pPr>
        <w:ind w:left="720"/>
        <w:rPr>
          <w:sz w:val="24"/>
          <w:szCs w:val="24"/>
          <w:lang w:bidi="ar-JO"/>
        </w:rPr>
      </w:pPr>
      <w:r w:rsidRPr="00DA1A45">
        <w:rPr>
          <w:b/>
          <w:bCs/>
          <w:sz w:val="24"/>
          <w:szCs w:val="24"/>
          <w:lang w:bidi="ar-JO"/>
        </w:rPr>
        <w:t>GIT diseases</w:t>
      </w:r>
      <w:r>
        <w:rPr>
          <w:sz w:val="24"/>
          <w:szCs w:val="24"/>
          <w:lang w:bidi="ar-JO"/>
        </w:rPr>
        <w:t xml:space="preserve"> like " celiac disease, ulcerative colitis  and </w:t>
      </w:r>
      <w:proofErr w:type="spellStart"/>
      <w:r>
        <w:rPr>
          <w:sz w:val="24"/>
          <w:szCs w:val="24"/>
          <w:lang w:bidi="ar-JO"/>
        </w:rPr>
        <w:t>crohns</w:t>
      </w:r>
      <w:proofErr w:type="spellEnd"/>
      <w:r>
        <w:rPr>
          <w:sz w:val="24"/>
          <w:szCs w:val="24"/>
          <w:lang w:bidi="ar-JO"/>
        </w:rPr>
        <w:t xml:space="preserve"> disease  are associated with </w:t>
      </w:r>
      <w:proofErr w:type="spellStart"/>
      <w:r>
        <w:rPr>
          <w:sz w:val="24"/>
          <w:szCs w:val="24"/>
          <w:lang w:bidi="ar-JO"/>
        </w:rPr>
        <w:t>aphthous</w:t>
      </w:r>
      <w:proofErr w:type="spellEnd"/>
      <w:r>
        <w:rPr>
          <w:sz w:val="24"/>
          <w:szCs w:val="24"/>
          <w:lang w:bidi="ar-JO"/>
        </w:rPr>
        <w:t xml:space="preserve"> like ulcers . </w:t>
      </w:r>
    </w:p>
    <w:p w:rsidR="00866678" w:rsidRDefault="00866678" w:rsidP="00866678">
      <w:pPr>
        <w:ind w:left="720"/>
        <w:rPr>
          <w:sz w:val="24"/>
          <w:szCs w:val="24"/>
          <w:lang w:bidi="ar-JO"/>
        </w:rPr>
      </w:pPr>
      <w:r w:rsidRPr="00DA1A45">
        <w:rPr>
          <w:b/>
          <w:bCs/>
          <w:sz w:val="24"/>
          <w:szCs w:val="24"/>
          <w:lang w:bidi="ar-JO"/>
        </w:rPr>
        <w:t>Allergy</w:t>
      </w:r>
      <w:r>
        <w:rPr>
          <w:sz w:val="24"/>
          <w:szCs w:val="24"/>
          <w:lang w:bidi="ar-JO"/>
        </w:rPr>
        <w:t xml:space="preserve"> some patients related  it to certain kinds of food and drinks like nuts , others related it to some materials like tooth paste , and food preservatives. </w:t>
      </w:r>
    </w:p>
    <w:p w:rsidR="00866678" w:rsidRDefault="00866678" w:rsidP="00866678">
      <w:pPr>
        <w:ind w:left="720"/>
        <w:rPr>
          <w:sz w:val="24"/>
          <w:szCs w:val="24"/>
          <w:lang w:bidi="ar-JO"/>
        </w:rPr>
      </w:pPr>
      <w:r>
        <w:rPr>
          <w:sz w:val="24"/>
          <w:szCs w:val="24"/>
          <w:lang w:bidi="ar-JO"/>
        </w:rPr>
        <w:t xml:space="preserve">"Keep in mind  there is no clear evidence about all of the above" </w:t>
      </w:r>
    </w:p>
    <w:p w:rsidR="00866678" w:rsidRDefault="00866678" w:rsidP="00866678">
      <w:pPr>
        <w:ind w:left="720"/>
        <w:rPr>
          <w:sz w:val="24"/>
          <w:szCs w:val="24"/>
          <w:lang w:bidi="ar-JO"/>
        </w:rPr>
      </w:pPr>
      <w:r>
        <w:rPr>
          <w:sz w:val="24"/>
          <w:szCs w:val="24"/>
          <w:lang w:bidi="ar-JO"/>
        </w:rPr>
        <w:t xml:space="preserve">How </w:t>
      </w:r>
      <w:proofErr w:type="spellStart"/>
      <w:r>
        <w:rPr>
          <w:sz w:val="24"/>
          <w:szCs w:val="24"/>
          <w:lang w:bidi="ar-JO"/>
        </w:rPr>
        <w:t>aphthous</w:t>
      </w:r>
      <w:proofErr w:type="spellEnd"/>
      <w:r>
        <w:rPr>
          <w:sz w:val="24"/>
          <w:szCs w:val="24"/>
          <w:lang w:bidi="ar-JO"/>
        </w:rPr>
        <w:t xml:space="preserve"> ulcer is being induced ?</w:t>
      </w:r>
    </w:p>
    <w:p w:rsidR="00866678" w:rsidRDefault="00866678" w:rsidP="00866678">
      <w:pPr>
        <w:ind w:left="720"/>
        <w:rPr>
          <w:sz w:val="24"/>
          <w:szCs w:val="24"/>
          <w:lang w:bidi="ar-JO"/>
        </w:rPr>
      </w:pPr>
      <w:r>
        <w:rPr>
          <w:sz w:val="24"/>
          <w:szCs w:val="24"/>
          <w:lang w:bidi="ar-JO"/>
        </w:rPr>
        <w:t xml:space="preserve">It is an immune mechanism not infective agents , for unknown reason cell mediated immunity is triggered  causing  damage to the epithelium . </w:t>
      </w:r>
    </w:p>
    <w:p w:rsidR="00866678" w:rsidRDefault="00866678" w:rsidP="00866678">
      <w:pPr>
        <w:ind w:left="720"/>
        <w:rPr>
          <w:sz w:val="24"/>
          <w:szCs w:val="24"/>
          <w:lang w:bidi="ar-JO"/>
        </w:rPr>
      </w:pPr>
      <w:r>
        <w:rPr>
          <w:sz w:val="24"/>
          <w:szCs w:val="24"/>
          <w:lang w:bidi="ar-JO"/>
        </w:rPr>
        <w:t xml:space="preserve">They observed before appearing of ulcers " if they take a biopsy "  lymphoid cells infiltrating to lamina </w:t>
      </w:r>
      <w:proofErr w:type="spellStart"/>
      <w:r>
        <w:rPr>
          <w:sz w:val="24"/>
          <w:szCs w:val="24"/>
          <w:lang w:bidi="ar-JO"/>
        </w:rPr>
        <w:t>propria</w:t>
      </w:r>
      <w:proofErr w:type="spellEnd"/>
      <w:r>
        <w:rPr>
          <w:sz w:val="24"/>
          <w:szCs w:val="24"/>
          <w:lang w:bidi="ar-JO"/>
        </w:rPr>
        <w:t xml:space="preserve"> , later on edema happens , lymphatic infiltration in epithelium then degeneration to the epithelium ..so cell mediated immunity is the main cause of epithelial damage .</w:t>
      </w:r>
    </w:p>
    <w:p w:rsidR="00866678" w:rsidRPr="00167EFE" w:rsidRDefault="00866678" w:rsidP="00866678">
      <w:pPr>
        <w:ind w:right="-142"/>
        <w:rPr>
          <w:sz w:val="26"/>
          <w:szCs w:val="26"/>
          <w:lang w:bidi="ar-JO"/>
        </w:rPr>
      </w:pPr>
    </w:p>
    <w:p w:rsidR="00866678" w:rsidRDefault="00866678" w:rsidP="00621F91">
      <w:pPr>
        <w:ind w:left="-270"/>
        <w:rPr>
          <w:rFonts w:asciiTheme="majorBidi" w:hAnsiTheme="majorBidi" w:cstheme="majorBidi"/>
          <w:sz w:val="24"/>
          <w:szCs w:val="24"/>
        </w:rPr>
      </w:pPr>
    </w:p>
    <w:p w:rsidR="00621F91" w:rsidRDefault="00621F91" w:rsidP="00621F91">
      <w:pPr>
        <w:ind w:left="-270"/>
        <w:rPr>
          <w:rFonts w:asciiTheme="majorBidi" w:hAnsiTheme="majorBidi" w:cstheme="majorBidi"/>
          <w:sz w:val="24"/>
          <w:szCs w:val="24"/>
        </w:rPr>
      </w:pPr>
    </w:p>
    <w:p w:rsidR="00621F91" w:rsidRDefault="00621F91" w:rsidP="00621F91">
      <w:pPr>
        <w:ind w:left="-270"/>
        <w:rPr>
          <w:rFonts w:asciiTheme="majorBidi" w:hAnsiTheme="majorBidi" w:cstheme="majorBidi"/>
          <w:sz w:val="24"/>
          <w:szCs w:val="24"/>
        </w:rPr>
      </w:pPr>
    </w:p>
    <w:p w:rsidR="00621F91" w:rsidRDefault="00621F91" w:rsidP="00621F91">
      <w:pPr>
        <w:ind w:left="-270"/>
        <w:rPr>
          <w:rFonts w:asciiTheme="majorBidi" w:hAnsiTheme="majorBidi" w:cstheme="majorBidi"/>
          <w:sz w:val="24"/>
          <w:szCs w:val="24"/>
        </w:rPr>
      </w:pPr>
    </w:p>
    <w:p w:rsidR="00621F91" w:rsidRDefault="00621F91" w:rsidP="00621F91">
      <w:pPr>
        <w:ind w:left="-270"/>
        <w:rPr>
          <w:rFonts w:asciiTheme="majorBidi" w:hAnsiTheme="majorBidi" w:cstheme="majorBidi"/>
          <w:sz w:val="24"/>
          <w:szCs w:val="24"/>
        </w:rPr>
      </w:pPr>
    </w:p>
    <w:p w:rsidR="00621F91" w:rsidRDefault="00621F91" w:rsidP="00621F91">
      <w:pPr>
        <w:ind w:left="-270"/>
        <w:rPr>
          <w:rFonts w:asciiTheme="majorBidi" w:hAnsiTheme="majorBidi" w:cstheme="majorBidi"/>
          <w:sz w:val="24"/>
          <w:szCs w:val="24"/>
        </w:rPr>
      </w:pPr>
    </w:p>
    <w:p w:rsidR="00621F91" w:rsidRDefault="00621F91" w:rsidP="00621F91">
      <w:pPr>
        <w:ind w:left="-270"/>
        <w:rPr>
          <w:rFonts w:asciiTheme="majorBidi" w:hAnsiTheme="majorBidi" w:cstheme="majorBidi"/>
          <w:sz w:val="24"/>
          <w:szCs w:val="24"/>
        </w:rPr>
      </w:pPr>
    </w:p>
    <w:p w:rsidR="00621F91" w:rsidRDefault="00621F91" w:rsidP="00621F91">
      <w:pPr>
        <w:ind w:left="-270"/>
        <w:rPr>
          <w:rFonts w:asciiTheme="majorBidi" w:hAnsiTheme="majorBidi" w:cstheme="majorBidi"/>
          <w:sz w:val="24"/>
          <w:szCs w:val="24"/>
        </w:rPr>
      </w:pPr>
    </w:p>
    <w:p w:rsidR="00621F91" w:rsidRDefault="00621F91" w:rsidP="00621F91">
      <w:pPr>
        <w:ind w:left="-270"/>
        <w:rPr>
          <w:rFonts w:asciiTheme="majorBidi" w:hAnsiTheme="majorBidi" w:cstheme="majorBidi"/>
          <w:sz w:val="24"/>
          <w:szCs w:val="24"/>
        </w:rPr>
      </w:pPr>
    </w:p>
    <w:p w:rsidR="00621F91" w:rsidRPr="00101A04" w:rsidRDefault="00621F91" w:rsidP="00621F91">
      <w:pPr>
        <w:ind w:left="-270"/>
        <w:rPr>
          <w:rFonts w:asciiTheme="majorBidi" w:hAnsiTheme="majorBidi" w:cstheme="majorBidi"/>
          <w:sz w:val="24"/>
          <w:szCs w:val="24"/>
        </w:rPr>
      </w:pPr>
    </w:p>
    <w:p w:rsidR="00CE041C" w:rsidRDefault="00CE041C"/>
    <w:sectPr w:rsidR="00CE041C" w:rsidSect="00E41D64">
      <w:headerReference w:type="even" r:id="rId17"/>
      <w:headerReference w:type="default" r:id="rId18"/>
      <w:footerReference w:type="even" r:id="rId19"/>
      <w:footerReference w:type="default" r:id="rId20"/>
      <w:headerReference w:type="first" r:id="rId21"/>
      <w:footerReference w:type="first" r:id="rId22"/>
      <w:pgSz w:w="11907" w:h="16839" w:code="9"/>
      <w:pgMar w:top="1440" w:right="1440" w:bottom="1440" w:left="1440" w:header="648" w:footer="720" w:gutter="0"/>
      <w:pgBorders w:offsetFrom="page">
        <w:top w:val="single" w:sz="18" w:space="24" w:color="00B0F0"/>
        <w:left w:val="single" w:sz="18" w:space="24" w:color="00B0F0"/>
        <w:bottom w:val="single" w:sz="18" w:space="24" w:color="00B0F0"/>
        <w:right w:val="single" w:sz="18" w:space="24" w:color="00B0F0"/>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B82" w:rsidRDefault="00F36B82" w:rsidP="00752A69">
      <w:pPr>
        <w:spacing w:after="0" w:line="240" w:lineRule="auto"/>
      </w:pPr>
      <w:r>
        <w:separator/>
      </w:r>
    </w:p>
  </w:endnote>
  <w:endnote w:type="continuationSeparator" w:id="0">
    <w:p w:rsidR="00F36B82" w:rsidRDefault="00F36B82" w:rsidP="00752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555" w:rsidRDefault="0094055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EF4" w:rsidRDefault="007F2EF4" w:rsidP="005165E3">
    <w:pPr>
      <w:tabs>
        <w:tab w:val="center" w:pos="4550"/>
        <w:tab w:val="left" w:pos="5818"/>
      </w:tabs>
      <w:ind w:right="260"/>
      <w:jc w:val="center"/>
      <w:rPr>
        <w:color w:val="222A35" w:themeColor="text2" w:themeShade="80"/>
        <w:sz w:val="24"/>
        <w:szCs w:val="24"/>
      </w:rPr>
    </w:pPr>
    <w:r>
      <w:rPr>
        <w:noProof/>
      </w:rPr>
      <w:drawing>
        <wp:anchor distT="0" distB="0" distL="114300" distR="114300" simplePos="0" relativeHeight="251664384" behindDoc="0" locked="0" layoutInCell="1" allowOverlap="1">
          <wp:simplePos x="0" y="0"/>
          <wp:positionH relativeFrom="margin">
            <wp:posOffset>1458759</wp:posOffset>
          </wp:positionH>
          <wp:positionV relativeFrom="paragraph">
            <wp:posOffset>-452755</wp:posOffset>
          </wp:positionV>
          <wp:extent cx="2753474" cy="480722"/>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JU sampl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53474" cy="480722"/>
                  </a:xfrm>
                  <a:prstGeom prst="rect">
                    <a:avLst/>
                  </a:prstGeom>
                </pic:spPr>
              </pic:pic>
            </a:graphicData>
          </a:graphic>
        </wp:anchor>
      </w:drawing>
    </w:r>
    <w:r>
      <w:rPr>
        <w:color w:val="8496B0" w:themeColor="text2" w:themeTint="99"/>
        <w:spacing w:val="60"/>
        <w:sz w:val="24"/>
        <w:szCs w:val="24"/>
      </w:rPr>
      <w:t>Page</w:t>
    </w:r>
    <w:r>
      <w:rPr>
        <w:color w:val="8496B0" w:themeColor="text2" w:themeTint="99"/>
        <w:sz w:val="24"/>
        <w:szCs w:val="24"/>
      </w:rPr>
      <w:t xml:space="preserve"> </w:t>
    </w:r>
    <w:r w:rsidR="00F62AD9">
      <w:rPr>
        <w:color w:val="323E4F" w:themeColor="text2" w:themeShade="BF"/>
        <w:sz w:val="24"/>
        <w:szCs w:val="24"/>
      </w:rPr>
      <w:fldChar w:fldCharType="begin"/>
    </w:r>
    <w:r>
      <w:rPr>
        <w:color w:val="323E4F" w:themeColor="text2" w:themeShade="BF"/>
        <w:sz w:val="24"/>
        <w:szCs w:val="24"/>
      </w:rPr>
      <w:instrText xml:space="preserve"> PAGE   \* MERGEFORMAT </w:instrText>
    </w:r>
    <w:r w:rsidR="00F62AD9">
      <w:rPr>
        <w:color w:val="323E4F" w:themeColor="text2" w:themeShade="BF"/>
        <w:sz w:val="24"/>
        <w:szCs w:val="24"/>
      </w:rPr>
      <w:fldChar w:fldCharType="separate"/>
    </w:r>
    <w:r w:rsidR="00866678">
      <w:rPr>
        <w:noProof/>
        <w:color w:val="323E4F" w:themeColor="text2" w:themeShade="BF"/>
        <w:sz w:val="24"/>
        <w:szCs w:val="24"/>
      </w:rPr>
      <w:t>6</w:t>
    </w:r>
    <w:r w:rsidR="00F62AD9">
      <w:rPr>
        <w:color w:val="323E4F" w:themeColor="text2" w:themeShade="BF"/>
        <w:sz w:val="24"/>
        <w:szCs w:val="24"/>
      </w:rPr>
      <w:fldChar w:fldCharType="end"/>
    </w:r>
    <w:r>
      <w:rPr>
        <w:color w:val="323E4F" w:themeColor="text2" w:themeShade="BF"/>
        <w:sz w:val="24"/>
        <w:szCs w:val="24"/>
      </w:rPr>
      <w:t xml:space="preserve"> | </w:t>
    </w:r>
    <w:fldSimple w:instr=" NUMPAGES  \* Arabic  \* MERGEFORMAT ">
      <w:r w:rsidR="00866678">
        <w:rPr>
          <w:noProof/>
          <w:color w:val="323E4F" w:themeColor="text2" w:themeShade="BF"/>
          <w:sz w:val="24"/>
          <w:szCs w:val="24"/>
        </w:rPr>
        <w:t>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555" w:rsidRDefault="0094055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B82" w:rsidRDefault="00F36B82" w:rsidP="00752A69">
      <w:pPr>
        <w:spacing w:after="0" w:line="240" w:lineRule="auto"/>
      </w:pPr>
      <w:r>
        <w:separator/>
      </w:r>
    </w:p>
  </w:footnote>
  <w:footnote w:type="continuationSeparator" w:id="0">
    <w:p w:rsidR="00F36B82" w:rsidRDefault="00F36B82" w:rsidP="00752A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555" w:rsidRDefault="0094055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EF4" w:rsidRDefault="00F62AD9" w:rsidP="005165E3">
    <w:pPr>
      <w:pStyle w:val="a4"/>
    </w:pPr>
    <w:bookmarkStart w:id="0" w:name="_GoBack"/>
    <w:bookmarkEnd w:id="0"/>
    <w:r>
      <w:rPr>
        <w:noProof/>
      </w:rPr>
      <w:pict>
        <v:line id="Straight Connector 13" o:spid="_x0000_s4099" style="position:absolute;z-index:251663360;visibility:visible" from="-33.15pt,45.7pt" to="484.6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EN5AEAAB0EAAAOAAAAZHJzL2Uyb0RvYy54bWysU01v2zAMvQ/YfxB0X+ykS1YYcXpI0V32&#10;EazbD1D0YQuTREFSY+ffj5ITt9iGHoZdZFPke+Qjqe3daA05yRA1uJYuFzUl0nEQ2nUt/fH94d0t&#10;JTExJ5gBJ1t6lpHe7d6+2Q6+kSvowQgZCJK42Ay+pX1KvqmqyHtpWVyAlw6dCoJlCc3QVSKwAdmt&#10;qVZ1vakGCMIH4DJGvL2fnHRX+JWSPH1VKspETEuxtlTOUM5jPqvdljVdYL7X/FIG+4cqLNMOk85U&#10;9ywx8hT0H1RW8wARVFpwsBUopbksGlDNsv5NzWPPvCxasDnRz22K/4+WfzkdAtECZ3dDiWMWZ/SY&#10;AtNdn8genMMOQiDoxE4NPjYI2LtDuFjRH0KWPapg8xcFkbF09zx3V46JcLzcrD+s329wCPzqq56B&#10;PsT0UYIl+aelRrssnDXs9CkmTIah15B8bVw+IxgtHrQxxcgrI/cmkBPDYR+7ZSEwT/YziOnudl3X&#10;ZeTIVjYshxfuF0zoy+xVFjvJK3/pbOSU+ZtU2DAUdFMSzERTDvFzmVtVWDAyQxRWOIPq10GX2AyT&#10;ZX1n4Op14BxdMoJLM9BqB+Fv4DReS1VT/FX1pDXLPoI4l2GXduAOFmWX95KX/KVd4M+vevcLAAD/&#10;/wMAUEsDBBQABgAIAAAAIQCK7iu93wAAAAkBAAAPAAAAZHJzL2Rvd25yZXYueG1sTI/BasMwDIbv&#10;g72D0WC31klbTJPFKaPQQ2GXdYXRmxprSVgsZ7GbZm8/jx3Wo6SPX99fbCbbiZEG3zrWkM4TEMSV&#10;My3XGo5vu9kahA/IBjvHpOGbPGzK+7sCc+Ou/ErjIdQihrDPUUMTQp9L6auGLPq564nj7cMNFkMc&#10;h1qaAa8x3HZykSRKWmw5fmiwp21D1efhYjXU6bhOT+/7HX8dly/7ZLvK1Mlp/fgwPT+BCDSFfxh+&#10;9aM6lNHp7C5svOg0zJRaRlRDlq5ARCBT2QLE+W8hy0LeNih/AAAA//8DAFBLAQItABQABgAIAAAA&#10;IQC2gziS/gAAAOEBAAATAAAAAAAAAAAAAAAAAAAAAABbQ29udGVudF9UeXBlc10ueG1sUEsBAi0A&#10;FAAGAAgAAAAhADj9If/WAAAAlAEAAAsAAAAAAAAAAAAAAAAALwEAAF9yZWxzLy5yZWxzUEsBAi0A&#10;FAAGAAgAAAAhANMwUQ3kAQAAHQQAAA4AAAAAAAAAAAAAAAAALgIAAGRycy9lMm9Eb2MueG1sUEsB&#10;Ai0AFAAGAAgAAAAhAIruK73fAAAACQEAAA8AAAAAAAAAAAAAAAAAPgQAAGRycy9kb3ducmV2Lnht&#10;bFBLBQYAAAAABAAEAPMAAABKBQAAAAA=&#10;" strokecolor="#d8d8d8 [2732]" strokeweight="1.5pt">
          <v:stroke joinstyle="miter"/>
        </v:line>
      </w:pict>
    </w:r>
    <w:r>
      <w:rPr>
        <w:noProof/>
      </w:rPr>
      <w:pict>
        <v:shapetype id="_x0000_t202" coordsize="21600,21600" o:spt="202" path="m,l,21600r21600,l21600,xe">
          <v:stroke joinstyle="miter"/>
          <v:path gradientshapeok="t" o:connecttype="rect"/>
        </v:shapetype>
        <v:shape id="Text Box 9" o:spid="_x0000_s4098" type="#_x0000_t202" style="position:absolute;margin-left:311.4pt;margin-top:-2pt;width:185.15pt;height:35.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V5MgIAAF8EAAAOAAAAZHJzL2Uyb0RvYy54bWysVE1vGjEQvVfqf7B8L7sQSANiiWgiqkoo&#10;iQRRzsZrsyvZHtc27NJf37F3ISjtqerFjGdm33y8Z+b3rVbkKJyvwRR0OMgpEYZDWZt9QV+3qy93&#10;lPjATMkUGFHQk/D0fvH507yxMzGCClQpHEEQ42eNLWgVgp1lmeeV0MwPwAqDQQlOs4BXt89KxxpE&#10;1yob5flt1oArrQMuvEfvYxeki4QvpeDhWUovAlEFxd5COl06d/HMFnM22ztmq5r3bbB/6EKz2mDR&#10;C9QjC4wcXP0HlK65Aw8yDDjoDKSsuUgz4DTD/MM0m4pZkWbB5Xh7WZP/f7D86fjiSF0WdEqJYRop&#10;2oo2kG/QkmncTmP9DJM2FtNCi25k+ez36IxDt9Lp+IvjEIzjnk+X3UYwjs7RzWQ4zieUcIyN0b6b&#10;RJjs/WvrfPguQJNoFNQhd2ml7Lj2oUs9p8RiBla1Uok/ZUhT0NubSZ4+uEQQXJmYK5ISepg4Udd5&#10;tEK7a/sxd1CecEoHnUq85asaW1kzH16YQ1ngYCj18IyHVIAlobcoqcD9+ps/5iNbGKWkQZkV1P88&#10;MCcoUT8M8jgdjsdRl+kynnwd4cVdR3bXEXPQD4BKHuKjsjyZMT+osykd6Dd8EctYFUPMcKxd0HA2&#10;H0InfnxRXCyXKQmVaFlYm43lETouLC56274xZ3s2AvL4BGdBstkHUrrcjpblIYCsE2Nxwd1Wkel4&#10;QRUnzvsXF5/J9T1lvf8vLH4DAAD//wMAUEsDBBQABgAIAAAAIQCz9eUK4QAAAAkBAAAPAAAAZHJz&#10;L2Rvd25yZXYueG1sTI9BT8JAFITvJv6HzTPxBttWRSjdEtKEmBg5gFy4vXaXtrH7tnYXqP56nyc9&#10;TmYy8022Gm0nLmbwrSMF8TQCYahyuqVaweF9M5mD8AFJY+fIKPgyHlb57U2GqXZX2pnLPtSCS8in&#10;qKAJoU+l9FVjLPqp6w2xd3KDxcByqKUe8MrltpNJFM2kxZZ4ocHeFI2pPvZnq+C12GxxVyZ2/t0V&#10;L2+ndf95OD4pdX83rpcgghnDXxh+8RkdcmYq3Zm0F52CWZIwelAweeRPHFgsHmIQJTvPMcg8k/8f&#10;5D8AAAD//wMAUEsBAi0AFAAGAAgAAAAhALaDOJL+AAAA4QEAABMAAAAAAAAAAAAAAAAAAAAAAFtD&#10;b250ZW50X1R5cGVzXS54bWxQSwECLQAUAAYACAAAACEAOP0h/9YAAACUAQAACwAAAAAAAAAAAAAA&#10;AAAvAQAAX3JlbHMvLnJlbHNQSwECLQAUAAYACAAAACEAKrpFeTICAABfBAAADgAAAAAAAAAAAAAA&#10;AAAuAgAAZHJzL2Uyb0RvYy54bWxQSwECLQAUAAYACAAAACEAs/XlCuEAAAAJAQAADwAAAAAAAAAA&#10;AAAAAACMBAAAZHJzL2Rvd25yZXYueG1sUEsFBgAAAAAEAAQA8wAAAJoFAAAAAA==&#10;" filled="f" stroked="f" strokeweight=".5pt">
          <v:textbox>
            <w:txbxContent>
              <w:sdt>
                <w:sdtPr>
                  <w:rPr>
                    <w:rFonts w:ascii="Trajan Pro" w:hAnsi="Trajan Pro"/>
                    <w:b/>
                    <w:bCs/>
                    <w:noProof/>
                    <w:u w:val="single"/>
                  </w:rPr>
                  <w:alias w:val="Company Address"/>
                  <w:tag w:val=""/>
                  <w:id w:val="577256635"/>
                  <w:placeholder>
                    <w:docPart w:val="F03A021B0C6743E388533AF02BD6D511"/>
                  </w:placeholder>
                  <w:dataBinding w:prefixMappings="xmlns:ns0='http://schemas.microsoft.com/office/2006/coverPageProps' " w:xpath="/ns0:CoverPageProperties[1]/ns0:CompanyAddress[1]" w:storeItemID="{55AF091B-3C7A-41E3-B477-F2FDAA23CFDA}"/>
                  <w:text/>
                </w:sdtPr>
                <w:sdtContent>
                  <w:p w:rsidR="007F2EF4" w:rsidRDefault="007F2EF4" w:rsidP="005165E3">
                    <w:pPr>
                      <w:pStyle w:val="a4"/>
                      <w:jc w:val="center"/>
                      <w:rPr>
                        <w:rFonts w:ascii="Trajan Pro" w:hAnsi="Trajan Pro"/>
                        <w:b/>
                        <w:bCs/>
                        <w:noProof/>
                        <w:u w:val="single"/>
                      </w:rPr>
                    </w:pPr>
                    <w:r w:rsidRPr="005165E3">
                      <w:rPr>
                        <w:rFonts w:ascii="Trajan Pro" w:hAnsi="Trajan Pro"/>
                        <w:b/>
                        <w:bCs/>
                        <w:noProof/>
                        <w:u w:val="single"/>
                      </w:rPr>
                      <w:t>The University Of Jordan</w:t>
                    </w:r>
                  </w:p>
                </w:sdtContent>
              </w:sdt>
              <w:sdt>
                <w:sdtPr>
                  <w:rPr>
                    <w:rFonts w:ascii="Trajan Pro" w:hAnsi="Trajan Pro"/>
                    <w:noProof/>
                  </w:rPr>
                  <w:alias w:val="Company"/>
                  <w:tag w:val=""/>
                  <w:id w:val="-376703062"/>
                  <w:placeholder>
                    <w:docPart w:val="2CBD3D82D8C54532AE7B4EA82F15E4E3"/>
                  </w:placeholder>
                  <w:dataBinding w:prefixMappings="xmlns:ns0='http://schemas.openxmlformats.org/officeDocument/2006/extended-properties' " w:xpath="/ns0:Properties[1]/ns0:Company[1]" w:storeItemID="{6668398D-A668-4E3E-A5EB-62B293D839F1}"/>
                  <w:text/>
                </w:sdtPr>
                <w:sdtContent>
                  <w:p w:rsidR="007F2EF4" w:rsidRPr="005165E3" w:rsidRDefault="007F2EF4" w:rsidP="005165E3">
                    <w:pPr>
                      <w:pStyle w:val="a4"/>
                      <w:jc w:val="center"/>
                      <w:rPr>
                        <w:rFonts w:ascii="Trajan Pro" w:hAnsi="Trajan Pro"/>
                        <w:noProof/>
                      </w:rPr>
                    </w:pPr>
                    <w:r w:rsidRPr="005165E3">
                      <w:rPr>
                        <w:rFonts w:ascii="Trajan Pro" w:hAnsi="Trajan Pro"/>
                        <w:noProof/>
                      </w:rPr>
                      <w:t>Faculty of Dentistry</w:t>
                    </w:r>
                  </w:p>
                </w:sdtContent>
              </w:sdt>
              <w:p w:rsidR="007F2EF4" w:rsidRPr="005165E3" w:rsidRDefault="007F2EF4" w:rsidP="005165E3">
                <w:pPr>
                  <w:pStyle w:val="a4"/>
                  <w:jc w:val="center"/>
                  <w:rPr>
                    <w:rFonts w:ascii="Trajan Pro" w:hAnsi="Trajan Pro"/>
                    <w:b/>
                    <w:bCs/>
                    <w:noProof/>
                    <w:u w:val="single"/>
                  </w:rPr>
                </w:pPr>
              </w:p>
            </w:txbxContent>
          </v:textbox>
          <w10:wrap type="square"/>
        </v:shape>
      </w:pict>
    </w:r>
    <w:r>
      <w:rPr>
        <w:noProof/>
      </w:rPr>
      <w:pict>
        <v:shape id="Text Box 7" o:spid="_x0000_s4097" type="#_x0000_t202" style="position:absolute;margin-left:-36.45pt;margin-top:-2.85pt;width:340.55pt;height:36.4pt;z-index:2516623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XuNwIAAGYEAAAOAAAAZHJzL2Uyb0RvYy54bWysVE2P2jAQvVfqf7B8L4Fs+NiIsKK7oqqE&#10;dleCas/GsUmk2OPahoT++o4dYNG2p6oXM56ZjOe9N8P8oVMNOQrratAFHQ2GlAjNoaz1vqA/tqsv&#10;M0qcZ7pkDWhR0JNw9GHx+dO8NblIoYKmFJZgEe3y1hS08t7kSeJ4JRRzAzBCY1CCVczj1e6T0rIW&#10;q6smSYfDSdKCLY0FLpxD71MfpItYX0rB/YuUTnjSFBR78/G08dyFM1nMWb63zFQ1P7fB/qELxWqN&#10;j15LPTHPyMHWf5RSNbfgQPoBB5WAlDUXEQOiGQ0/oNlUzIiIBclx5kqT+39l+fPx1ZK6LOiUEs0U&#10;SrQVnSdfoSPTwE5rXI5JG4NpvkM3qnzxO3QG0J20KvwiHIJx5Pl05TYU4+jM7tLsfjamhGMsm6Tp&#10;LJKfvH9trPPfBCgSjIJa1C5Syo5r57ETTL2khMc0rOqmifo1mrQFndyNh/GDawS/aHTIFXESzmUC&#10;or7zYPlu10X8V1Q7KE8I1kI/LM7wVY0drZnzr8zidCA+nHj/godsAF+Gs0VJBfbX3/whH0XDKCUt&#10;TltB3c8Ds4KS5rtGOe9HWRbGM16y8TTFi72N7G4j+qAeAQd6hLtleDRDvm8uprSg3nAxluFVDDHN&#10;8e2C+ov56PsdwMXiYrmMSTiQhvm13hgeSgfeAt/b7o1ZcxbFo5zPcJlLln/Qps/t1VkePMg6Chd4&#10;7llFFcMFhznqeV68sC2395j1/vew+A0AAP//AwBQSwMEFAAGAAgAAAAhAJqA/TzgAAAACQEAAA8A&#10;AABkcnMvZG93bnJldi54bWxMj8FKw0AQhu+C77CM4K3dNNAmptmUEiiC6KG1F2+b7DQJzc7G7LaN&#10;Pr3jSW//MB//fJNvJtuLK46+c6RgMY9AINXOdNQoOL7vZikIHzQZ3TtCBV/oYVPc3+U6M+5Ge7we&#10;QiO4hHymFbQhDJmUvm7Raj93AxLvTm60OvA4NtKM+sbltpdxFK2k1R3xhVYPWLZYnw8Xq+Cl3L3p&#10;fRXb9Lsvn19P2+Hz+LFU6vFh2q5BBJzCHwy/+qwOBTtV7kLGi17BLImfGOWwTEAwsIrSGETFIVmA&#10;LHL5/4PiBwAA//8DAFBLAQItABQABgAIAAAAIQC2gziS/gAAAOEBAAATAAAAAAAAAAAAAAAAAAAA&#10;AABbQ29udGVudF9UeXBlc10ueG1sUEsBAi0AFAAGAAgAAAAhADj9If/WAAAAlAEAAAsAAAAAAAAA&#10;AAAAAAAALwEAAF9yZWxzLy5yZWxzUEsBAi0AFAAGAAgAAAAhAIO3Je43AgAAZgQAAA4AAAAAAAAA&#10;AAAAAAAALgIAAGRycy9lMm9Eb2MueG1sUEsBAi0AFAAGAAgAAAAhAJqA/TzgAAAACQEAAA8AAAAA&#10;AAAAAAAAAAAAkQQAAGRycy9kb3ducmV2LnhtbFBLBQYAAAAABAAEAPMAAACeBQAAAAA=&#10;" filled="f" stroked="f" strokeweight=".5pt">
          <v:textbox>
            <w:txbxContent>
              <w:sdt>
                <w:sdtPr>
                  <w:rPr>
                    <w:rFonts w:ascii="Trajan Pro" w:hAnsi="Trajan Pro"/>
                    <w:b/>
                    <w:bCs/>
                  </w:rPr>
                  <w:alias w:val="Subject"/>
                  <w:tag w:val=""/>
                  <w:id w:val="1303966690"/>
                  <w:dataBinding w:prefixMappings="xmlns:ns0='http://purl.org/dc/elements/1.1/' xmlns:ns1='http://schemas.openxmlformats.org/package/2006/metadata/core-properties' " w:xpath="/ns1:coreProperties[1]/ns0:subject[1]" w:storeItemID="{6C3C8BC8-F283-45AE-878A-BAB7291924A1}"/>
                  <w:text/>
                </w:sdtPr>
                <w:sdtContent>
                  <w:p w:rsidR="007F2EF4" w:rsidRDefault="00940555" w:rsidP="00940555">
                    <w:pPr>
                      <w:pStyle w:val="a4"/>
                      <w:rPr>
                        <w:rFonts w:ascii="Trajan Pro" w:hAnsi="Trajan Pro"/>
                        <w:b/>
                        <w:bCs/>
                      </w:rPr>
                    </w:pPr>
                    <w:r>
                      <w:rPr>
                        <w:rFonts w:ascii="Trajan Pro" w:hAnsi="Trajan Pro"/>
                        <w:b/>
                        <w:bCs/>
                      </w:rPr>
                      <w:t>Oral pathology 2</w:t>
                    </w:r>
                  </w:p>
                </w:sdtContent>
              </w:sdt>
              <w:sdt>
                <w:sdtPr>
                  <w:rPr>
                    <w:rFonts w:ascii="Trajan Pro" w:hAnsi="Trajan Pro"/>
                  </w:rPr>
                  <w:alias w:val="Title"/>
                  <w:tag w:val=""/>
                  <w:id w:val="691338661"/>
                  <w:dataBinding w:prefixMappings="xmlns:ns0='http://purl.org/dc/elements/1.1/' xmlns:ns1='http://schemas.openxmlformats.org/package/2006/metadata/core-properties' " w:xpath="/ns1:coreProperties[1]/ns0:title[1]" w:storeItemID="{6C3C8BC8-F283-45AE-878A-BAB7291924A1}"/>
                  <w:text/>
                </w:sdtPr>
                <w:sdtContent>
                  <w:p w:rsidR="007F2EF4" w:rsidRPr="005165E3" w:rsidRDefault="007F2EF4" w:rsidP="005165E3">
                    <w:pPr>
                      <w:pStyle w:val="a4"/>
                      <w:rPr>
                        <w:rFonts w:ascii="Trajan Pro" w:hAnsi="Trajan Pro"/>
                      </w:rPr>
                    </w:pPr>
                    <w:r w:rsidRPr="005165E3">
                      <w:rPr>
                        <w:rFonts w:ascii="Trajan Pro" w:hAnsi="Trajan Pro"/>
                      </w:rPr>
                      <w:t>Title – Sheet#</w:t>
                    </w:r>
                  </w:p>
                </w:sdtContent>
              </w:sdt>
              <w:p w:rsidR="007F2EF4" w:rsidRPr="005165E3" w:rsidRDefault="007F2EF4" w:rsidP="005165E3">
                <w:pPr>
                  <w:pStyle w:val="a4"/>
                  <w:rPr>
                    <w:rFonts w:ascii="Trajan Pro" w:hAnsi="Trajan Pro"/>
                    <w:b/>
                    <w:bCs/>
                  </w:rPr>
                </w:pPr>
              </w:p>
            </w:txbxContent>
          </v:textbox>
          <w10:wrap type="square" anchorx="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555" w:rsidRDefault="0094055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1778F"/>
    <w:multiLevelType w:val="hybridMultilevel"/>
    <w:tmpl w:val="11E0FD8E"/>
    <w:lvl w:ilvl="0" w:tplc="0409000D">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nsid w:val="2CFB62D0"/>
    <w:multiLevelType w:val="hybridMultilevel"/>
    <w:tmpl w:val="0E74E66C"/>
    <w:lvl w:ilvl="0" w:tplc="0409000B">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nsid w:val="34D0426F"/>
    <w:multiLevelType w:val="hybridMultilevel"/>
    <w:tmpl w:val="252EA1C6"/>
    <w:lvl w:ilvl="0" w:tplc="5EF66EC6">
      <w:start w:val="2"/>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3D3F649A"/>
    <w:multiLevelType w:val="hybridMultilevel"/>
    <w:tmpl w:val="635E80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4">
    <w:nsid w:val="3FA14F22"/>
    <w:multiLevelType w:val="hybridMultilevel"/>
    <w:tmpl w:val="9D72C2CE"/>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46014626"/>
    <w:multiLevelType w:val="hybridMultilevel"/>
    <w:tmpl w:val="8E000AF0"/>
    <w:lvl w:ilvl="0" w:tplc="08090001">
      <w:start w:val="1"/>
      <w:numFmt w:val="bullet"/>
      <w:lvlText w:val=""/>
      <w:lvlJc w:val="left"/>
      <w:pPr>
        <w:ind w:left="2017" w:hanging="360"/>
      </w:pPr>
      <w:rPr>
        <w:rFonts w:ascii="Symbol" w:hAnsi="Symbol" w:hint="default"/>
      </w:rPr>
    </w:lvl>
    <w:lvl w:ilvl="1" w:tplc="08090003">
      <w:start w:val="1"/>
      <w:numFmt w:val="bullet"/>
      <w:lvlText w:val="o"/>
      <w:lvlJc w:val="left"/>
      <w:pPr>
        <w:ind w:left="2377" w:hanging="360"/>
      </w:pPr>
      <w:rPr>
        <w:rFonts w:ascii="Courier New" w:hAnsi="Courier New" w:hint="default"/>
      </w:rPr>
    </w:lvl>
    <w:lvl w:ilvl="2" w:tplc="08090005">
      <w:start w:val="1"/>
      <w:numFmt w:val="bullet"/>
      <w:lvlText w:val=""/>
      <w:lvlJc w:val="left"/>
      <w:pPr>
        <w:ind w:left="3097" w:hanging="360"/>
      </w:pPr>
      <w:rPr>
        <w:rFonts w:ascii="Wingdings" w:hAnsi="Wingdings" w:hint="default"/>
      </w:rPr>
    </w:lvl>
    <w:lvl w:ilvl="3" w:tplc="08090001">
      <w:start w:val="1"/>
      <w:numFmt w:val="bullet"/>
      <w:lvlText w:val=""/>
      <w:lvlJc w:val="left"/>
      <w:pPr>
        <w:ind w:left="3817" w:hanging="360"/>
      </w:pPr>
      <w:rPr>
        <w:rFonts w:ascii="Symbol" w:hAnsi="Symbol" w:hint="default"/>
      </w:rPr>
    </w:lvl>
    <w:lvl w:ilvl="4" w:tplc="08090003">
      <w:start w:val="1"/>
      <w:numFmt w:val="bullet"/>
      <w:lvlText w:val="o"/>
      <w:lvlJc w:val="left"/>
      <w:pPr>
        <w:ind w:left="4537" w:hanging="360"/>
      </w:pPr>
      <w:rPr>
        <w:rFonts w:ascii="Courier New" w:hAnsi="Courier New" w:hint="default"/>
      </w:rPr>
    </w:lvl>
    <w:lvl w:ilvl="5" w:tplc="08090005">
      <w:start w:val="1"/>
      <w:numFmt w:val="bullet"/>
      <w:lvlText w:val=""/>
      <w:lvlJc w:val="left"/>
      <w:pPr>
        <w:ind w:left="5257" w:hanging="360"/>
      </w:pPr>
      <w:rPr>
        <w:rFonts w:ascii="Wingdings" w:hAnsi="Wingdings" w:hint="default"/>
      </w:rPr>
    </w:lvl>
    <w:lvl w:ilvl="6" w:tplc="08090001">
      <w:start w:val="1"/>
      <w:numFmt w:val="bullet"/>
      <w:lvlText w:val=""/>
      <w:lvlJc w:val="left"/>
      <w:pPr>
        <w:ind w:left="5977" w:hanging="360"/>
      </w:pPr>
      <w:rPr>
        <w:rFonts w:ascii="Symbol" w:hAnsi="Symbol" w:hint="default"/>
      </w:rPr>
    </w:lvl>
    <w:lvl w:ilvl="7" w:tplc="08090003">
      <w:start w:val="1"/>
      <w:numFmt w:val="bullet"/>
      <w:lvlText w:val="o"/>
      <w:lvlJc w:val="left"/>
      <w:pPr>
        <w:ind w:left="6697" w:hanging="360"/>
      </w:pPr>
      <w:rPr>
        <w:rFonts w:ascii="Courier New" w:hAnsi="Courier New" w:hint="default"/>
      </w:rPr>
    </w:lvl>
    <w:lvl w:ilvl="8" w:tplc="08090005">
      <w:start w:val="1"/>
      <w:numFmt w:val="bullet"/>
      <w:lvlText w:val=""/>
      <w:lvlJc w:val="left"/>
      <w:pPr>
        <w:ind w:left="7417" w:hanging="360"/>
      </w:pPr>
      <w:rPr>
        <w:rFonts w:ascii="Wingdings" w:hAnsi="Wingdings" w:hint="default"/>
      </w:rPr>
    </w:lvl>
  </w:abstractNum>
  <w:abstractNum w:abstractNumId="6">
    <w:nsid w:val="54B56C6B"/>
    <w:multiLevelType w:val="hybridMultilevel"/>
    <w:tmpl w:val="06AE9004"/>
    <w:lvl w:ilvl="0" w:tplc="0409000D">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nsid w:val="75B56296"/>
    <w:multiLevelType w:val="hybridMultilevel"/>
    <w:tmpl w:val="A772342E"/>
    <w:lvl w:ilvl="0" w:tplc="5EF66EC6">
      <w:start w:val="2"/>
      <w:numFmt w:val="bullet"/>
      <w:lvlText w:val="-"/>
      <w:lvlJc w:val="left"/>
      <w:pPr>
        <w:ind w:left="1297" w:hanging="360"/>
      </w:pPr>
      <w:rPr>
        <w:rFonts w:ascii="Calibri" w:eastAsia="Times New Roman" w:hAnsi="Calibri" w:hint="default"/>
      </w:rPr>
    </w:lvl>
    <w:lvl w:ilvl="1" w:tplc="08090003">
      <w:start w:val="1"/>
      <w:numFmt w:val="bullet"/>
      <w:lvlText w:val="o"/>
      <w:lvlJc w:val="left"/>
      <w:pPr>
        <w:ind w:left="1657" w:hanging="360"/>
      </w:pPr>
      <w:rPr>
        <w:rFonts w:ascii="Courier New" w:hAnsi="Courier New" w:hint="default"/>
      </w:rPr>
    </w:lvl>
    <w:lvl w:ilvl="2" w:tplc="08090005">
      <w:start w:val="1"/>
      <w:numFmt w:val="bullet"/>
      <w:lvlText w:val=""/>
      <w:lvlJc w:val="left"/>
      <w:pPr>
        <w:ind w:left="2377" w:hanging="360"/>
      </w:pPr>
      <w:rPr>
        <w:rFonts w:ascii="Wingdings" w:hAnsi="Wingdings" w:hint="default"/>
      </w:rPr>
    </w:lvl>
    <w:lvl w:ilvl="3" w:tplc="08090001">
      <w:start w:val="1"/>
      <w:numFmt w:val="bullet"/>
      <w:lvlText w:val=""/>
      <w:lvlJc w:val="left"/>
      <w:pPr>
        <w:ind w:left="3097" w:hanging="360"/>
      </w:pPr>
      <w:rPr>
        <w:rFonts w:ascii="Symbol" w:hAnsi="Symbol" w:hint="default"/>
      </w:rPr>
    </w:lvl>
    <w:lvl w:ilvl="4" w:tplc="08090003">
      <w:start w:val="1"/>
      <w:numFmt w:val="bullet"/>
      <w:lvlText w:val="o"/>
      <w:lvlJc w:val="left"/>
      <w:pPr>
        <w:ind w:left="3817" w:hanging="360"/>
      </w:pPr>
      <w:rPr>
        <w:rFonts w:ascii="Courier New" w:hAnsi="Courier New" w:hint="default"/>
      </w:rPr>
    </w:lvl>
    <w:lvl w:ilvl="5" w:tplc="08090005">
      <w:start w:val="1"/>
      <w:numFmt w:val="bullet"/>
      <w:lvlText w:val=""/>
      <w:lvlJc w:val="left"/>
      <w:pPr>
        <w:ind w:left="4537" w:hanging="360"/>
      </w:pPr>
      <w:rPr>
        <w:rFonts w:ascii="Wingdings" w:hAnsi="Wingdings" w:hint="default"/>
      </w:rPr>
    </w:lvl>
    <w:lvl w:ilvl="6" w:tplc="08090001">
      <w:start w:val="1"/>
      <w:numFmt w:val="bullet"/>
      <w:lvlText w:val=""/>
      <w:lvlJc w:val="left"/>
      <w:pPr>
        <w:ind w:left="5257" w:hanging="360"/>
      </w:pPr>
      <w:rPr>
        <w:rFonts w:ascii="Symbol" w:hAnsi="Symbol" w:hint="default"/>
      </w:rPr>
    </w:lvl>
    <w:lvl w:ilvl="7" w:tplc="08090003">
      <w:start w:val="1"/>
      <w:numFmt w:val="bullet"/>
      <w:lvlText w:val="o"/>
      <w:lvlJc w:val="left"/>
      <w:pPr>
        <w:ind w:left="5977" w:hanging="360"/>
      </w:pPr>
      <w:rPr>
        <w:rFonts w:ascii="Courier New" w:hAnsi="Courier New" w:hint="default"/>
      </w:rPr>
    </w:lvl>
    <w:lvl w:ilvl="8" w:tplc="08090005">
      <w:start w:val="1"/>
      <w:numFmt w:val="bullet"/>
      <w:lvlText w:val=""/>
      <w:lvlJc w:val="left"/>
      <w:pPr>
        <w:ind w:left="6697" w:hanging="360"/>
      </w:pPr>
      <w:rPr>
        <w:rFonts w:ascii="Wingdings" w:hAnsi="Wingdings" w:hint="default"/>
      </w:rPr>
    </w:lvl>
  </w:abstractNum>
  <w:abstractNum w:abstractNumId="8">
    <w:nsid w:val="793D6C46"/>
    <w:multiLevelType w:val="hybridMultilevel"/>
    <w:tmpl w:val="F8EC1952"/>
    <w:lvl w:ilvl="0" w:tplc="F19EF538">
      <w:start w:val="1"/>
      <w:numFmt w:val="decimal"/>
      <w:lvlText w:val="%1."/>
      <w:lvlJc w:val="left"/>
      <w:pPr>
        <w:ind w:left="217" w:hanging="360"/>
      </w:pPr>
      <w:rPr>
        <w:rFonts w:cs="Times New Roman" w:hint="default"/>
      </w:rPr>
    </w:lvl>
    <w:lvl w:ilvl="1" w:tplc="08090019">
      <w:start w:val="1"/>
      <w:numFmt w:val="lowerLetter"/>
      <w:lvlText w:val="%2."/>
      <w:lvlJc w:val="left"/>
      <w:pPr>
        <w:ind w:left="937" w:hanging="360"/>
      </w:pPr>
      <w:rPr>
        <w:rFonts w:cs="Times New Roman"/>
      </w:rPr>
    </w:lvl>
    <w:lvl w:ilvl="2" w:tplc="0809001B">
      <w:start w:val="1"/>
      <w:numFmt w:val="lowerRoman"/>
      <w:lvlText w:val="%3."/>
      <w:lvlJc w:val="right"/>
      <w:pPr>
        <w:ind w:left="1657" w:hanging="180"/>
      </w:pPr>
      <w:rPr>
        <w:rFonts w:cs="Times New Roman"/>
      </w:rPr>
    </w:lvl>
    <w:lvl w:ilvl="3" w:tplc="0809000F">
      <w:start w:val="1"/>
      <w:numFmt w:val="decimal"/>
      <w:lvlText w:val="%4."/>
      <w:lvlJc w:val="left"/>
      <w:pPr>
        <w:ind w:left="2377" w:hanging="360"/>
      </w:pPr>
      <w:rPr>
        <w:rFonts w:cs="Times New Roman"/>
      </w:rPr>
    </w:lvl>
    <w:lvl w:ilvl="4" w:tplc="08090019">
      <w:start w:val="1"/>
      <w:numFmt w:val="lowerLetter"/>
      <w:lvlText w:val="%5."/>
      <w:lvlJc w:val="left"/>
      <w:pPr>
        <w:ind w:left="3097" w:hanging="360"/>
      </w:pPr>
      <w:rPr>
        <w:rFonts w:cs="Times New Roman"/>
      </w:rPr>
    </w:lvl>
    <w:lvl w:ilvl="5" w:tplc="0809001B">
      <w:start w:val="1"/>
      <w:numFmt w:val="lowerRoman"/>
      <w:lvlText w:val="%6."/>
      <w:lvlJc w:val="right"/>
      <w:pPr>
        <w:ind w:left="3817" w:hanging="180"/>
      </w:pPr>
      <w:rPr>
        <w:rFonts w:cs="Times New Roman"/>
      </w:rPr>
    </w:lvl>
    <w:lvl w:ilvl="6" w:tplc="0809000F">
      <w:start w:val="1"/>
      <w:numFmt w:val="decimal"/>
      <w:lvlText w:val="%7."/>
      <w:lvlJc w:val="left"/>
      <w:pPr>
        <w:ind w:left="4537" w:hanging="360"/>
      </w:pPr>
      <w:rPr>
        <w:rFonts w:cs="Times New Roman"/>
      </w:rPr>
    </w:lvl>
    <w:lvl w:ilvl="7" w:tplc="08090019">
      <w:start w:val="1"/>
      <w:numFmt w:val="lowerLetter"/>
      <w:lvlText w:val="%8."/>
      <w:lvlJc w:val="left"/>
      <w:pPr>
        <w:ind w:left="5257" w:hanging="360"/>
      </w:pPr>
      <w:rPr>
        <w:rFonts w:cs="Times New Roman"/>
      </w:rPr>
    </w:lvl>
    <w:lvl w:ilvl="8" w:tplc="0809001B">
      <w:start w:val="1"/>
      <w:numFmt w:val="lowerRoman"/>
      <w:lvlText w:val="%9."/>
      <w:lvlJc w:val="right"/>
      <w:pPr>
        <w:ind w:left="5977" w:hanging="180"/>
      </w:pPr>
      <w:rPr>
        <w:rFonts w:cs="Times New Roman"/>
      </w:rPr>
    </w:lvl>
  </w:abstractNum>
  <w:abstractNum w:abstractNumId="9">
    <w:nsid w:val="79592E2A"/>
    <w:multiLevelType w:val="hybridMultilevel"/>
    <w:tmpl w:val="7822369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0">
    <w:nsid w:val="7CE11940"/>
    <w:multiLevelType w:val="hybridMultilevel"/>
    <w:tmpl w:val="852A1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0"/>
  </w:num>
  <w:num w:numId="5">
    <w:abstractNumId w:val="8"/>
  </w:num>
  <w:num w:numId="6">
    <w:abstractNumId w:val="4"/>
  </w:num>
  <w:num w:numId="7">
    <w:abstractNumId w:val="3"/>
  </w:num>
  <w:num w:numId="8">
    <w:abstractNumId w:val="2"/>
  </w:num>
  <w:num w:numId="9">
    <w:abstractNumId w:val="7"/>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5122">
      <o:colormenu v:ext="edit" fillcolor="none [2109]"/>
    </o:shapedefaults>
    <o:shapelayout v:ext="edit">
      <o:idmap v:ext="edit" data="4"/>
    </o:shapelayout>
  </w:hdrShapeDefaults>
  <w:footnotePr>
    <w:footnote w:id="-1"/>
    <w:footnote w:id="0"/>
  </w:footnotePr>
  <w:endnotePr>
    <w:endnote w:id="-1"/>
    <w:endnote w:id="0"/>
  </w:endnotePr>
  <w:compat/>
  <w:rsids>
    <w:rsidRoot w:val="00F029C5"/>
    <w:rsid w:val="00065CDB"/>
    <w:rsid w:val="000C4BA6"/>
    <w:rsid w:val="000D25EC"/>
    <w:rsid w:val="000E182F"/>
    <w:rsid w:val="001359C8"/>
    <w:rsid w:val="0013711F"/>
    <w:rsid w:val="00155691"/>
    <w:rsid w:val="001564A2"/>
    <w:rsid w:val="00184932"/>
    <w:rsid w:val="00195303"/>
    <w:rsid w:val="001A0263"/>
    <w:rsid w:val="001A444E"/>
    <w:rsid w:val="001E50AB"/>
    <w:rsid w:val="001F63BB"/>
    <w:rsid w:val="002C3B0B"/>
    <w:rsid w:val="00321907"/>
    <w:rsid w:val="003649A5"/>
    <w:rsid w:val="004172F1"/>
    <w:rsid w:val="004202C8"/>
    <w:rsid w:val="00446AD7"/>
    <w:rsid w:val="004E6C25"/>
    <w:rsid w:val="004F469F"/>
    <w:rsid w:val="005165E3"/>
    <w:rsid w:val="00556198"/>
    <w:rsid w:val="0059016A"/>
    <w:rsid w:val="005910BC"/>
    <w:rsid w:val="00595BC2"/>
    <w:rsid w:val="005D1ACD"/>
    <w:rsid w:val="00621F91"/>
    <w:rsid w:val="00633CFE"/>
    <w:rsid w:val="006E5A3C"/>
    <w:rsid w:val="006F7AD9"/>
    <w:rsid w:val="00700D82"/>
    <w:rsid w:val="00752A2C"/>
    <w:rsid w:val="00752A69"/>
    <w:rsid w:val="007E20D5"/>
    <w:rsid w:val="007F2EF4"/>
    <w:rsid w:val="00817DBE"/>
    <w:rsid w:val="008617AA"/>
    <w:rsid w:val="00866678"/>
    <w:rsid w:val="00932EEF"/>
    <w:rsid w:val="00940555"/>
    <w:rsid w:val="0098145F"/>
    <w:rsid w:val="0099080B"/>
    <w:rsid w:val="009C013C"/>
    <w:rsid w:val="009C134C"/>
    <w:rsid w:val="00A90B10"/>
    <w:rsid w:val="00AB03BD"/>
    <w:rsid w:val="00AE464B"/>
    <w:rsid w:val="00AE570A"/>
    <w:rsid w:val="00B77D44"/>
    <w:rsid w:val="00CA4B9F"/>
    <w:rsid w:val="00CE041C"/>
    <w:rsid w:val="00CF1258"/>
    <w:rsid w:val="00D239D5"/>
    <w:rsid w:val="00D445A7"/>
    <w:rsid w:val="00DB5EF0"/>
    <w:rsid w:val="00DC4B5E"/>
    <w:rsid w:val="00E41D64"/>
    <w:rsid w:val="00E41D88"/>
    <w:rsid w:val="00E55FDC"/>
    <w:rsid w:val="00E846C8"/>
    <w:rsid w:val="00F029C5"/>
    <w:rsid w:val="00F17474"/>
    <w:rsid w:val="00F32C8C"/>
    <w:rsid w:val="00F36B82"/>
    <w:rsid w:val="00F62AD9"/>
    <w:rsid w:val="00F91FC0"/>
    <w:rsid w:val="00FF4B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21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A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F029C5"/>
    <w:pPr>
      <w:spacing w:after="0" w:line="240" w:lineRule="auto"/>
    </w:pPr>
    <w:rPr>
      <w:rFonts w:eastAsiaTheme="minorEastAsia"/>
    </w:rPr>
  </w:style>
  <w:style w:type="character" w:customStyle="1" w:styleId="Char">
    <w:name w:val="بلا تباعد Char"/>
    <w:basedOn w:val="a0"/>
    <w:link w:val="a3"/>
    <w:uiPriority w:val="1"/>
    <w:rsid w:val="00F029C5"/>
    <w:rPr>
      <w:rFonts w:eastAsiaTheme="minorEastAsia"/>
    </w:rPr>
  </w:style>
  <w:style w:type="paragraph" w:styleId="a4">
    <w:name w:val="header"/>
    <w:basedOn w:val="a"/>
    <w:link w:val="Char0"/>
    <w:uiPriority w:val="99"/>
    <w:unhideWhenUsed/>
    <w:rsid w:val="00752A69"/>
    <w:pPr>
      <w:tabs>
        <w:tab w:val="center" w:pos="4680"/>
        <w:tab w:val="right" w:pos="9360"/>
      </w:tabs>
      <w:spacing w:after="0" w:line="240" w:lineRule="auto"/>
    </w:pPr>
  </w:style>
  <w:style w:type="character" w:customStyle="1" w:styleId="Char0">
    <w:name w:val="رأس صفحة Char"/>
    <w:basedOn w:val="a0"/>
    <w:link w:val="a4"/>
    <w:uiPriority w:val="99"/>
    <w:rsid w:val="00752A69"/>
  </w:style>
  <w:style w:type="paragraph" w:styleId="a5">
    <w:name w:val="footer"/>
    <w:basedOn w:val="a"/>
    <w:link w:val="Char1"/>
    <w:uiPriority w:val="99"/>
    <w:unhideWhenUsed/>
    <w:rsid w:val="00752A69"/>
    <w:pPr>
      <w:tabs>
        <w:tab w:val="center" w:pos="4680"/>
        <w:tab w:val="right" w:pos="9360"/>
      </w:tabs>
      <w:spacing w:after="0" w:line="240" w:lineRule="auto"/>
    </w:pPr>
  </w:style>
  <w:style w:type="character" w:customStyle="1" w:styleId="Char1">
    <w:name w:val="تذييل صفحة Char"/>
    <w:basedOn w:val="a0"/>
    <w:link w:val="a5"/>
    <w:uiPriority w:val="99"/>
    <w:rsid w:val="00752A69"/>
  </w:style>
  <w:style w:type="character" w:styleId="a6">
    <w:name w:val="Placeholder Text"/>
    <w:basedOn w:val="a0"/>
    <w:uiPriority w:val="99"/>
    <w:semiHidden/>
    <w:rsid w:val="005165E3"/>
    <w:rPr>
      <w:color w:val="808080"/>
    </w:rPr>
  </w:style>
  <w:style w:type="character" w:styleId="Hyperlink">
    <w:name w:val="Hyperlink"/>
    <w:basedOn w:val="a0"/>
    <w:uiPriority w:val="99"/>
    <w:unhideWhenUsed/>
    <w:rsid w:val="00621F91"/>
    <w:rPr>
      <w:color w:val="0563C1" w:themeColor="hyperlink"/>
      <w:u w:val="single"/>
    </w:rPr>
  </w:style>
  <w:style w:type="paragraph" w:styleId="a7">
    <w:name w:val="List Paragraph"/>
    <w:basedOn w:val="a"/>
    <w:uiPriority w:val="99"/>
    <w:qFormat/>
    <w:rsid w:val="00621F91"/>
    <w:pPr>
      <w:ind w:left="720" w:right="-720" w:hanging="360"/>
      <w:contextualSpacing/>
    </w:pPr>
  </w:style>
</w:styles>
</file>

<file path=word/webSettings.xml><?xml version="1.0" encoding="utf-8"?>
<w:webSettings xmlns:r="http://schemas.openxmlformats.org/officeDocument/2006/relationships" xmlns:w="http://schemas.openxmlformats.org/wordprocessingml/2006/main">
  <w:divs>
    <w:div w:id="15350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ogle.jo/search?biw=1366&amp;bih=667&amp;q=aphthous&amp;spell=1&amp;sa=X&amp;ei=zl5NVLTpLKGX7QaEtoGYBw&amp;ved=0CBcQvwUoA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03A021B0C6743E388533AF02BD6D511"/>
        <w:category>
          <w:name w:val="General"/>
          <w:gallery w:val="placeholder"/>
        </w:category>
        <w:types>
          <w:type w:val="bbPlcHdr"/>
        </w:types>
        <w:behaviors>
          <w:behavior w:val="content"/>
        </w:behaviors>
        <w:guid w:val="{75B056CB-58FF-4167-A2F5-2D69011C7FD8}"/>
      </w:docPartPr>
      <w:docPartBody>
        <w:p w:rsidR="007D1866" w:rsidRDefault="008D1F90" w:rsidP="008D1F90">
          <w:pPr>
            <w:pStyle w:val="F03A021B0C6743E388533AF02BD6D511"/>
          </w:pPr>
          <w:r w:rsidRPr="005F4448">
            <w:rPr>
              <w:rStyle w:val="a3"/>
            </w:rPr>
            <w:t>[Company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8D1F90"/>
    <w:rsid w:val="00097D16"/>
    <w:rsid w:val="00155F8F"/>
    <w:rsid w:val="002466F5"/>
    <w:rsid w:val="003906CD"/>
    <w:rsid w:val="00513A5C"/>
    <w:rsid w:val="00577F84"/>
    <w:rsid w:val="0069165B"/>
    <w:rsid w:val="006E6C26"/>
    <w:rsid w:val="00727B0F"/>
    <w:rsid w:val="007D1866"/>
    <w:rsid w:val="008D1F90"/>
    <w:rsid w:val="0099739E"/>
    <w:rsid w:val="00B30FBA"/>
    <w:rsid w:val="00BC3861"/>
    <w:rsid w:val="00E76B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F90"/>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D1F90"/>
    <w:rPr>
      <w:color w:val="808080"/>
    </w:rPr>
  </w:style>
  <w:style w:type="paragraph" w:customStyle="1" w:styleId="A04B42B514B74A5BB0D4C9798A49D912">
    <w:name w:val="A04B42B514B74A5BB0D4C9798A49D912"/>
    <w:rsid w:val="008D1F90"/>
  </w:style>
  <w:style w:type="paragraph" w:customStyle="1" w:styleId="2490CF28ADDC455D93E0D43441696E7A">
    <w:name w:val="2490CF28ADDC455D93E0D43441696E7A"/>
    <w:rsid w:val="008D1F90"/>
  </w:style>
  <w:style w:type="paragraph" w:customStyle="1" w:styleId="65C6E234CA7D495FAA9596F35348D5B9">
    <w:name w:val="65C6E234CA7D495FAA9596F35348D5B9"/>
    <w:rsid w:val="008D1F90"/>
  </w:style>
  <w:style w:type="paragraph" w:customStyle="1" w:styleId="F03A021B0C6743E388533AF02BD6D511">
    <w:name w:val="F03A021B0C6743E388533AF02BD6D511"/>
    <w:rsid w:val="008D1F9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The University Of Jordan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6DA502-6A33-4429-B7F4-588CD5CF5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Title – Sheet#</vt:lpstr>
    </vt:vector>
  </TitlesOfParts>
  <Company>Faculty of Dentistry</Company>
  <LinksUpToDate>false</LinksUpToDate>
  <CharactersWithSpaces>12309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 Sheet#</dc:title>
  <dc:subject>Oral pathology 2</dc:subject>
  <dc:creator>Marah Tayyem</dc:creator>
  <cp:keywords/>
  <dc:description/>
  <cp:lastModifiedBy>ahmad</cp:lastModifiedBy>
  <cp:revision>4</cp:revision>
  <cp:lastPrinted>2015-09-26T11:13:00Z</cp:lastPrinted>
  <dcterms:created xsi:type="dcterms:W3CDTF">2016-09-03T11:23:00Z</dcterms:created>
  <dcterms:modified xsi:type="dcterms:W3CDTF">2016-11-05T20:21:00Z</dcterms:modified>
</cp:coreProperties>
</file>