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93" w:rsidRDefault="00117B7E" w:rsidP="00C12F93">
      <w:bookmarkStart w:id="0" w:name="_GoBack"/>
      <w:bookmarkEnd w:id="0"/>
      <w:r>
        <w:t>5</w:t>
      </w:r>
      <w:r w:rsidRPr="00117B7E">
        <w:rPr>
          <w:vertAlign w:val="superscript"/>
        </w:rPr>
        <w:t>th</w:t>
      </w:r>
      <w:r>
        <w:t xml:space="preserve"> year </w:t>
      </w:r>
      <w:r w:rsidR="00C12F93">
        <w:t xml:space="preserve">Ortho II  ,lecture #2                                                                                                        </w:t>
      </w:r>
      <w:r>
        <w:t xml:space="preserve">              </w:t>
      </w:r>
    </w:p>
    <w:p w:rsidR="00A55F76" w:rsidRDefault="00A55F76" w:rsidP="00A55F76">
      <w:r>
        <w:t>Class I malocclusion components / features are :</w:t>
      </w:r>
    </w:p>
    <w:p w:rsidR="00A55F76" w:rsidRDefault="00A55F76" w:rsidP="004860FD">
      <w:pPr>
        <w:tabs>
          <w:tab w:val="left" w:pos="2041"/>
        </w:tabs>
      </w:pPr>
      <w:r>
        <w:t xml:space="preserve"> 1. crowding</w:t>
      </w:r>
      <w:r w:rsidR="004860FD">
        <w:tab/>
      </w:r>
    </w:p>
    <w:p w:rsidR="00A55F76" w:rsidRDefault="00A55F76" w:rsidP="00A55F76">
      <w:r>
        <w:t>2. spacing</w:t>
      </w:r>
    </w:p>
    <w:p w:rsidR="00A55F76" w:rsidRDefault="00A55F76" w:rsidP="00A55F76">
      <w:r>
        <w:t>3. displaced teeth</w:t>
      </w:r>
    </w:p>
    <w:p w:rsidR="00A55F76" w:rsidRDefault="00A55F76" w:rsidP="00A55F76">
      <w:r>
        <w:t>4. vertical discrepancies</w:t>
      </w:r>
    </w:p>
    <w:p w:rsidR="00A55F76" w:rsidRDefault="00A55F76" w:rsidP="00A55F76">
      <w:r>
        <w:t>5. transverse discrepancies</w:t>
      </w:r>
    </w:p>
    <w:p w:rsidR="00A55F76" w:rsidRDefault="00A55F76" w:rsidP="00A55F76">
      <w:r>
        <w:t>6. bimaxillaryproclination</w:t>
      </w:r>
    </w:p>
    <w:p w:rsidR="00A55F76" w:rsidRPr="00117B7E" w:rsidRDefault="00A55F76" w:rsidP="00A55F7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95951">
        <w:rPr>
          <w:b/>
          <w:bCs/>
          <w:sz w:val="28"/>
          <w:szCs w:val="28"/>
        </w:rPr>
        <w:t xml:space="preserve">Crowding </w:t>
      </w:r>
      <w:r>
        <w:t>happens when the space available is less than the space required in the arch</w:t>
      </w:r>
    </w:p>
    <w:p w:rsidR="00117B7E" w:rsidRDefault="00695951" w:rsidP="00A55F76">
      <w:pPr>
        <w:rPr>
          <w:u w:val="single"/>
        </w:rPr>
      </w:pPr>
      <w:r w:rsidRPr="00695951">
        <w:rPr>
          <w:u w:val="single"/>
        </w:rPr>
        <w:t>AETIOLOGY</w:t>
      </w:r>
      <w:r>
        <w:rPr>
          <w:u w:val="single"/>
        </w:rPr>
        <w:t>:</w:t>
      </w:r>
      <w:r w:rsidR="00117B7E">
        <w:rPr>
          <w:u w:val="single"/>
        </w:rPr>
        <w:t xml:space="preserve"> </w:t>
      </w:r>
    </w:p>
    <w:p w:rsidR="00A55F76" w:rsidRPr="00117B7E" w:rsidRDefault="00A55F76" w:rsidP="00A55F76">
      <w:pPr>
        <w:rPr>
          <w:u w:val="single"/>
        </w:rPr>
      </w:pPr>
      <w:r>
        <w:t xml:space="preserve"> </w:t>
      </w:r>
      <w:r w:rsidRPr="007D1B3A">
        <w:rPr>
          <w:i/>
          <w:iCs/>
          <w:u w:val="single"/>
        </w:rPr>
        <w:t>primary :</w:t>
      </w:r>
      <w:r>
        <w:t xml:space="preserve"> when there’s a discrepancy between the size of the teeth and the size of the arches </w:t>
      </w:r>
      <w:r w:rsidR="007D1B3A">
        <w:t>(one of it’s early signs is the early loss of c)</w:t>
      </w:r>
    </w:p>
    <w:p w:rsidR="00A55F76" w:rsidRDefault="00A55F76" w:rsidP="00A55F76">
      <w:r>
        <w:t xml:space="preserve">Or </w:t>
      </w:r>
      <w:r w:rsidRPr="007D1B3A">
        <w:rPr>
          <w:i/>
          <w:iCs/>
          <w:u w:val="single"/>
        </w:rPr>
        <w:t>secondary :</w:t>
      </w:r>
      <w:r>
        <w:t xml:space="preserve"> as when there’s a space loss due to early loss of primary teeth </w:t>
      </w:r>
      <w:r w:rsidR="007D1B3A">
        <w:t>( as in early loss of E)</w:t>
      </w:r>
    </w:p>
    <w:p w:rsidR="00A55F76" w:rsidRDefault="00A55F76" w:rsidP="00766FB7">
      <w:r>
        <w:t xml:space="preserve">Or </w:t>
      </w:r>
      <w:r w:rsidRPr="007D1B3A">
        <w:rPr>
          <w:i/>
          <w:iCs/>
          <w:u w:val="single"/>
        </w:rPr>
        <w:t xml:space="preserve">tertiary </w:t>
      </w:r>
      <w:r w:rsidR="00766FB7" w:rsidRPr="007D1B3A">
        <w:rPr>
          <w:i/>
          <w:iCs/>
          <w:u w:val="single"/>
        </w:rPr>
        <w:t>:</w:t>
      </w:r>
      <w:r w:rsidR="00766FB7">
        <w:t xml:space="preserve"> as in </w:t>
      </w:r>
      <w:r>
        <w:t xml:space="preserve">late lower incisor crowding </w:t>
      </w:r>
      <w:r w:rsidR="007D1B3A">
        <w:t xml:space="preserve">(multifactorial ; late mandibular growth </w:t>
      </w:r>
      <w:r w:rsidR="00117B7E">
        <w:t xml:space="preserve">, soft tissue factors .. etc) </w:t>
      </w:r>
    </w:p>
    <w:p w:rsidR="007D1B3A" w:rsidRDefault="007D1B3A" w:rsidP="00766FB7">
      <w:r>
        <w:t xml:space="preserve">-crowding also can be classified regarding the degree (severity) : mild , moderate , severe </w:t>
      </w:r>
    </w:p>
    <w:p w:rsidR="007D1B3A" w:rsidRDefault="007D1B3A" w:rsidP="00770F8C">
      <w:r>
        <w:t>*</w:t>
      </w:r>
      <w:r w:rsidRPr="00117B7E">
        <w:rPr>
          <w:b/>
        </w:rPr>
        <w:t>how do we create space in orthodontics : extractions –if we need ½ unit or more- , distali</w:t>
      </w:r>
      <w:r w:rsidR="00770F8C" w:rsidRPr="00117B7E">
        <w:rPr>
          <w:b/>
        </w:rPr>
        <w:t>z</w:t>
      </w:r>
      <w:r w:rsidRPr="00117B7E">
        <w:rPr>
          <w:b/>
        </w:rPr>
        <w:t xml:space="preserve">ation , expansion ,proclination of incisors , interproximal stripping , derotation of </w:t>
      </w:r>
      <w:r w:rsidRPr="00117B7E">
        <w:rPr>
          <w:b/>
          <w:bCs/>
        </w:rPr>
        <w:t>posterior</w:t>
      </w:r>
      <w:r w:rsidRPr="00117B7E">
        <w:rPr>
          <w:b/>
        </w:rPr>
        <w:t xml:space="preserve"> teeth , or any combination of the above</w:t>
      </w:r>
    </w:p>
    <w:p w:rsidR="00EC4CFB" w:rsidRPr="00695951" w:rsidRDefault="00EC4CFB" w:rsidP="00EC4CFB">
      <w:pPr>
        <w:rPr>
          <w:u w:val="single"/>
        </w:rPr>
      </w:pPr>
      <w:r>
        <w:t>-</w:t>
      </w:r>
      <w:r w:rsidR="00117B7E" w:rsidRPr="00695951">
        <w:rPr>
          <w:u w:val="single"/>
        </w:rPr>
        <w:t xml:space="preserve"> </w:t>
      </w:r>
      <w:r w:rsidR="00695951" w:rsidRPr="00695951">
        <w:rPr>
          <w:u w:val="single"/>
        </w:rPr>
        <w:t>TREATMENT:</w:t>
      </w:r>
    </w:p>
    <w:p w:rsidR="00F01EE7" w:rsidRDefault="00AD55CF" w:rsidP="002D0A52">
      <w:r>
        <w:t>-</w:t>
      </w:r>
      <w:r w:rsidRPr="002D0A52">
        <w:rPr>
          <w:b/>
          <w:bCs/>
        </w:rPr>
        <w:t>spontaneous alignment</w:t>
      </w:r>
      <w:r>
        <w:t xml:space="preserve"> (after an </w:t>
      </w:r>
      <w:r w:rsidRPr="00AD55CF">
        <w:rPr>
          <w:i/>
          <w:iCs/>
        </w:rPr>
        <w:t>extraction only</w:t>
      </w:r>
      <w:r w:rsidR="00695951">
        <w:t xml:space="preserve"> treat</w:t>
      </w:r>
      <w:r>
        <w:t xml:space="preserve">ment); </w:t>
      </w:r>
      <w:r w:rsidR="002D0A52">
        <w:t>the Dr showed a case</w:t>
      </w:r>
      <w:r w:rsidR="00695951">
        <w:t xml:space="preserve"> that</w:t>
      </w:r>
      <w:r w:rsidR="002D0A52">
        <w:t xml:space="preserve"> has mesially angulated canines and the teeth are still erupting and there’s a moderate to severe crowding , in this case the teeth can be aligned spontaneously after the extraction of 1</w:t>
      </w:r>
      <w:r w:rsidR="002D0A52" w:rsidRPr="002D0A52">
        <w:rPr>
          <w:vertAlign w:val="superscript"/>
        </w:rPr>
        <w:t>st</w:t>
      </w:r>
      <w:r w:rsidR="002D0A52">
        <w:t xml:space="preserve"> premolars ,and actually there was a noticeable improvement</w:t>
      </w:r>
      <w:r w:rsidR="00695951">
        <w:t xml:space="preserve"> after extraction</w:t>
      </w:r>
      <w:r w:rsidR="002D0A52">
        <w:t xml:space="preserve"> but we can’t guarantee a complete alignment or complete space closure</w:t>
      </w:r>
      <w:r w:rsidR="00F01EE7">
        <w:t xml:space="preserve">. We use this method when there’s </w:t>
      </w:r>
      <w:r w:rsidR="00F01EE7" w:rsidRPr="00117B7E">
        <w:rPr>
          <w:b/>
        </w:rPr>
        <w:t>1. an uncooperative child 2. Medical history with an impact on cooperation  3.social history issues ; the patient is living far away and can’t attend regularly</w:t>
      </w:r>
    </w:p>
    <w:p w:rsidR="00F01EE7" w:rsidRDefault="00F01EE7" w:rsidP="00F01EE7">
      <w:r>
        <w:t>-this is called a compromised treatment which means that the treatment plan wasn’t ideal and some aspects of malocclusion still not corrected but they are better after tha</w:t>
      </w:r>
      <w:r w:rsidR="00117B7E">
        <w:t>n before</w:t>
      </w:r>
    </w:p>
    <w:p w:rsidR="0076744D" w:rsidRPr="0076744D" w:rsidRDefault="0076744D" w:rsidP="0076744D">
      <w:pPr>
        <w:rPr>
          <w:b/>
          <w:bCs/>
        </w:rPr>
      </w:pPr>
      <w:r w:rsidRPr="006A5C3F">
        <w:rPr>
          <w:b/>
          <w:bCs/>
        </w:rPr>
        <w:t>-Removable appliances with</w:t>
      </w:r>
      <w:r>
        <w:rPr>
          <w:b/>
          <w:bCs/>
        </w:rPr>
        <w:t>/ without</w:t>
      </w:r>
      <w:r w:rsidRPr="006A5C3F">
        <w:rPr>
          <w:b/>
          <w:bCs/>
        </w:rPr>
        <w:t xml:space="preserve">extractions </w:t>
      </w:r>
      <w:r>
        <w:rPr>
          <w:b/>
          <w:bCs/>
        </w:rPr>
        <w:t>:</w:t>
      </w:r>
    </w:p>
    <w:p w:rsidR="00D675EA" w:rsidRDefault="00614B6B" w:rsidP="00614B6B">
      <w:r>
        <w:lastRenderedPageBreak/>
        <w:t xml:space="preserve">Other example on compromised treatment is treating upper arch with a cross bite using a removable appliance and leaving the lower arch with mild crowding untreated </w:t>
      </w:r>
    </w:p>
    <w:p w:rsidR="002D0A52" w:rsidRDefault="006A5C3F" w:rsidP="00B74586">
      <w:r>
        <w:t>Before using any removable appliance we should examine teeth angulat</w:t>
      </w:r>
      <w:r w:rsidR="004C6977">
        <w:t>ion and inclination because these appliances</w:t>
      </w:r>
      <w:r>
        <w:t xml:space="preserve"> can do tipping movements only ,, so when there’s a crowding in the upper jaw and the canine was mesially angulated , we can use a removable appliance</w:t>
      </w:r>
      <w:r w:rsidR="006D2BAB">
        <w:t xml:space="preserve"> (after extraction of 1</w:t>
      </w:r>
      <w:r w:rsidR="006D2BAB" w:rsidRPr="006D2BAB">
        <w:rPr>
          <w:vertAlign w:val="superscript"/>
        </w:rPr>
        <w:t>st</w:t>
      </w:r>
      <w:r w:rsidR="006D2BAB">
        <w:t xml:space="preserve"> premolar</w:t>
      </w:r>
      <w:r w:rsidR="0076744D">
        <w:t xml:space="preserve"> if the crowding was sever, or without extraction if the crowding was mild</w:t>
      </w:r>
      <w:r w:rsidR="006D2BAB">
        <w:t>)so we get a normally angulated canine</w:t>
      </w:r>
      <w:r>
        <w:t>. but if the canine was distally angulated (the root is on the front of the crown)</w:t>
      </w:r>
      <w:r w:rsidR="006D2BAB">
        <w:t xml:space="preserve">, the URA will make the angulation worse So we must use a fixed appliance in such scenarios </w:t>
      </w:r>
      <w:r w:rsidR="00117B7E">
        <w:t xml:space="preserve"> </w:t>
      </w:r>
      <w:r w:rsidR="0076744D">
        <w:t>-nowadays if the treatment of a case needs many more than</w:t>
      </w:r>
      <w:r w:rsidR="00B74586">
        <w:t xml:space="preserve"> one removable appliance</w:t>
      </w:r>
      <w:r w:rsidR="0076744D">
        <w:t xml:space="preserve"> to reach the final goal, we go for fixed appliances directly</w:t>
      </w:r>
    </w:p>
    <w:p w:rsidR="00B74586" w:rsidRPr="004C6977" w:rsidRDefault="00B74586" w:rsidP="00B74586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6977">
        <w:rPr>
          <w:b/>
          <w:bCs/>
          <w:sz w:val="28"/>
          <w:szCs w:val="28"/>
        </w:rPr>
        <w:t xml:space="preserve">Spacing </w:t>
      </w:r>
    </w:p>
    <w:p w:rsidR="004C6977" w:rsidRPr="004C6977" w:rsidRDefault="004C6977" w:rsidP="004C6977">
      <w:pPr>
        <w:rPr>
          <w:u w:val="single"/>
        </w:rPr>
      </w:pPr>
      <w:r w:rsidRPr="004C6977">
        <w:rPr>
          <w:u w:val="single"/>
        </w:rPr>
        <w:t>AETIOLOGY:</w:t>
      </w:r>
    </w:p>
    <w:p w:rsidR="00B74586" w:rsidRDefault="00B74586" w:rsidP="00B74586">
      <w:r>
        <w:t xml:space="preserve">-generalized or localized </w:t>
      </w:r>
    </w:p>
    <w:p w:rsidR="00B74586" w:rsidRDefault="00B74586" w:rsidP="009A0D2A">
      <w:r>
        <w:t xml:space="preserve">-in a localized spacing usually there’s a local factor like : loss of teeth , missing teeth , </w:t>
      </w:r>
      <w:r w:rsidR="009A0D2A">
        <w:t xml:space="preserve">some </w:t>
      </w:r>
      <w:r>
        <w:t>small teeth size(peg shaped lateral)</w:t>
      </w:r>
      <w:r w:rsidR="009A0D2A">
        <w:t>,frenum problems</w:t>
      </w:r>
    </w:p>
    <w:p w:rsidR="004C6977" w:rsidRDefault="009A0D2A" w:rsidP="009A0D2A">
      <w:r>
        <w:t>-in generalized spacing : generalized microdontia, muscle imbalance (like bimaxillaryproclination ) multiple missing or unerupted teeth</w:t>
      </w:r>
    </w:p>
    <w:p w:rsidR="009A0D2A" w:rsidRDefault="004C6977" w:rsidP="009A0D2A">
      <w:r w:rsidRPr="004C6977">
        <w:rPr>
          <w:u w:val="single"/>
        </w:rPr>
        <w:t>TREATMENT</w:t>
      </w:r>
      <w:r>
        <w:t>:</w:t>
      </w:r>
    </w:p>
    <w:p w:rsidR="00035229" w:rsidRDefault="0061662C" w:rsidP="00E413DE">
      <w:pPr>
        <w:rPr>
          <w:b/>
        </w:rPr>
      </w:pPr>
      <w:r>
        <w:t xml:space="preserve">-it’s difficult to treat </w:t>
      </w:r>
      <w:r w:rsidRPr="004C6977">
        <w:rPr>
          <w:i/>
          <w:iCs/>
        </w:rPr>
        <w:t>generalized spacing</w:t>
      </w:r>
      <w:r>
        <w:t xml:space="preserve"> ; in the most </w:t>
      </w:r>
      <w:r w:rsidR="00117B7E">
        <w:t xml:space="preserve">of the cases </w:t>
      </w:r>
      <w:r>
        <w:t xml:space="preserve">either we accept them or build up the small teeth, in some cases when we do an ortho treatment we need a permanent retention because the spaces tend to open , in </w:t>
      </w:r>
      <w:r w:rsidRPr="00035229">
        <w:rPr>
          <w:b/>
        </w:rPr>
        <w:t>severe</w:t>
      </w:r>
      <w:r>
        <w:t xml:space="preserve"> cases we do a combined orthodontic- restorative treatment  and we make </w:t>
      </w:r>
      <w:r w:rsidRPr="0061662C">
        <w:rPr>
          <w:i/>
          <w:iCs/>
        </w:rPr>
        <w:t xml:space="preserve">Trial(Kesling’s) set up </w:t>
      </w:r>
      <w:r w:rsidR="002B5C65">
        <w:t xml:space="preserve"> done by distribution of the teeth on the cast t</w:t>
      </w:r>
      <w:r>
        <w:t>o investigate the validity of different options to reach a realistic treatment</w:t>
      </w:r>
      <w:r w:rsidR="002B5C65">
        <w:t xml:space="preserve"> plan </w:t>
      </w:r>
      <w:r w:rsidR="00211E9D">
        <w:t>(the teeth are cut off the model and repositioned in the desired place )</w:t>
      </w:r>
      <w:r w:rsidR="00035229" w:rsidRPr="00035229">
        <w:rPr>
          <w:b/>
        </w:rPr>
        <w:t>whenever the missing teeth are more , the role of the orthodontist is less and we need more prosthetic work</w:t>
      </w:r>
      <w:r w:rsidR="00035229">
        <w:rPr>
          <w:b/>
        </w:rPr>
        <w:t xml:space="preserve"> </w:t>
      </w:r>
    </w:p>
    <w:p w:rsidR="00273744" w:rsidRPr="00035229" w:rsidRDefault="00035229" w:rsidP="00CF06B6">
      <w:pPr>
        <w:rPr>
          <w:b/>
        </w:rPr>
      </w:pPr>
      <w:r w:rsidRPr="00035229">
        <w:rPr>
          <w:b/>
          <w:bCs/>
        </w:rPr>
        <w:t xml:space="preserve"> </w:t>
      </w:r>
      <w:r w:rsidR="00266CD3">
        <w:rPr>
          <w:b/>
          <w:bCs/>
        </w:rPr>
        <w:t>M</w:t>
      </w:r>
      <w:r w:rsidR="00266CD3" w:rsidRPr="00266CD3">
        <w:rPr>
          <w:b/>
          <w:bCs/>
        </w:rPr>
        <w:t>anagement of missing lateral incisors :</w:t>
      </w:r>
      <w:r>
        <w:t xml:space="preserve"> </w:t>
      </w:r>
      <w:r w:rsidR="00266CD3">
        <w:t>It’s a common problem , reaches 2%  of the population</w:t>
      </w:r>
      <w:r w:rsidR="00273744">
        <w:t xml:space="preserve"> ,it’s more in females Can occur bilaterally or unilaterally , and when it’s unilateral the other lateral incisor is usually peg shap</w:t>
      </w:r>
      <w:r>
        <w:t>e</w:t>
      </w:r>
    </w:p>
    <w:p w:rsidR="00F1361D" w:rsidRPr="00035229" w:rsidRDefault="00F1361D" w:rsidP="00CF06B6">
      <w:pPr>
        <w:rPr>
          <w:b/>
        </w:rPr>
      </w:pPr>
      <w:r w:rsidRPr="00035229">
        <w:rPr>
          <w:b/>
        </w:rPr>
        <w:t>-What are the treatment options</w:t>
      </w:r>
      <w:r w:rsidR="00704A8D" w:rsidRPr="00035229">
        <w:rPr>
          <w:b/>
        </w:rPr>
        <w:t xml:space="preserve"> for the missing lateral incisor</w:t>
      </w:r>
      <w:r w:rsidRPr="00035229">
        <w:rPr>
          <w:b/>
        </w:rPr>
        <w:t xml:space="preserve"> :</w:t>
      </w:r>
    </w:p>
    <w:p w:rsidR="0024679E" w:rsidRDefault="00F1361D" w:rsidP="0024679E">
      <w:r>
        <w:t>1. accept it ; when the patient refuse treatment or when the canine gets the space of the lateral</w:t>
      </w:r>
      <w:r w:rsidR="0024679E">
        <w:t xml:space="preserve"> incisor and not causing an esthetic problem</w:t>
      </w:r>
      <w:r w:rsidR="00035229">
        <w:t xml:space="preserve"> to the patient </w:t>
      </w:r>
    </w:p>
    <w:p w:rsidR="0024679E" w:rsidRDefault="0024679E" w:rsidP="00F1361D">
      <w:r>
        <w:t xml:space="preserve">2.when the canine gets the space of the lateral incisor and it’s causing an esthetic problem , we can reshape the canine to look like an incisor to improve esthetics </w:t>
      </w:r>
    </w:p>
    <w:p w:rsidR="0024679E" w:rsidRDefault="0024679E" w:rsidP="009E5047">
      <w:r>
        <w:lastRenderedPageBreak/>
        <w:t>3. orthodontic treatment (in most of the cases</w:t>
      </w:r>
      <w:r w:rsidR="009E5047">
        <w:t>) when there’s still a space ,</w:t>
      </w:r>
      <w:r w:rsidR="0097675C">
        <w:t xml:space="preserve">two main options orthodontically: </w:t>
      </w:r>
      <w:r w:rsidR="009E5047">
        <w:t xml:space="preserve">we either </w:t>
      </w:r>
      <w:r w:rsidR="009E5047" w:rsidRPr="009E5047">
        <w:rPr>
          <w:b/>
          <w:bCs/>
        </w:rPr>
        <w:t>a.</w:t>
      </w:r>
      <w:r w:rsidR="009E5047">
        <w:t xml:space="preserve">close the space by the canine and the premolar then reshaping them , OR </w:t>
      </w:r>
      <w:r w:rsidR="009E5047" w:rsidRPr="009E5047">
        <w:rPr>
          <w:b/>
          <w:bCs/>
        </w:rPr>
        <w:t>b.</w:t>
      </w:r>
      <w:r w:rsidR="009E5047">
        <w:t xml:space="preserve"> maintain/open the space for a future implant or any other restorative option</w:t>
      </w:r>
    </w:p>
    <w:p w:rsidR="00F1361D" w:rsidRPr="00E50AFB" w:rsidRDefault="00EF301E" w:rsidP="00EF301E">
      <w:pPr>
        <w:rPr>
          <w:b/>
          <w:sz w:val="28"/>
          <w:szCs w:val="28"/>
        </w:rPr>
      </w:pPr>
      <w:r>
        <w:t>-</w:t>
      </w:r>
      <w:r w:rsidRPr="00E50AFB">
        <w:rPr>
          <w:b/>
          <w:sz w:val="28"/>
          <w:szCs w:val="28"/>
        </w:rPr>
        <w:t>how</w:t>
      </w:r>
      <w:r w:rsidR="009E5047" w:rsidRPr="00E50AFB">
        <w:rPr>
          <w:b/>
          <w:sz w:val="28"/>
          <w:szCs w:val="28"/>
        </w:rPr>
        <w:t xml:space="preserve"> do we chose any of the</w:t>
      </w:r>
      <w:r w:rsidR="00704A8D" w:rsidRPr="00E50AFB">
        <w:rPr>
          <w:b/>
          <w:sz w:val="28"/>
          <w:szCs w:val="28"/>
        </w:rPr>
        <w:t>se</w:t>
      </w:r>
      <w:r w:rsidR="009E5047" w:rsidRPr="00E50AFB">
        <w:rPr>
          <w:b/>
          <w:sz w:val="28"/>
          <w:szCs w:val="28"/>
        </w:rPr>
        <w:t xml:space="preserve"> treatment options</w:t>
      </w:r>
      <w:r w:rsidR="0097675C" w:rsidRPr="00E50AFB">
        <w:rPr>
          <w:b/>
          <w:sz w:val="28"/>
          <w:szCs w:val="28"/>
        </w:rPr>
        <w:t xml:space="preserve"> , depends on many factors:</w:t>
      </w:r>
    </w:p>
    <w:p w:rsidR="0097675C" w:rsidRDefault="0097675C" w:rsidP="0097675C">
      <w:r>
        <w:t>1. patient’s attitude and cooperation</w:t>
      </w:r>
    </w:p>
    <w:p w:rsidR="006F3873" w:rsidRDefault="0097675C" w:rsidP="006F3873">
      <w:r>
        <w:t xml:space="preserve">2. skeletal relationship </w:t>
      </w:r>
      <w:r w:rsidR="006F3873">
        <w:t>:</w:t>
      </w:r>
    </w:p>
    <w:p w:rsidR="00ED7ECC" w:rsidRDefault="006F3873" w:rsidP="00ED7ECC">
      <w:r>
        <w:t xml:space="preserve">      a.</w:t>
      </w:r>
      <w:r w:rsidR="0097675C">
        <w:t xml:space="preserve"> A-P</w:t>
      </w:r>
      <w:r>
        <w:t xml:space="preserve"> relationship </w:t>
      </w:r>
    </w:p>
    <w:p w:rsidR="00D6114D" w:rsidRDefault="00D6114D" w:rsidP="00ED7ECC">
      <w:r>
        <w:t>examples</w:t>
      </w:r>
      <w:r w:rsidR="00ED7ECC">
        <w:t>(</w:t>
      </w:r>
      <w:r>
        <w:t xml:space="preserve"> generally speaking</w:t>
      </w:r>
      <w:r w:rsidR="00ED7ECC">
        <w:t>)</w:t>
      </w:r>
      <w:r>
        <w:t xml:space="preserve"> :</w:t>
      </w:r>
    </w:p>
    <w:p w:rsidR="0097675C" w:rsidRDefault="00D6114D" w:rsidP="00D6114D">
      <w:r>
        <w:t>E</w:t>
      </w:r>
      <w:r w:rsidR="0097675C">
        <w:t>x</w:t>
      </w:r>
      <w:r w:rsidR="00ED7ECC">
        <w:t>1</w:t>
      </w:r>
      <w:r w:rsidR="0097675C">
        <w:t xml:space="preserve">: patient with class II malocclusion with increased overjet and missing lateral , we can use this space to reduce the overjet to correct the </w:t>
      </w:r>
      <w:r w:rsidR="00560A03">
        <w:t xml:space="preserve">incisal </w:t>
      </w:r>
      <w:r w:rsidR="0097675C">
        <w:t xml:space="preserve">relationship </w:t>
      </w:r>
      <w:r w:rsidR="00560A03">
        <w:t xml:space="preserve">, instead of extraction of 4s , we use the lateral incisor space </w:t>
      </w:r>
    </w:p>
    <w:p w:rsidR="00D6114D" w:rsidRDefault="00560A03" w:rsidP="0097675C">
      <w:r>
        <w:t>Ex</w:t>
      </w:r>
      <w:r w:rsidR="00ED7ECC">
        <w:t>2</w:t>
      </w:r>
      <w:r>
        <w:t>: patient with class III malocclusion , we will open the space for an implant in the future ; it’s not wise to close it which will make the overjet worse</w:t>
      </w:r>
    </w:p>
    <w:p w:rsidR="006F3873" w:rsidRDefault="006F3873" w:rsidP="0097675C">
      <w:r>
        <w:t xml:space="preserve">      b.Vertical  relationship</w:t>
      </w:r>
    </w:p>
    <w:p w:rsidR="006F3873" w:rsidRDefault="006F3873" w:rsidP="006F3873">
      <w:r>
        <w:t xml:space="preserve">Ex: patient with gummy smile , it’s </w:t>
      </w:r>
      <w:r w:rsidR="00704A8D">
        <w:t xml:space="preserve">usually </w:t>
      </w:r>
      <w:r>
        <w:t xml:space="preserve">better to close the space , because the implants may show behind the gingiva </w:t>
      </w:r>
    </w:p>
    <w:p w:rsidR="006F3873" w:rsidRDefault="006F3873" w:rsidP="006F3873">
      <w:r>
        <w:t>3. canine and incisors shade</w:t>
      </w:r>
    </w:p>
    <w:p w:rsidR="006F3873" w:rsidRDefault="00DD7195" w:rsidP="00DD7195">
      <w:r>
        <w:t xml:space="preserve">Whenever </w:t>
      </w:r>
      <w:r w:rsidR="00CA05D2">
        <w:t xml:space="preserve">the canine is darker and bulkier usually it favors to open the space , because when we put it in the place of the lateral incisor </w:t>
      </w:r>
      <w:r>
        <w:t>it’s hard to match shade and shape of the lateral incisor</w:t>
      </w:r>
    </w:p>
    <w:p w:rsidR="00DD7195" w:rsidRDefault="00FB165F" w:rsidP="00DD7195">
      <w:pPr>
        <w:rPr>
          <w:lang w:bidi="ar-JO"/>
        </w:rPr>
      </w:pPr>
      <w:r>
        <w:rPr>
          <w:lang w:bidi="ar-JO"/>
        </w:rPr>
        <w:t xml:space="preserve">4.space condition (spacing or crowding) : </w:t>
      </w:r>
    </w:p>
    <w:p w:rsidR="00FB165F" w:rsidRDefault="00FB165F" w:rsidP="00FB165F">
      <w:pPr>
        <w:rPr>
          <w:rtl/>
          <w:lang w:bidi="ar-JO"/>
        </w:rPr>
      </w:pPr>
      <w:r>
        <w:rPr>
          <w:lang w:bidi="ar-JO"/>
        </w:rPr>
        <w:t>The presence of crowding , favors orthodonticlly space closure , so we utilize the space to relief the crowding</w:t>
      </w:r>
    </w:p>
    <w:p w:rsidR="00560A03" w:rsidRDefault="00FB165F" w:rsidP="0097675C">
      <w:r>
        <w:t>The presence of spacing , favors opening space for lateral incisor replacement</w:t>
      </w:r>
    </w:p>
    <w:p w:rsidR="00FB165F" w:rsidRDefault="00FB165F" w:rsidP="00F56A27">
      <w:r>
        <w:t>5</w:t>
      </w:r>
      <w:r w:rsidR="00F56A27">
        <w:t>. the inclination of adjacent teeth</w:t>
      </w:r>
    </w:p>
    <w:p w:rsidR="00F56A27" w:rsidRDefault="00F56A27" w:rsidP="00F56A27">
      <w:r>
        <w:t>6. occlusion :</w:t>
      </w:r>
    </w:p>
    <w:p w:rsidR="00FB165F" w:rsidRDefault="00F56A27" w:rsidP="00F56A27">
      <w:r>
        <w:t>-if the molar , premolar , incisal relationship was class I for all of them ,usually this favors to open the space and making the canine also in class I</w:t>
      </w:r>
    </w:p>
    <w:p w:rsidR="008A6C9E" w:rsidRDefault="008A6C9E" w:rsidP="00AA19CA">
      <w:r>
        <w:t>-if the molar was full unit class II relationship , this favors</w:t>
      </w:r>
      <w:r w:rsidR="00AA19CA">
        <w:t xml:space="preserve"> closing</w:t>
      </w:r>
      <w:r>
        <w:t xml:space="preserve"> the space </w:t>
      </w:r>
      <w:r w:rsidR="007032B6">
        <w:t>(remember that when we treat class II malocclusion by extraction of upper premolars , the final molar relationship is class II)</w:t>
      </w:r>
    </w:p>
    <w:p w:rsidR="00F56A27" w:rsidRDefault="008A6C9E" w:rsidP="008A6C9E">
      <w:r>
        <w:t xml:space="preserve">-if the molar was ½ unit class II relationship </w:t>
      </w:r>
      <w:r w:rsidR="00AA19CA">
        <w:t>, this favors opening the space (distali</w:t>
      </w:r>
      <w:r w:rsidR="00770F8C">
        <w:t>z</w:t>
      </w:r>
      <w:r w:rsidR="00AA19CA">
        <w:t>ing the buccal segment)</w:t>
      </w:r>
    </w:p>
    <w:p w:rsidR="00AA19CA" w:rsidRDefault="00AA19CA" w:rsidP="008A6C9E">
      <w:pPr>
        <w:rPr>
          <w:b/>
          <w:bCs/>
        </w:rPr>
      </w:pPr>
      <w:r w:rsidRPr="00AA19CA">
        <w:rPr>
          <w:b/>
          <w:bCs/>
        </w:rPr>
        <w:t xml:space="preserve">Median diastema </w:t>
      </w:r>
    </w:p>
    <w:p w:rsidR="00AA19CA" w:rsidRDefault="00770F8C" w:rsidP="008A6C9E">
      <w:r>
        <w:t>causes</w:t>
      </w:r>
      <w:r w:rsidR="00AA19CA">
        <w:t xml:space="preserve"> :</w:t>
      </w:r>
    </w:p>
    <w:p w:rsidR="00AA19CA" w:rsidRDefault="00AA19CA" w:rsidP="00AA19CA">
      <w:pPr>
        <w:pStyle w:val="a3"/>
        <w:numPr>
          <w:ilvl w:val="0"/>
          <w:numId w:val="3"/>
        </w:numPr>
      </w:pPr>
      <w:r>
        <w:t>Normal developmental  during ugly duckling stage , and the space closes as the canines erupt</w:t>
      </w:r>
    </w:p>
    <w:p w:rsidR="00AA19CA" w:rsidRDefault="00AA19CA" w:rsidP="00AA19CA">
      <w:pPr>
        <w:pStyle w:val="a3"/>
        <w:numPr>
          <w:ilvl w:val="0"/>
          <w:numId w:val="3"/>
        </w:numPr>
      </w:pPr>
      <w:r>
        <w:t xml:space="preserve">Dento-alveolar disproportion </w:t>
      </w:r>
      <w:r w:rsidR="002162F9">
        <w:t xml:space="preserve">, </w:t>
      </w:r>
      <w:r w:rsidR="0069090F">
        <w:t>(small teeth compared to jaw size)</w:t>
      </w:r>
    </w:p>
    <w:p w:rsidR="0069090F" w:rsidRDefault="0069090F" w:rsidP="00AA19CA">
      <w:pPr>
        <w:pStyle w:val="a3"/>
        <w:numPr>
          <w:ilvl w:val="0"/>
          <w:numId w:val="3"/>
        </w:numPr>
      </w:pPr>
      <w:r>
        <w:t xml:space="preserve">Supernumerary teeth </w:t>
      </w:r>
      <w:r w:rsidR="0013206C">
        <w:t>(mesiodens</w:t>
      </w:r>
      <w:r w:rsidR="00FA4925">
        <w:t>)</w:t>
      </w:r>
    </w:p>
    <w:p w:rsidR="0069090F" w:rsidRDefault="0069090F" w:rsidP="00AA19CA">
      <w:pPr>
        <w:pStyle w:val="a3"/>
        <w:numPr>
          <w:ilvl w:val="0"/>
          <w:numId w:val="3"/>
        </w:numPr>
      </w:pPr>
      <w:r>
        <w:t xml:space="preserve">Small / missing lateral incisors </w:t>
      </w:r>
    </w:p>
    <w:p w:rsidR="0069090F" w:rsidRDefault="0069090F" w:rsidP="00AA19CA">
      <w:pPr>
        <w:pStyle w:val="a3"/>
        <w:numPr>
          <w:ilvl w:val="0"/>
          <w:numId w:val="3"/>
        </w:numPr>
      </w:pPr>
      <w:r>
        <w:t>Proclination of teeth</w:t>
      </w:r>
    </w:p>
    <w:p w:rsidR="00F50DF9" w:rsidRDefault="0069090F" w:rsidP="00770F8C">
      <w:pPr>
        <w:pStyle w:val="a3"/>
        <w:numPr>
          <w:ilvl w:val="0"/>
          <w:numId w:val="3"/>
        </w:numPr>
      </w:pPr>
      <w:r>
        <w:t>High F</w:t>
      </w:r>
      <w:r w:rsidR="006D014C">
        <w:t>re</w:t>
      </w:r>
      <w:r>
        <w:t xml:space="preserve">nal attachment </w:t>
      </w:r>
      <w:r w:rsidR="00E50AFB">
        <w:t xml:space="preserve">(to make sure </w:t>
      </w:r>
      <w:r w:rsidR="00F50DF9">
        <w:t xml:space="preserve">,a. we do </w:t>
      </w:r>
      <w:r w:rsidR="0013206C">
        <w:t>blan</w:t>
      </w:r>
      <w:r w:rsidR="00F50DF9">
        <w:t xml:space="preserve">ching test ; when the frenum is placed under tension there’s blanching of the incisive papilla </w:t>
      </w:r>
    </w:p>
    <w:p w:rsidR="0069090F" w:rsidRDefault="00F50DF9" w:rsidP="00F50DF9">
      <w:pPr>
        <w:pStyle w:val="a3"/>
      </w:pPr>
      <w:r>
        <w:t xml:space="preserve">b. radiographically , a radiolucent notch can be seen in the midline   </w:t>
      </w:r>
    </w:p>
    <w:p w:rsidR="00324284" w:rsidRDefault="00FA4925" w:rsidP="00FA4925">
      <w:pPr>
        <w:pStyle w:val="a3"/>
        <w:numPr>
          <w:ilvl w:val="0"/>
          <w:numId w:val="3"/>
        </w:numPr>
      </w:pPr>
      <w:r>
        <w:t>Pathology (cysts)</w:t>
      </w:r>
      <w:r w:rsidR="00324284">
        <w:t xml:space="preserve"> </w:t>
      </w:r>
    </w:p>
    <w:p w:rsidR="006D014C" w:rsidRDefault="00324284" w:rsidP="00324284">
      <w:pPr>
        <w:pStyle w:val="a3"/>
      </w:pPr>
      <w:r>
        <w:t xml:space="preserve"> the treatment: removing the cause</w:t>
      </w:r>
      <w:r w:rsidR="00F50DF9">
        <w:t>, usually after the treatment of median diastema the space tend to open again so we need</w:t>
      </w:r>
      <w:r w:rsidR="00185CCD">
        <w:t xml:space="preserve"> permanent</w:t>
      </w:r>
      <w:r w:rsidR="00F50DF9">
        <w:t xml:space="preserve"> bonded retainer </w:t>
      </w:r>
    </w:p>
    <w:p w:rsidR="00185CCD" w:rsidRPr="00E50AFB" w:rsidRDefault="00185CCD" w:rsidP="00FA4925">
      <w:pPr>
        <w:rPr>
          <w:b/>
        </w:rPr>
      </w:pPr>
      <w:r w:rsidRPr="00E50AFB">
        <w:rPr>
          <w:b/>
        </w:rPr>
        <w:t>*don’t try to close the diastema before the eruption of canines unless it was a huge diastema more than 3 m , if it was less than 3 mm in most of the cases it’ll close spontaneously after the eruption of canine</w:t>
      </w:r>
      <w:r w:rsidR="00770F8C" w:rsidRPr="00E50AFB">
        <w:rPr>
          <w:b/>
        </w:rPr>
        <w:t>s</w:t>
      </w:r>
    </w:p>
    <w:p w:rsidR="00185CCD" w:rsidRDefault="00185CCD" w:rsidP="00185CC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185CCD">
        <w:rPr>
          <w:b/>
          <w:bCs/>
          <w:sz w:val="28"/>
          <w:szCs w:val="28"/>
        </w:rPr>
        <w:t>Crossbite</w:t>
      </w:r>
    </w:p>
    <w:p w:rsidR="005854B4" w:rsidRPr="00324284" w:rsidRDefault="00700ECD" w:rsidP="005854B4">
      <w:pPr>
        <w:rPr>
          <w:sz w:val="24"/>
          <w:szCs w:val="24"/>
        </w:rPr>
      </w:pPr>
      <w:r w:rsidRPr="00324284">
        <w:rPr>
          <w:sz w:val="24"/>
          <w:szCs w:val="24"/>
        </w:rPr>
        <w:t>Can be localized (to one tooth) or affect the whole segment (unilaterally or bilaterally)</w:t>
      </w:r>
      <w:r w:rsidR="00324284">
        <w:rPr>
          <w:sz w:val="24"/>
          <w:szCs w:val="24"/>
        </w:rPr>
        <w:t xml:space="preserve"> </w:t>
      </w:r>
      <w:r w:rsidRPr="00324284">
        <w:rPr>
          <w:sz w:val="24"/>
          <w:szCs w:val="24"/>
        </w:rPr>
        <w:t xml:space="preserve">It’s very important to </w:t>
      </w:r>
      <w:r w:rsidR="005854B4" w:rsidRPr="00324284">
        <w:rPr>
          <w:sz w:val="24"/>
          <w:szCs w:val="24"/>
        </w:rPr>
        <w:t>look for the</w:t>
      </w:r>
      <w:r w:rsidRPr="00324284">
        <w:rPr>
          <w:i/>
          <w:iCs/>
          <w:sz w:val="24"/>
          <w:szCs w:val="24"/>
        </w:rPr>
        <w:t>displacement</w:t>
      </w:r>
      <w:r w:rsidRPr="00324284">
        <w:rPr>
          <w:sz w:val="24"/>
          <w:szCs w:val="24"/>
        </w:rPr>
        <w:t xml:space="preserve"> in every case of crossbite</w:t>
      </w:r>
      <w:r w:rsidR="00324284">
        <w:rPr>
          <w:sz w:val="24"/>
          <w:szCs w:val="24"/>
        </w:rPr>
        <w:t xml:space="preserve"> </w:t>
      </w:r>
      <w:r w:rsidR="005854B4" w:rsidRPr="00324284">
        <w:rPr>
          <w:i/>
          <w:iCs/>
          <w:sz w:val="24"/>
          <w:szCs w:val="24"/>
        </w:rPr>
        <w:t xml:space="preserve">Displacement: when the patient tries to close his mouth from the rest position to the position of maximum intercusoation he can’t so he has to shift his mandible to one side </w:t>
      </w:r>
      <w:r w:rsidR="00E50AFB">
        <w:rPr>
          <w:i/>
          <w:iCs/>
          <w:sz w:val="24"/>
          <w:szCs w:val="24"/>
        </w:rPr>
        <w:t>.</w:t>
      </w:r>
    </w:p>
    <w:p w:rsidR="00160FA3" w:rsidRPr="00770F8C" w:rsidRDefault="00770F8C" w:rsidP="00160FA3">
      <w:pPr>
        <w:rPr>
          <w:u w:val="single"/>
        </w:rPr>
      </w:pPr>
      <w:r w:rsidRPr="00770F8C">
        <w:rPr>
          <w:u w:val="single"/>
        </w:rPr>
        <w:t>AETIOLOGY:</w:t>
      </w:r>
    </w:p>
    <w:p w:rsidR="00160FA3" w:rsidRDefault="00160FA3" w:rsidP="00160FA3">
      <w:pPr>
        <w:pStyle w:val="a3"/>
        <w:numPr>
          <w:ilvl w:val="0"/>
          <w:numId w:val="5"/>
        </w:numPr>
      </w:pPr>
      <w:r>
        <w:t>Local  cause; one single tooth (crowding,early loss of teeth )</w:t>
      </w:r>
    </w:p>
    <w:p w:rsidR="005854B4" w:rsidRDefault="00160FA3" w:rsidP="0065099E">
      <w:pPr>
        <w:pStyle w:val="a3"/>
        <w:numPr>
          <w:ilvl w:val="0"/>
          <w:numId w:val="5"/>
        </w:numPr>
      </w:pPr>
      <w:r>
        <w:t>Skeletal :</w:t>
      </w:r>
      <w:r w:rsidR="001B429A" w:rsidRPr="005005B5">
        <w:rPr>
          <w:b/>
          <w:bCs/>
        </w:rPr>
        <w:t>a.</w:t>
      </w:r>
      <w:r>
        <w:t xml:space="preserve"> A-P (positional cross bite) </w:t>
      </w:r>
      <w:r w:rsidR="00CF0E89">
        <w:t xml:space="preserve">; as seen in </w:t>
      </w:r>
      <w:r w:rsidR="005005B5">
        <w:t>class II and class III patients</w:t>
      </w:r>
      <w:r w:rsidR="00CF0E89">
        <w:t>… the</w:t>
      </w:r>
    </w:p>
    <w:p w:rsidR="00F400EF" w:rsidRPr="00F400EF" w:rsidRDefault="00CF0E89" w:rsidP="00F400EF">
      <w:pPr>
        <w:pStyle w:val="a3"/>
        <w:rPr>
          <w:b/>
          <w:bCs/>
          <w:i/>
          <w:iCs/>
        </w:rPr>
      </w:pPr>
      <w:r>
        <w:t xml:space="preserve"> wider part of </w:t>
      </w:r>
      <w:r w:rsidR="00A154C3">
        <w:t>any</w:t>
      </w:r>
      <w:r>
        <w:t xml:space="preserve"> arch is po</w:t>
      </w:r>
      <w:r w:rsidR="0065099E">
        <w:t>sterior part</w:t>
      </w:r>
      <w:r>
        <w:t xml:space="preserve"> so when the mandible is positioned more backward in relation to maxilla</w:t>
      </w:r>
      <w:r w:rsidR="0065099E">
        <w:t>,</w:t>
      </w:r>
      <w:r>
        <w:t xml:space="preserve"> the </w:t>
      </w:r>
      <w:r w:rsidR="0065099E">
        <w:t>narrow anterior part of the mandible occlude with the wider posterior part of the maxilla so</w:t>
      </w:r>
      <w:r w:rsidR="005005B5">
        <w:t xml:space="preserve"> the maxilla</w:t>
      </w:r>
      <w:r>
        <w:t xml:space="preserve"> and </w:t>
      </w:r>
      <w:r w:rsidR="005005B5">
        <w:t xml:space="preserve">the mandible Didn’t occlude </w:t>
      </w:r>
      <w:r>
        <w:t xml:space="preserve">properly </w:t>
      </w:r>
      <w:r w:rsidR="00F400EF">
        <w:t xml:space="preserve">and this is called </w:t>
      </w:r>
      <w:r w:rsidR="00F400EF" w:rsidRPr="00F400EF">
        <w:rPr>
          <w:b/>
          <w:bCs/>
          <w:i/>
          <w:iCs/>
        </w:rPr>
        <w:t>scissor bite</w:t>
      </w:r>
    </w:p>
    <w:p w:rsidR="00CF0E89" w:rsidRDefault="00CF0E89" w:rsidP="00F400EF">
      <w:pPr>
        <w:pStyle w:val="a3"/>
        <w:rPr>
          <w:b/>
          <w:bCs/>
          <w:i/>
          <w:iCs/>
        </w:rPr>
      </w:pPr>
      <w:r>
        <w:t>the other way around happen</w:t>
      </w:r>
      <w:r w:rsidR="001B429A">
        <w:t>s</w:t>
      </w:r>
      <w:r>
        <w:t xml:space="preserve"> in class III</w:t>
      </w:r>
      <w:r w:rsidR="00F400EF">
        <w:t xml:space="preserve"> when the wider part of the mandible occludes with a narrower segment of the upper arch and this is called </w:t>
      </w:r>
      <w:r w:rsidR="00F400EF" w:rsidRPr="00F400EF">
        <w:rPr>
          <w:b/>
          <w:bCs/>
          <w:i/>
          <w:iCs/>
        </w:rPr>
        <w:t>cross bite</w:t>
      </w:r>
    </w:p>
    <w:p w:rsidR="00F400EF" w:rsidRDefault="00F400EF" w:rsidP="005005B5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so the scissor bite is common in not</w:t>
      </w:r>
      <w:r w:rsidR="005005B5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corrected class II and crossbite is common in </w:t>
      </w:r>
      <w:r w:rsidR="005005B5">
        <w:rPr>
          <w:b/>
          <w:bCs/>
          <w:i/>
          <w:iCs/>
        </w:rPr>
        <w:t>not-</w:t>
      </w:r>
      <w:r>
        <w:rPr>
          <w:b/>
          <w:bCs/>
          <w:i/>
          <w:iCs/>
        </w:rPr>
        <w:t>corrected class III</w:t>
      </w:r>
    </w:p>
    <w:p w:rsidR="00F400EF" w:rsidRPr="00F400EF" w:rsidRDefault="00F400EF" w:rsidP="00F400EF">
      <w:pPr>
        <w:pStyle w:val="a3"/>
      </w:pPr>
      <w:r>
        <w:t xml:space="preserve">*when a patient with class II is wearing the functional appliance , it will position the mandible more forward so this is a </w:t>
      </w:r>
      <w:r w:rsidRPr="00F400EF">
        <w:rPr>
          <w:b/>
          <w:bCs/>
          <w:i/>
          <w:iCs/>
        </w:rPr>
        <w:t>crossbite</w:t>
      </w:r>
      <w:r>
        <w:rPr>
          <w:i/>
          <w:iCs/>
        </w:rPr>
        <w:t>(as in</w:t>
      </w:r>
      <w:r w:rsidRPr="00F400EF">
        <w:rPr>
          <w:i/>
          <w:iCs/>
        </w:rPr>
        <w:t xml:space="preserve"> class III)</w:t>
      </w:r>
    </w:p>
    <w:p w:rsidR="005854B4" w:rsidRDefault="001B429A" w:rsidP="005854B4">
      <w:pPr>
        <w:pStyle w:val="a3"/>
      </w:pPr>
      <w:r w:rsidRPr="005005B5">
        <w:rPr>
          <w:b/>
          <w:bCs/>
        </w:rPr>
        <w:t>b.</w:t>
      </w:r>
      <w:r w:rsidR="00160FA3">
        <w:t xml:space="preserve">transverse </w:t>
      </w:r>
      <w:r w:rsidR="00CF0E89">
        <w:t xml:space="preserve">; </w:t>
      </w:r>
      <w:r w:rsidR="00160FA3">
        <w:t>skeletally narrow upper arch</w:t>
      </w:r>
    </w:p>
    <w:p w:rsidR="005854B4" w:rsidRDefault="005854B4" w:rsidP="005854B4">
      <w:pPr>
        <w:pStyle w:val="a3"/>
        <w:numPr>
          <w:ilvl w:val="0"/>
          <w:numId w:val="5"/>
        </w:numPr>
      </w:pPr>
      <w:r>
        <w:t>Soft tissues , associated with digit sucking habit</w:t>
      </w:r>
      <w:r w:rsidR="003362CE">
        <w:t xml:space="preserve"> (low position of the tongue and negative intraoral pressure)</w:t>
      </w:r>
    </w:p>
    <w:p w:rsidR="003362CE" w:rsidRPr="003362CE" w:rsidRDefault="003362CE" w:rsidP="003362CE">
      <w:pPr>
        <w:rPr>
          <w:u w:val="single"/>
        </w:rPr>
      </w:pPr>
      <w:r w:rsidRPr="003362CE">
        <w:rPr>
          <w:u w:val="single"/>
        </w:rPr>
        <w:t>TREATMENT :</w:t>
      </w:r>
    </w:p>
    <w:p w:rsidR="00780966" w:rsidRDefault="00780966" w:rsidP="003362CE">
      <w:r>
        <w:t>-removable appliances can be used to treat dental crossbite</w:t>
      </w:r>
      <w:r w:rsidR="003362CE">
        <w:t>as</w:t>
      </w:r>
      <w:r>
        <w:t xml:space="preserve"> we tilt the upper teeth buccally (the posterior teeth are palatally inclined so when use the appliance the will be normally inclined)</w:t>
      </w:r>
    </w:p>
    <w:p w:rsidR="00780966" w:rsidRDefault="00780966" w:rsidP="00780966">
      <w:r>
        <w:t xml:space="preserve">-if the cause is skeletal and the upper arch is narrow , the upper teeth will </w:t>
      </w:r>
      <w:r w:rsidR="003362CE">
        <w:t>be already buccally inclined as a compensation</w:t>
      </w:r>
      <w:r>
        <w:t xml:space="preserve"> for the arch narrowing so we can’t tilt them more buccally using removable appliances </w:t>
      </w:r>
    </w:p>
    <w:p w:rsidR="00780966" w:rsidRDefault="00780966" w:rsidP="00780966">
      <w:r>
        <w:t>Usually we treat the crossbite when there’s</w:t>
      </w:r>
      <w:r w:rsidR="00DE03DB">
        <w:t xml:space="preserve"> a</w:t>
      </w:r>
      <w:r>
        <w:t xml:space="preserve"> displacement </w:t>
      </w:r>
      <w:r w:rsidR="00DE03DB">
        <w:t>because it MAY lead to TMJ problems</w:t>
      </w:r>
    </w:p>
    <w:p w:rsidR="00DE03DB" w:rsidRPr="00E50AFB" w:rsidRDefault="00DE03DB" w:rsidP="00DE03DB">
      <w:pPr>
        <w:rPr>
          <w:b/>
        </w:rPr>
      </w:pPr>
      <w:r w:rsidRPr="00E50AFB">
        <w:rPr>
          <w:b/>
        </w:rPr>
        <w:t>The functional indication for the treatment of posterior crossbite is the presence of mandibular displacement</w:t>
      </w:r>
    </w:p>
    <w:p w:rsidR="00DE03DB" w:rsidRDefault="00DE03DB" w:rsidP="00DE03DB">
      <w:r>
        <w:t>-how to treat crossbites using a removable appliance:</w:t>
      </w:r>
    </w:p>
    <w:p w:rsidR="00E14AF2" w:rsidRDefault="009907E4" w:rsidP="00E14AF2">
      <w:r>
        <w:t>The appliance must have :</w:t>
      </w:r>
      <w:r w:rsidR="00DE03DB">
        <w:t>Screw,posterior bite plane  , four point</w:t>
      </w:r>
      <w:r w:rsidR="00E14AF2">
        <w:t>s</w:t>
      </w:r>
      <w:r w:rsidR="00DE03DB">
        <w:t xml:space="preserve"> of</w:t>
      </w:r>
      <w:r w:rsidR="00E14AF2">
        <w:t xml:space="preserve"> retention</w:t>
      </w:r>
      <w:r w:rsidR="00DE03DB">
        <w:t xml:space="preserve"> (like adam’</w:t>
      </w:r>
      <w:r w:rsidR="00E14AF2">
        <w:t>s clasps)</w:t>
      </w:r>
    </w:p>
    <w:p w:rsidR="00DE03DB" w:rsidRDefault="00E14AF2" w:rsidP="00E14AF2">
      <w:r>
        <w:t xml:space="preserve">And the patient has to turn the screw </w:t>
      </w:r>
      <w:r w:rsidR="00DE03DB">
        <w:t>twice a week</w:t>
      </w:r>
      <w:r>
        <w:t xml:space="preserve"> and usually we do some over correction</w:t>
      </w:r>
    </w:p>
    <w:p w:rsidR="00E14AF2" w:rsidRDefault="00E14AF2" w:rsidP="00A52875">
      <w:r>
        <w:t>-when we need a bodily movement we use</w:t>
      </w:r>
      <w:r w:rsidRPr="009907E4">
        <w:rPr>
          <w:i/>
          <w:iCs/>
        </w:rPr>
        <w:t>quadhelix</w:t>
      </w:r>
      <w:r>
        <w:t xml:space="preserve"> (fixed appliance</w:t>
      </w:r>
      <w:r w:rsidR="00A52875">
        <w:t xml:space="preserve"> with coils</w:t>
      </w:r>
      <w:r>
        <w:t xml:space="preserve"> )</w:t>
      </w:r>
    </w:p>
    <w:p w:rsidR="00A52875" w:rsidRDefault="00A52875" w:rsidP="00A52875">
      <w:r>
        <w:t>*every turn/activation of screw( in URA and fixed) gives 0.25 mm expansion</w:t>
      </w:r>
    </w:p>
    <w:p w:rsidR="00E14AF2" w:rsidRPr="00E50AFB" w:rsidRDefault="0078690D" w:rsidP="00E14AF2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78690D">
        <w:rPr>
          <w:b/>
          <w:bCs/>
          <w:sz w:val="28"/>
          <w:szCs w:val="28"/>
        </w:rPr>
        <w:t>Open bite</w:t>
      </w:r>
      <w:r w:rsidR="00E50AFB">
        <w:rPr>
          <w:b/>
          <w:bCs/>
          <w:sz w:val="28"/>
          <w:szCs w:val="28"/>
        </w:rPr>
        <w:t xml:space="preserve"> </w:t>
      </w:r>
      <w:r w:rsidR="009907E4" w:rsidRPr="00E50AFB">
        <w:rPr>
          <w:u w:val="single"/>
        </w:rPr>
        <w:t>AETIOLOGY:</w:t>
      </w:r>
    </w:p>
    <w:p w:rsidR="009907E4" w:rsidRDefault="0078690D" w:rsidP="0078690D">
      <w:pPr>
        <w:pStyle w:val="a3"/>
        <w:numPr>
          <w:ilvl w:val="0"/>
          <w:numId w:val="6"/>
        </w:numPr>
      </w:pPr>
      <w:r>
        <w:t xml:space="preserve">Skeletal : posterior growth rotation (we measure the vertical facial proportions) </w:t>
      </w:r>
    </w:p>
    <w:p w:rsidR="0078690D" w:rsidRDefault="0078690D" w:rsidP="00E50AFB">
      <w:pPr>
        <w:pStyle w:val="a3"/>
      </w:pPr>
      <w:r>
        <w:t>Intra oral features : symmetrical and may extend posteriorly from 6 to 6, extra oral features : long face</w:t>
      </w:r>
    </w:p>
    <w:p w:rsidR="00E50AFB" w:rsidRDefault="0078690D" w:rsidP="00E50AFB">
      <w:pPr>
        <w:pStyle w:val="a3"/>
        <w:numPr>
          <w:ilvl w:val="0"/>
          <w:numId w:val="6"/>
        </w:numPr>
      </w:pPr>
      <w:r>
        <w:t xml:space="preserve">Soft </w:t>
      </w:r>
      <w:r w:rsidR="001702F6">
        <w:t>tissue : adenoid problem</w:t>
      </w:r>
      <w:r w:rsidR="00E50AFB">
        <w:t xml:space="preserve"> </w:t>
      </w:r>
    </w:p>
    <w:p w:rsidR="0078690D" w:rsidRDefault="0078690D" w:rsidP="00E50AFB">
      <w:pPr>
        <w:pStyle w:val="a3"/>
        <w:numPr>
          <w:ilvl w:val="0"/>
          <w:numId w:val="6"/>
        </w:numPr>
      </w:pPr>
      <w:r>
        <w:t xml:space="preserve">Habits : thumb sucking habits , usually asymmetrical </w:t>
      </w:r>
      <w:r w:rsidR="001702F6">
        <w:t xml:space="preserve">unless the patient uses both thumbs and not extensive (localized to the anterior teeth) can cause a crossbite with displacement </w:t>
      </w:r>
    </w:p>
    <w:p w:rsidR="001702F6" w:rsidRDefault="001702F6" w:rsidP="001702F6">
      <w:pPr>
        <w:pStyle w:val="a3"/>
      </w:pPr>
    </w:p>
    <w:p w:rsidR="0078690D" w:rsidRDefault="0078690D" w:rsidP="001702F6">
      <w:pPr>
        <w:pStyle w:val="a3"/>
        <w:numPr>
          <w:ilvl w:val="0"/>
          <w:numId w:val="6"/>
        </w:numPr>
      </w:pPr>
      <w:r>
        <w:t>Local causes : failure of eruption of teeth</w:t>
      </w:r>
    </w:p>
    <w:p w:rsidR="001702F6" w:rsidRPr="009907E4" w:rsidRDefault="009907E4" w:rsidP="001702F6">
      <w:pPr>
        <w:rPr>
          <w:u w:val="single"/>
        </w:rPr>
      </w:pPr>
      <w:r w:rsidRPr="009907E4">
        <w:rPr>
          <w:u w:val="single"/>
        </w:rPr>
        <w:t>TREATMENT:</w:t>
      </w:r>
    </w:p>
    <w:p w:rsidR="00D33CE2" w:rsidRDefault="001702F6" w:rsidP="00D33CE2">
      <w:r>
        <w:t xml:space="preserve">Depends </w:t>
      </w:r>
      <w:r w:rsidRPr="00E50AFB">
        <w:rPr>
          <w:b/>
        </w:rPr>
        <w:t>on 1.the cause and it’s severity 2.the age of the patient</w:t>
      </w:r>
      <w:r>
        <w:t xml:space="preserve">  </w:t>
      </w:r>
    </w:p>
    <w:p w:rsidR="00D33CE2" w:rsidRDefault="00D33CE2" w:rsidP="00D33CE2">
      <w:r>
        <w:t xml:space="preserve"> -</w:t>
      </w:r>
      <w:r w:rsidRPr="00BE264A">
        <w:rPr>
          <w:b/>
          <w:bCs/>
        </w:rPr>
        <w:t>surgery</w:t>
      </w:r>
      <w:r>
        <w:t xml:space="preserve"> ;</w:t>
      </w:r>
      <w:r w:rsidR="001702F6">
        <w:t xml:space="preserve"> sever</w:t>
      </w:r>
      <w:r>
        <w:t xml:space="preserve"> skeletal</w:t>
      </w:r>
      <w:r w:rsidR="009907E4">
        <w:t xml:space="preserve"> problems</w:t>
      </w:r>
      <w:r>
        <w:t xml:space="preserve"> may need</w:t>
      </w:r>
      <w:r w:rsidR="001702F6">
        <w:t xml:space="preserve"> surgery </w:t>
      </w:r>
    </w:p>
    <w:p w:rsidR="001702F6" w:rsidRDefault="00D33CE2" w:rsidP="00D33CE2">
      <w:r>
        <w:t xml:space="preserve"> - mild skeletal </w:t>
      </w:r>
      <w:r w:rsidR="001702F6">
        <w:t>patient</w:t>
      </w:r>
      <w:r>
        <w:sym w:font="Wingdings" w:char="F0E0"/>
      </w:r>
      <w:r w:rsidRPr="00BE264A">
        <w:rPr>
          <w:b/>
          <w:bCs/>
        </w:rPr>
        <w:t>camouflage</w:t>
      </w:r>
      <w:r>
        <w:t xml:space="preserve"> and if the patient is</w:t>
      </w:r>
      <w:r w:rsidR="001702F6">
        <w:t xml:space="preserve"> sti</w:t>
      </w:r>
      <w:r>
        <w:t>ll growning</w:t>
      </w:r>
      <w:r>
        <w:sym w:font="Wingdings" w:char="F0E0"/>
      </w:r>
      <w:r w:rsidRPr="00BE264A">
        <w:rPr>
          <w:b/>
          <w:bCs/>
        </w:rPr>
        <w:t>growth modification</w:t>
      </w:r>
    </w:p>
    <w:p w:rsidR="0089061D" w:rsidRDefault="00D33CE2" w:rsidP="00BE264A">
      <w:r>
        <w:t>-twin block</w:t>
      </w:r>
      <w:r w:rsidR="00BE264A">
        <w:t xml:space="preserve"> (growth modification)</w:t>
      </w:r>
      <w:r>
        <w:t xml:space="preserve"> ; </w:t>
      </w:r>
      <w:r w:rsidR="0089061D">
        <w:t xml:space="preserve">Growing patient </w:t>
      </w:r>
      <w:r>
        <w:t>withA-P p</w:t>
      </w:r>
      <w:r w:rsidR="0089061D">
        <w:t>roblem</w:t>
      </w:r>
      <w:r w:rsidR="00BE264A">
        <w:t xml:space="preserve"> </w:t>
      </w:r>
    </w:p>
    <w:p w:rsidR="00BE264A" w:rsidRDefault="00BE264A" w:rsidP="00BE264A">
      <w:r>
        <w:t xml:space="preserve">- High pull headgear; can be used in camouflage or growth modification treatment </w:t>
      </w:r>
    </w:p>
    <w:p w:rsidR="00E8747D" w:rsidRDefault="00E8747D" w:rsidP="00BE264A"/>
    <w:p w:rsidR="0073661B" w:rsidRPr="00700ECD" w:rsidRDefault="0073661B" w:rsidP="0073661B"/>
    <w:sectPr w:rsidR="0073661B" w:rsidRPr="00700ECD" w:rsidSect="00117B7E">
      <w:pgSz w:w="12240" w:h="15840"/>
      <w:pgMar w:top="1440" w:right="117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4BB"/>
    <w:multiLevelType w:val="hybridMultilevel"/>
    <w:tmpl w:val="C916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DAD"/>
    <w:multiLevelType w:val="hybridMultilevel"/>
    <w:tmpl w:val="519A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720"/>
    <w:multiLevelType w:val="hybridMultilevel"/>
    <w:tmpl w:val="B672A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06FD"/>
    <w:multiLevelType w:val="hybridMultilevel"/>
    <w:tmpl w:val="50C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E182B"/>
    <w:multiLevelType w:val="hybridMultilevel"/>
    <w:tmpl w:val="2A9E3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27B5C"/>
    <w:multiLevelType w:val="hybridMultilevel"/>
    <w:tmpl w:val="8C2C0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E"/>
    <w:rsid w:val="00035229"/>
    <w:rsid w:val="00077E83"/>
    <w:rsid w:val="00117B7E"/>
    <w:rsid w:val="0013206C"/>
    <w:rsid w:val="00160FA3"/>
    <w:rsid w:val="00162F78"/>
    <w:rsid w:val="001702F6"/>
    <w:rsid w:val="00185CCD"/>
    <w:rsid w:val="001B429A"/>
    <w:rsid w:val="002078A5"/>
    <w:rsid w:val="00211E9D"/>
    <w:rsid w:val="002162F9"/>
    <w:rsid w:val="0024679E"/>
    <w:rsid w:val="00266CD3"/>
    <w:rsid w:val="00273744"/>
    <w:rsid w:val="002B5C65"/>
    <w:rsid w:val="002D0A52"/>
    <w:rsid w:val="00324284"/>
    <w:rsid w:val="003362CE"/>
    <w:rsid w:val="00372120"/>
    <w:rsid w:val="004860FD"/>
    <w:rsid w:val="004C6977"/>
    <w:rsid w:val="005005B5"/>
    <w:rsid w:val="0055302E"/>
    <w:rsid w:val="00560A03"/>
    <w:rsid w:val="005854B4"/>
    <w:rsid w:val="00611F8D"/>
    <w:rsid w:val="00614B6B"/>
    <w:rsid w:val="0061662C"/>
    <w:rsid w:val="0065099E"/>
    <w:rsid w:val="0069090F"/>
    <w:rsid w:val="00695951"/>
    <w:rsid w:val="006A5C3F"/>
    <w:rsid w:val="006B79F7"/>
    <w:rsid w:val="006D014C"/>
    <w:rsid w:val="006D2BAB"/>
    <w:rsid w:val="006F3873"/>
    <w:rsid w:val="00700ECD"/>
    <w:rsid w:val="007032B6"/>
    <w:rsid w:val="00704A8D"/>
    <w:rsid w:val="0073661B"/>
    <w:rsid w:val="00766FB7"/>
    <w:rsid w:val="0076744D"/>
    <w:rsid w:val="00770F8C"/>
    <w:rsid w:val="00780966"/>
    <w:rsid w:val="0078690D"/>
    <w:rsid w:val="007D1B3A"/>
    <w:rsid w:val="00847FBE"/>
    <w:rsid w:val="0089061D"/>
    <w:rsid w:val="008A6C9E"/>
    <w:rsid w:val="0097675C"/>
    <w:rsid w:val="009907E4"/>
    <w:rsid w:val="009A0D2A"/>
    <w:rsid w:val="009E5047"/>
    <w:rsid w:val="00A154C3"/>
    <w:rsid w:val="00A46DCD"/>
    <w:rsid w:val="00A52875"/>
    <w:rsid w:val="00A55F76"/>
    <w:rsid w:val="00AA19CA"/>
    <w:rsid w:val="00AC5619"/>
    <w:rsid w:val="00AD55CF"/>
    <w:rsid w:val="00B74586"/>
    <w:rsid w:val="00BE264A"/>
    <w:rsid w:val="00C12F93"/>
    <w:rsid w:val="00C71492"/>
    <w:rsid w:val="00CA05D2"/>
    <w:rsid w:val="00CF06B6"/>
    <w:rsid w:val="00CF0E89"/>
    <w:rsid w:val="00D33CE2"/>
    <w:rsid w:val="00D55630"/>
    <w:rsid w:val="00D6114D"/>
    <w:rsid w:val="00D675EA"/>
    <w:rsid w:val="00DD7195"/>
    <w:rsid w:val="00DE03DB"/>
    <w:rsid w:val="00E14AF2"/>
    <w:rsid w:val="00E31219"/>
    <w:rsid w:val="00E413DE"/>
    <w:rsid w:val="00E50AFB"/>
    <w:rsid w:val="00E8747D"/>
    <w:rsid w:val="00E96FE9"/>
    <w:rsid w:val="00EC4CFB"/>
    <w:rsid w:val="00ED7ECC"/>
    <w:rsid w:val="00EF301E"/>
    <w:rsid w:val="00F01EE7"/>
    <w:rsid w:val="00F1361D"/>
    <w:rsid w:val="00F400EF"/>
    <w:rsid w:val="00F50DF9"/>
    <w:rsid w:val="00F56A27"/>
    <w:rsid w:val="00FA4925"/>
    <w:rsid w:val="00FB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 Al-Shawa</dc:creator>
  <cp:lastModifiedBy>Juaitem 2</cp:lastModifiedBy>
  <cp:revision>2</cp:revision>
  <dcterms:created xsi:type="dcterms:W3CDTF">2017-05-13T18:28:00Z</dcterms:created>
  <dcterms:modified xsi:type="dcterms:W3CDTF">2017-05-13T18:28:00Z</dcterms:modified>
</cp:coreProperties>
</file>